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6" w:rsidRPr="00D96536" w:rsidRDefault="00D96536" w:rsidP="00D965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D96536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ACT OF CABINET HAVING THE EFFECT OF LAW</w:t>
      </w:r>
    </w:p>
    <w:p w:rsidR="00D96536" w:rsidRPr="00D96536" w:rsidRDefault="00D96536" w:rsidP="00D965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D96536" w:rsidRPr="00D96536" w:rsidRDefault="0012120C" w:rsidP="00D965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Bank holiday of short duration</w:t>
      </w:r>
      <w:r w:rsidR="00D96536" w:rsidRPr="00D965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:rsidR="00D96536" w:rsidRPr="00D96536" w:rsidRDefault="00D96536" w:rsidP="00D965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D96536" w:rsidRPr="00D96536" w:rsidRDefault="00D96536" w:rsidP="00D965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D96536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The President of the </w:t>
      </w:r>
      <w:smartTag w:uri="urn:schemas-microsoft-com:office:smarttags" w:element="place">
        <w:smartTag w:uri="urn:schemas-microsoft-com:office:smarttags" w:element="PlaceName">
          <w:r w:rsidRPr="00D96536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l-GR"/>
            </w:rPr>
            <w:t>Hellenic</w:t>
          </w:r>
        </w:smartTag>
        <w:r w:rsidRPr="00D96536">
          <w:rPr>
            <w:rFonts w:ascii="Times New Roman" w:eastAsia="Times New Roman" w:hAnsi="Times New Roman" w:cs="Times New Roman"/>
            <w:b/>
            <w:sz w:val="24"/>
            <w:szCs w:val="24"/>
            <w:lang w:val="en-US" w:eastAsia="el-GR"/>
          </w:rPr>
          <w:t xml:space="preserve"> </w:t>
        </w:r>
        <w:smartTag w:uri="urn:schemas-microsoft-com:office:smarttags" w:element="PlaceType">
          <w:r w:rsidRPr="00D96536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l-GR"/>
            </w:rPr>
            <w:t>Republic</w:t>
          </w:r>
        </w:smartTag>
      </w:smartTag>
    </w:p>
    <w:p w:rsidR="00D96536" w:rsidRPr="00D96536" w:rsidRDefault="00D96536" w:rsidP="00D965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>Having regard to: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1. </w:t>
      </w:r>
      <w:r w:rsidRPr="00D96536">
        <w:rPr>
          <w:rFonts w:ascii="Times New Roman" w:eastAsia="Times New Roman" w:hAnsi="Times New Roman" w:cs="Times New Roman"/>
          <w:lang w:val="en-US" w:eastAsia="el-GR"/>
        </w:rPr>
        <w:tab/>
        <w:t xml:space="preserve">Article 44, para. </w:t>
      </w:r>
      <w:proofErr w:type="gramStart"/>
      <w:r w:rsidRPr="00D96536">
        <w:rPr>
          <w:rFonts w:ascii="Times New Roman" w:eastAsia="Times New Roman" w:hAnsi="Times New Roman" w:cs="Times New Roman"/>
          <w:lang w:val="en-US" w:eastAsia="el-GR"/>
        </w:rPr>
        <w:t>1of the Constitution</w:t>
      </w:r>
      <w:r w:rsidR="0012120C">
        <w:rPr>
          <w:rFonts w:ascii="Times New Roman" w:eastAsia="Times New Roman" w:hAnsi="Times New Roman" w:cs="Times New Roman"/>
          <w:lang w:val="en-US" w:eastAsia="el-GR"/>
        </w:rPr>
        <w:t>.</w:t>
      </w:r>
      <w:proofErr w:type="gramEnd"/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2. </w:t>
      </w:r>
      <w:r w:rsidRPr="00D96536">
        <w:rPr>
          <w:rFonts w:ascii="Times New Roman" w:eastAsia="Times New Roman" w:hAnsi="Times New Roman" w:cs="Times New Roman"/>
          <w:lang w:val="en-US" w:eastAsia="el-GR"/>
        </w:rPr>
        <w:tab/>
        <w:t xml:space="preserve">The extraordinarily urgent and </w:t>
      </w:r>
      <w:proofErr w:type="spellStart"/>
      <w:r w:rsidR="001B0617">
        <w:rPr>
          <w:rFonts w:ascii="Times New Roman" w:eastAsia="Times New Roman" w:hAnsi="Times New Roman" w:cs="Times New Roman"/>
          <w:lang w:val="en-US" w:eastAsia="el-GR"/>
        </w:rPr>
        <w:t>unforseeable</w:t>
      </w:r>
      <w:proofErr w:type="spellEnd"/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need to protect the </w:t>
      </w:r>
      <w:r w:rsidR="001B0617">
        <w:rPr>
          <w:rFonts w:ascii="Times New Roman" w:eastAsia="Times New Roman" w:hAnsi="Times New Roman" w:cs="Times New Roman"/>
          <w:lang w:val="en-US" w:eastAsia="el-GR"/>
        </w:rPr>
        <w:t xml:space="preserve">Greek 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financial system and the Greek economy in general from the liquidity shortage due to the </w:t>
      </w:r>
      <w:proofErr w:type="spellStart"/>
      <w:r w:rsidR="0012120C">
        <w:rPr>
          <w:rFonts w:ascii="Times New Roman" w:eastAsia="Times New Roman" w:hAnsi="Times New Roman" w:cs="Times New Roman"/>
          <w:lang w:val="en-US" w:eastAsia="el-GR"/>
        </w:rPr>
        <w:t>Eurogroup</w:t>
      </w:r>
      <w:proofErr w:type="spellEnd"/>
      <w:r w:rsidR="0012120C">
        <w:rPr>
          <w:rFonts w:ascii="Times New Roman" w:eastAsia="Times New Roman" w:hAnsi="Times New Roman" w:cs="Times New Roman"/>
          <w:lang w:val="en-US" w:eastAsia="el-GR"/>
        </w:rPr>
        <w:t xml:space="preserve"> decision of 27 June 2015 to </w:t>
      </w:r>
      <w:r w:rsidR="001B0617">
        <w:rPr>
          <w:rFonts w:ascii="Times New Roman" w:eastAsia="Times New Roman" w:hAnsi="Times New Roman" w:cs="Times New Roman"/>
          <w:lang w:val="en-US" w:eastAsia="el-GR"/>
        </w:rPr>
        <w:t>deny</w:t>
      </w:r>
      <w:r w:rsidR="0012120C">
        <w:rPr>
          <w:rFonts w:ascii="Times New Roman" w:eastAsia="Times New Roman" w:hAnsi="Times New Roman" w:cs="Times New Roman"/>
          <w:lang w:val="en-US" w:eastAsia="el-GR"/>
        </w:rPr>
        <w:t xml:space="preserve"> the extension of the financial assistance</w:t>
      </w:r>
      <w:r w:rsidR="001B0617">
        <w:rPr>
          <w:rFonts w:ascii="Times New Roman" w:eastAsia="Times New Roman" w:hAnsi="Times New Roman" w:cs="Times New Roman"/>
          <w:lang w:val="en-US" w:eastAsia="el-GR"/>
        </w:rPr>
        <w:t xml:space="preserve"> (loan)</w:t>
      </w:r>
      <w:r w:rsidR="0012120C">
        <w:rPr>
          <w:rFonts w:ascii="Times New Roman" w:eastAsia="Times New Roman" w:hAnsi="Times New Roman" w:cs="Times New Roman"/>
          <w:lang w:val="en-US" w:eastAsia="el-GR"/>
        </w:rPr>
        <w:t xml:space="preserve"> agreement with Greece.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3. </w:t>
      </w:r>
      <w:r w:rsidRPr="00D96536">
        <w:rPr>
          <w:rFonts w:ascii="Times New Roman" w:eastAsia="Times New Roman" w:hAnsi="Times New Roman" w:cs="Times New Roman"/>
          <w:lang w:val="en-US" w:eastAsia="el-GR"/>
        </w:rPr>
        <w:tab/>
        <w:t>The relevant proposal of the Cabinet of Ministers,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>DECIDES: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D96536" w:rsidRPr="00D96536" w:rsidRDefault="00D96536" w:rsidP="00D965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n-US" w:eastAsia="el-GR"/>
        </w:rPr>
      </w:pPr>
      <w:r w:rsidRPr="00244EA0">
        <w:rPr>
          <w:rFonts w:ascii="Times New Roman" w:eastAsia="Times New Roman" w:hAnsi="Times New Roman" w:cs="Times New Roman"/>
          <w:b/>
          <w:lang w:val="en-US" w:eastAsia="el-GR"/>
        </w:rPr>
        <w:t>Article</w:t>
      </w:r>
      <w:r w:rsidR="00244EA0" w:rsidRPr="00244EA0">
        <w:rPr>
          <w:rFonts w:ascii="Times New Roman" w:eastAsia="Times New Roman" w:hAnsi="Times New Roman" w:cs="Times New Roman"/>
          <w:b/>
          <w:lang w:val="en-US" w:eastAsia="el-GR"/>
        </w:rPr>
        <w:t xml:space="preserve"> 1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b/>
          <w:lang w:val="en-US" w:eastAsia="el-GR"/>
        </w:rPr>
      </w:pPr>
    </w:p>
    <w:p w:rsid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1. </w:t>
      </w:r>
      <w:r w:rsidRPr="00D96536">
        <w:rPr>
          <w:rFonts w:ascii="Times New Roman" w:eastAsia="Times New Roman" w:hAnsi="Times New Roman" w:cs="Times New Roman"/>
          <w:lang w:val="en-US" w:eastAsia="el-GR"/>
        </w:rPr>
        <w:tab/>
        <w:t>The time period from the</w:t>
      </w:r>
      <w:r w:rsidR="00C71631">
        <w:rPr>
          <w:rFonts w:ascii="Times New Roman" w:eastAsia="Times New Roman" w:hAnsi="Times New Roman" w:cs="Times New Roman"/>
          <w:lang w:val="en-US" w:eastAsia="el-GR"/>
        </w:rPr>
        <w:t xml:space="preserve"> 28</w:t>
      </w:r>
      <w:r w:rsidR="00C71631" w:rsidRPr="0088480A">
        <w:rPr>
          <w:rFonts w:ascii="Times New Roman" w:eastAsia="Times New Roman" w:hAnsi="Times New Roman" w:cs="Times New Roman"/>
          <w:vertAlign w:val="superscript"/>
          <w:lang w:val="en-US" w:eastAsia="el-GR"/>
        </w:rPr>
        <w:t>th</w:t>
      </w:r>
      <w:r w:rsidR="00C71631">
        <w:rPr>
          <w:rFonts w:ascii="Times New Roman" w:eastAsia="Times New Roman" w:hAnsi="Times New Roman" w:cs="Times New Roman"/>
          <w:lang w:val="en-US" w:eastAsia="el-GR"/>
        </w:rPr>
        <w:t xml:space="preserve"> of </w:t>
      </w:r>
      <w:r w:rsidR="0012120C">
        <w:rPr>
          <w:rFonts w:ascii="Times New Roman" w:eastAsia="Times New Roman" w:hAnsi="Times New Roman" w:cs="Times New Roman"/>
          <w:lang w:val="en-US" w:eastAsia="el-GR"/>
        </w:rPr>
        <w:t>June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to the </w:t>
      </w:r>
      <w:r w:rsidR="0012120C">
        <w:rPr>
          <w:rFonts w:ascii="Times New Roman" w:eastAsia="Times New Roman" w:hAnsi="Times New Roman" w:cs="Times New Roman"/>
          <w:lang w:val="en-US" w:eastAsia="el-GR"/>
        </w:rPr>
        <w:t>6</w:t>
      </w:r>
      <w:r w:rsidR="00C71631" w:rsidRPr="0088480A">
        <w:rPr>
          <w:rFonts w:ascii="Times New Roman" w:eastAsia="Times New Roman" w:hAnsi="Times New Roman" w:cs="Times New Roman"/>
          <w:vertAlign w:val="superscript"/>
          <w:lang w:val="en-US" w:eastAsia="el-GR"/>
        </w:rPr>
        <w:t>th</w:t>
      </w:r>
      <w:r w:rsidR="00C71631">
        <w:rPr>
          <w:rFonts w:ascii="Times New Roman" w:eastAsia="Times New Roman" w:hAnsi="Times New Roman" w:cs="Times New Roman"/>
          <w:lang w:val="en-US" w:eastAsia="el-GR"/>
        </w:rPr>
        <w:t xml:space="preserve"> of</w:t>
      </w:r>
      <w:r w:rsidR="0012120C">
        <w:rPr>
          <w:rFonts w:ascii="Times New Roman" w:eastAsia="Times New Roman" w:hAnsi="Times New Roman" w:cs="Times New Roman"/>
          <w:lang w:val="en-US" w:eastAsia="el-GR"/>
        </w:rPr>
        <w:t xml:space="preserve"> July </w:t>
      </w:r>
      <w:r w:rsidR="00C71631">
        <w:rPr>
          <w:rFonts w:ascii="Times New Roman" w:eastAsia="Times New Roman" w:hAnsi="Times New Roman" w:cs="Times New Roman"/>
          <w:lang w:val="en-US" w:eastAsia="el-GR"/>
        </w:rPr>
        <w:t xml:space="preserve">2015 </w:t>
      </w:r>
      <w:r w:rsidRPr="00D96536">
        <w:rPr>
          <w:rFonts w:ascii="Times New Roman" w:eastAsia="Times New Roman" w:hAnsi="Times New Roman" w:cs="Times New Roman"/>
          <w:lang w:val="en-US" w:eastAsia="el-GR"/>
        </w:rPr>
        <w:t>is declared to be a bank holiday</w:t>
      </w:r>
      <w:r w:rsidR="0012120C">
        <w:rPr>
          <w:rFonts w:ascii="Times New Roman" w:eastAsia="Times New Roman" w:hAnsi="Times New Roman" w:cs="Times New Roman"/>
          <w:lang w:val="en-US" w:eastAsia="el-GR"/>
        </w:rPr>
        <w:t>. The bank holiday applies to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all credit institutions that operate in Greece in any form, including branches of </w:t>
      </w:r>
      <w:r w:rsidR="001B0617">
        <w:rPr>
          <w:rFonts w:ascii="Times New Roman" w:eastAsia="Times New Roman" w:hAnsi="Times New Roman" w:cs="Times New Roman"/>
          <w:lang w:val="en-US" w:eastAsia="el-GR"/>
        </w:rPr>
        <w:t xml:space="preserve">foreign credit institutions </w:t>
      </w:r>
      <w:r w:rsidRPr="00D96536">
        <w:rPr>
          <w:rFonts w:ascii="Times New Roman" w:eastAsia="Times New Roman" w:hAnsi="Times New Roman" w:cs="Times New Roman"/>
          <w:lang w:val="en-US" w:eastAsia="el-GR"/>
        </w:rPr>
        <w:t>fall</w:t>
      </w:r>
      <w:r w:rsidR="001B0617">
        <w:rPr>
          <w:rFonts w:ascii="Times New Roman" w:eastAsia="Times New Roman" w:hAnsi="Times New Roman" w:cs="Times New Roman"/>
          <w:lang w:val="en-US" w:eastAsia="el-GR"/>
        </w:rPr>
        <w:t>ing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1B0617">
        <w:rPr>
          <w:rFonts w:ascii="Times New Roman" w:eastAsia="Times New Roman" w:hAnsi="Times New Roman" w:cs="Times New Roman"/>
          <w:lang w:val="en-US" w:eastAsia="el-GR"/>
        </w:rPr>
        <w:t>within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the scope of application of Law 4261/2014, as well as </w:t>
      </w:r>
      <w:r w:rsidR="00C71631">
        <w:rPr>
          <w:rFonts w:ascii="Times New Roman" w:eastAsia="Times New Roman" w:hAnsi="Times New Roman" w:cs="Times New Roman"/>
          <w:lang w:val="en-US" w:eastAsia="el-GR"/>
        </w:rPr>
        <w:t>to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the Consignments </w:t>
      </w:r>
      <w:r w:rsidR="00631D61" w:rsidRPr="00D96536">
        <w:rPr>
          <w:rFonts w:ascii="Times New Roman" w:eastAsia="Times New Roman" w:hAnsi="Times New Roman" w:cs="Times New Roman"/>
          <w:lang w:val="en-US" w:eastAsia="el-GR"/>
        </w:rPr>
        <w:t xml:space="preserve">and </w:t>
      </w:r>
      <w:r w:rsidR="00631D61">
        <w:rPr>
          <w:rFonts w:ascii="Times New Roman" w:eastAsia="Times New Roman" w:hAnsi="Times New Roman" w:cs="Times New Roman"/>
          <w:lang w:val="en-US" w:eastAsia="el-GR"/>
        </w:rPr>
        <w:t xml:space="preserve">Loans </w:t>
      </w:r>
      <w:r w:rsidRPr="00D96536">
        <w:rPr>
          <w:rFonts w:ascii="Times New Roman" w:eastAsia="Times New Roman" w:hAnsi="Times New Roman" w:cs="Times New Roman"/>
          <w:lang w:val="en-US" w:eastAsia="el-GR"/>
        </w:rPr>
        <w:t>Fund</w:t>
      </w:r>
      <w:r w:rsidR="0012120C">
        <w:rPr>
          <w:rFonts w:ascii="Times New Roman" w:eastAsia="Times New Roman" w:hAnsi="Times New Roman" w:cs="Times New Roman"/>
          <w:lang w:val="en-US" w:eastAsia="el-GR"/>
        </w:rPr>
        <w:t>,</w:t>
      </w:r>
      <w:r w:rsidR="008D606A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C71631">
        <w:rPr>
          <w:rFonts w:ascii="Times New Roman" w:eastAsia="Times New Roman" w:hAnsi="Times New Roman" w:cs="Times New Roman"/>
          <w:lang w:val="en-US" w:eastAsia="el-GR"/>
        </w:rPr>
        <w:t xml:space="preserve">to </w:t>
      </w:r>
      <w:r w:rsidR="008D606A">
        <w:rPr>
          <w:rFonts w:ascii="Times New Roman" w:eastAsia="Times New Roman" w:hAnsi="Times New Roman" w:cs="Times New Roman"/>
          <w:lang w:val="en-US" w:eastAsia="el-GR"/>
        </w:rPr>
        <w:t>payment institutions of L. 3862/2010 (A 113)</w:t>
      </w:r>
      <w:r w:rsidR="00C71631">
        <w:rPr>
          <w:rFonts w:ascii="Times New Roman" w:eastAsia="Times New Roman" w:hAnsi="Times New Roman" w:cs="Times New Roman"/>
          <w:lang w:val="en-US" w:eastAsia="el-GR"/>
        </w:rPr>
        <w:t xml:space="preserve"> and </w:t>
      </w:r>
      <w:r w:rsidR="008D606A">
        <w:rPr>
          <w:rFonts w:ascii="Times New Roman" w:eastAsia="Times New Roman" w:hAnsi="Times New Roman" w:cs="Times New Roman"/>
          <w:lang w:val="en-US" w:eastAsia="el-GR"/>
        </w:rPr>
        <w:t>electronic money institutions of L. 4021/2011 (A</w:t>
      </w:r>
      <w:r w:rsidR="00C71631">
        <w:rPr>
          <w:rFonts w:ascii="Times New Roman" w:eastAsia="Times New Roman" w:hAnsi="Times New Roman" w:cs="Times New Roman"/>
          <w:lang w:val="en-US" w:eastAsia="el-GR"/>
        </w:rPr>
        <w:t xml:space="preserve"> 218) and to </w:t>
      </w:r>
      <w:r w:rsidR="008D606A">
        <w:rPr>
          <w:rFonts w:ascii="Times New Roman" w:eastAsia="Times New Roman" w:hAnsi="Times New Roman" w:cs="Times New Roman"/>
          <w:lang w:val="en-US" w:eastAsia="el-GR"/>
        </w:rPr>
        <w:t>branches and agents of payment institutions and electronic money institutions established in other member states o</w:t>
      </w:r>
      <w:r w:rsidR="00C71631">
        <w:rPr>
          <w:rFonts w:ascii="Times New Roman" w:eastAsia="Times New Roman" w:hAnsi="Times New Roman" w:cs="Times New Roman"/>
          <w:lang w:val="en-US" w:eastAsia="el-GR"/>
        </w:rPr>
        <w:t xml:space="preserve">f the European Union and </w:t>
      </w:r>
      <w:r w:rsidR="00631D61">
        <w:rPr>
          <w:rFonts w:ascii="Times New Roman" w:eastAsia="Times New Roman" w:hAnsi="Times New Roman" w:cs="Times New Roman"/>
          <w:lang w:val="en-US" w:eastAsia="el-GR"/>
        </w:rPr>
        <w:t xml:space="preserve">lawfully </w:t>
      </w:r>
      <w:r w:rsidR="00C71631">
        <w:rPr>
          <w:rFonts w:ascii="Times New Roman" w:eastAsia="Times New Roman" w:hAnsi="Times New Roman" w:cs="Times New Roman"/>
          <w:lang w:val="en-US" w:eastAsia="el-GR"/>
        </w:rPr>
        <w:t>operating</w:t>
      </w:r>
      <w:r w:rsidR="008D606A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5E51C5">
        <w:rPr>
          <w:rFonts w:ascii="Times New Roman" w:eastAsia="Times New Roman" w:hAnsi="Times New Roman" w:cs="Times New Roman"/>
          <w:lang w:val="en-US" w:eastAsia="el-GR"/>
        </w:rPr>
        <w:t>in Greece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(hereinafter: </w:t>
      </w:r>
      <w:r w:rsidR="005E51C5">
        <w:rPr>
          <w:rFonts w:ascii="Times New Roman" w:eastAsia="Times New Roman" w:hAnsi="Times New Roman" w:cs="Times New Roman"/>
          <w:lang w:val="en-US" w:eastAsia="el-GR"/>
        </w:rPr>
        <w:t>“</w:t>
      </w:r>
      <w:r w:rsidRPr="00D96536">
        <w:rPr>
          <w:rFonts w:ascii="Times New Roman" w:eastAsia="Times New Roman" w:hAnsi="Times New Roman" w:cs="Times New Roman"/>
          <w:lang w:val="en-US" w:eastAsia="el-GR"/>
        </w:rPr>
        <w:t>institutions</w:t>
      </w:r>
      <w:r w:rsidR="005E51C5">
        <w:rPr>
          <w:rFonts w:ascii="Times New Roman" w:eastAsia="Times New Roman" w:hAnsi="Times New Roman" w:cs="Times New Roman"/>
          <w:lang w:val="en-US" w:eastAsia="el-GR"/>
        </w:rPr>
        <w:t>”</w:t>
      </w:r>
      <w:r w:rsidRPr="00D96536">
        <w:rPr>
          <w:rFonts w:ascii="Times New Roman" w:eastAsia="Times New Roman" w:hAnsi="Times New Roman" w:cs="Times New Roman"/>
          <w:lang w:val="en-US" w:eastAsia="el-GR"/>
        </w:rPr>
        <w:t>)</w:t>
      </w:r>
      <w:r w:rsidR="005E51C5">
        <w:rPr>
          <w:rFonts w:ascii="Times New Roman" w:eastAsia="Times New Roman" w:hAnsi="Times New Roman" w:cs="Times New Roman"/>
          <w:lang w:val="en-US" w:eastAsia="el-GR"/>
        </w:rPr>
        <w:t>.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5E51C5">
        <w:rPr>
          <w:rFonts w:ascii="Times New Roman" w:eastAsia="Times New Roman" w:hAnsi="Times New Roman" w:cs="Times New Roman"/>
          <w:lang w:val="en-US" w:eastAsia="el-GR"/>
        </w:rPr>
        <w:t>The abovementioned time period ma</w:t>
      </w:r>
      <w:r w:rsidR="00AF4842">
        <w:rPr>
          <w:rFonts w:ascii="Times New Roman" w:eastAsia="Times New Roman" w:hAnsi="Times New Roman" w:cs="Times New Roman"/>
          <w:lang w:val="en-US" w:eastAsia="el-GR"/>
        </w:rPr>
        <w:t xml:space="preserve">y be shortened or </w:t>
      </w:r>
      <w:r w:rsidR="00631D61">
        <w:rPr>
          <w:rFonts w:ascii="Times New Roman" w:eastAsia="Times New Roman" w:hAnsi="Times New Roman" w:cs="Times New Roman"/>
          <w:lang w:val="en-US" w:eastAsia="el-GR"/>
        </w:rPr>
        <w:t>extend</w:t>
      </w:r>
      <w:r w:rsidR="00AF4842">
        <w:rPr>
          <w:rFonts w:ascii="Times New Roman" w:eastAsia="Times New Roman" w:hAnsi="Times New Roman" w:cs="Times New Roman"/>
          <w:lang w:val="en-US" w:eastAsia="el-GR"/>
        </w:rPr>
        <w:t>ed by</w:t>
      </w:r>
      <w:r w:rsidR="005E51C5">
        <w:rPr>
          <w:rFonts w:ascii="Times New Roman" w:eastAsia="Times New Roman" w:hAnsi="Times New Roman" w:cs="Times New Roman"/>
          <w:lang w:val="en-US" w:eastAsia="el-GR"/>
        </w:rPr>
        <w:t xml:space="preserve"> decision of the Minister of Finance. </w:t>
      </w:r>
      <w:r w:rsidRPr="00D96536">
        <w:rPr>
          <w:rFonts w:ascii="Times New Roman" w:eastAsia="Times New Roman" w:hAnsi="Times New Roman" w:cs="Times New Roman"/>
          <w:lang w:val="en-US" w:eastAsia="el-GR"/>
        </w:rPr>
        <w:t>During the</w:t>
      </w:r>
      <w:r w:rsidR="005E51C5">
        <w:rPr>
          <w:rFonts w:ascii="Times New Roman" w:eastAsia="Times New Roman" w:hAnsi="Times New Roman" w:cs="Times New Roman"/>
          <w:lang w:val="en-US" w:eastAsia="el-GR"/>
        </w:rPr>
        <w:t xml:space="preserve"> said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time period </w:t>
      </w:r>
      <w:r w:rsidR="00631D61">
        <w:rPr>
          <w:rFonts w:ascii="Times New Roman" w:eastAsia="Times New Roman" w:hAnsi="Times New Roman" w:cs="Times New Roman"/>
          <w:lang w:val="en-US" w:eastAsia="el-GR"/>
        </w:rPr>
        <w:t xml:space="preserve">the 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institutions shall remain closed to the public and only personnel deemed necessary for the implementation of the present Act </w:t>
      </w:r>
      <w:r w:rsidR="005E51C5">
        <w:rPr>
          <w:rFonts w:ascii="Times New Roman" w:eastAsia="Times New Roman" w:hAnsi="Times New Roman" w:cs="Times New Roman"/>
          <w:lang w:val="en-US" w:eastAsia="el-GR"/>
        </w:rPr>
        <w:t xml:space="preserve">and </w:t>
      </w:r>
      <w:r w:rsidR="005E51C5">
        <w:rPr>
          <w:rFonts w:ascii="Times New Roman" w:eastAsia="Times New Roman" w:hAnsi="Times New Roman" w:cs="Times New Roman"/>
          <w:lang w:val="en-US" w:eastAsia="el-GR"/>
        </w:rPr>
        <w:lastRenderedPageBreak/>
        <w:t xml:space="preserve">for the preparation </w:t>
      </w:r>
      <w:r w:rsidR="00C71631">
        <w:rPr>
          <w:rFonts w:ascii="Times New Roman" w:eastAsia="Times New Roman" w:hAnsi="Times New Roman" w:cs="Times New Roman"/>
          <w:lang w:val="en-US" w:eastAsia="el-GR"/>
        </w:rPr>
        <w:t>of resuming</w:t>
      </w:r>
      <w:r w:rsidR="005E51C5">
        <w:rPr>
          <w:rFonts w:ascii="Times New Roman" w:eastAsia="Times New Roman" w:hAnsi="Times New Roman" w:cs="Times New Roman"/>
          <w:lang w:val="en-US" w:eastAsia="el-GR"/>
        </w:rPr>
        <w:t xml:space="preserve"> transactions with the public following the termination of the bank holiday </w:t>
      </w:r>
      <w:r w:rsidRPr="00D96536">
        <w:rPr>
          <w:rFonts w:ascii="Times New Roman" w:eastAsia="Times New Roman" w:hAnsi="Times New Roman" w:cs="Times New Roman"/>
          <w:lang w:val="en-US" w:eastAsia="el-GR"/>
        </w:rPr>
        <w:t>shall be allowed access to them.</w:t>
      </w:r>
    </w:p>
    <w:p w:rsidR="005E51C5" w:rsidRPr="00D96536" w:rsidRDefault="005E51C5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ab/>
        <w:t>The payment of pension</w:t>
      </w:r>
      <w:r w:rsidR="00C71631">
        <w:rPr>
          <w:rFonts w:ascii="Times New Roman" w:eastAsia="Times New Roman" w:hAnsi="Times New Roman" w:cs="Times New Roman"/>
          <w:lang w:val="en-US" w:eastAsia="el-GR"/>
        </w:rPr>
        <w:t>s</w:t>
      </w:r>
      <w:r>
        <w:rPr>
          <w:rFonts w:ascii="Times New Roman" w:eastAsia="Times New Roman" w:hAnsi="Times New Roman" w:cs="Times New Roman"/>
          <w:lang w:val="en-US" w:eastAsia="el-GR"/>
        </w:rPr>
        <w:t xml:space="preserve"> shall be exempted from the restrictions of banking transactions established herein. The management of credit institutions </w:t>
      </w:r>
      <w:r w:rsidR="00631D61">
        <w:rPr>
          <w:rFonts w:ascii="Times New Roman" w:eastAsia="Times New Roman" w:hAnsi="Times New Roman" w:cs="Times New Roman"/>
          <w:lang w:val="en-US" w:eastAsia="el-GR"/>
        </w:rPr>
        <w:t>shall communicate</w:t>
      </w:r>
      <w:r>
        <w:rPr>
          <w:rFonts w:ascii="Times New Roman" w:eastAsia="Times New Roman" w:hAnsi="Times New Roman" w:cs="Times New Roman"/>
          <w:lang w:val="en-US" w:eastAsia="el-GR"/>
        </w:rPr>
        <w:t xml:space="preserve"> the </w:t>
      </w:r>
      <w:r w:rsidR="00631D61">
        <w:rPr>
          <w:rFonts w:ascii="Times New Roman" w:eastAsia="Times New Roman" w:hAnsi="Times New Roman" w:cs="Times New Roman"/>
          <w:lang w:val="en-US" w:eastAsia="el-GR"/>
        </w:rPr>
        <w:t>arrangements</w:t>
      </w:r>
      <w:r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631D61">
        <w:rPr>
          <w:rFonts w:ascii="Times New Roman" w:eastAsia="Times New Roman" w:hAnsi="Times New Roman" w:cs="Times New Roman"/>
          <w:lang w:val="en-US" w:eastAsia="el-GR"/>
        </w:rPr>
        <w:t>for the payment of pensions</w:t>
      </w:r>
      <w:r>
        <w:rPr>
          <w:rFonts w:ascii="Times New Roman" w:eastAsia="Times New Roman" w:hAnsi="Times New Roman" w:cs="Times New Roman"/>
          <w:lang w:val="en-US" w:eastAsia="el-GR"/>
        </w:rPr>
        <w:t xml:space="preserve"> and the</w:t>
      </w:r>
      <w:r w:rsidR="008973F8">
        <w:rPr>
          <w:rFonts w:ascii="Times New Roman" w:eastAsia="Times New Roman" w:hAnsi="Times New Roman" w:cs="Times New Roman"/>
          <w:lang w:val="en-US" w:eastAsia="el-GR"/>
        </w:rPr>
        <w:t>ir</w:t>
      </w:r>
      <w:r>
        <w:rPr>
          <w:rFonts w:ascii="Times New Roman" w:eastAsia="Times New Roman" w:hAnsi="Times New Roman" w:cs="Times New Roman"/>
          <w:lang w:val="en-US" w:eastAsia="el-GR"/>
        </w:rPr>
        <w:t xml:space="preserve"> specific </w:t>
      </w:r>
      <w:r w:rsidR="008973F8">
        <w:rPr>
          <w:rFonts w:ascii="Times New Roman" w:eastAsia="Times New Roman" w:hAnsi="Times New Roman" w:cs="Times New Roman"/>
          <w:lang w:val="en-US" w:eastAsia="el-GR"/>
        </w:rPr>
        <w:t xml:space="preserve">local </w:t>
      </w:r>
      <w:r w:rsidR="00C71631">
        <w:rPr>
          <w:rFonts w:ascii="Times New Roman" w:eastAsia="Times New Roman" w:hAnsi="Times New Roman" w:cs="Times New Roman"/>
          <w:lang w:val="en-US" w:eastAsia="el-GR"/>
        </w:rPr>
        <w:t>branches which shall</w:t>
      </w:r>
      <w:r w:rsidR="00AF4842">
        <w:rPr>
          <w:rFonts w:ascii="Times New Roman" w:eastAsia="Times New Roman" w:hAnsi="Times New Roman" w:cs="Times New Roman"/>
          <w:lang w:val="en-US" w:eastAsia="el-GR"/>
        </w:rPr>
        <w:t xml:space="preserve"> operate for this purpose.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AF4842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2. </w:t>
      </w:r>
      <w:r w:rsidRPr="00D96536">
        <w:rPr>
          <w:rFonts w:ascii="Times New Roman" w:eastAsia="Times New Roman" w:hAnsi="Times New Roman" w:cs="Times New Roman"/>
          <w:lang w:val="en-US" w:eastAsia="el-GR"/>
        </w:rPr>
        <w:tab/>
        <w:t xml:space="preserve">During the bank holiday </w:t>
      </w:r>
      <w:r w:rsidR="00AF4842">
        <w:rPr>
          <w:rFonts w:ascii="Times New Roman" w:eastAsia="Times New Roman" w:hAnsi="Times New Roman" w:cs="Times New Roman"/>
          <w:lang w:val="en-US" w:eastAsia="el-GR"/>
        </w:rPr>
        <w:t>the following transactions may be carried out:</w:t>
      </w:r>
    </w:p>
    <w:p w:rsidR="00AF4842" w:rsidRDefault="00AF4842" w:rsidP="0088480A">
      <w:pPr>
        <w:spacing w:after="0" w:line="360" w:lineRule="auto"/>
        <w:ind w:firstLine="720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a) Cash withdrawals from ATMs, subject to a daily limit of 60 EUR per card which may be </w:t>
      </w:r>
      <w:r w:rsidR="008973F8">
        <w:rPr>
          <w:rFonts w:ascii="Times New Roman" w:eastAsia="Times New Roman" w:hAnsi="Times New Roman" w:cs="Times New Roman"/>
          <w:lang w:val="en-US" w:eastAsia="el-GR"/>
        </w:rPr>
        <w:t>amend</w:t>
      </w:r>
      <w:r>
        <w:rPr>
          <w:rFonts w:ascii="Times New Roman" w:eastAsia="Times New Roman" w:hAnsi="Times New Roman" w:cs="Times New Roman"/>
          <w:lang w:val="en-US" w:eastAsia="el-GR"/>
        </w:rPr>
        <w:t xml:space="preserve">ed by decision of the Minister of Finance. The ATMs will </w:t>
      </w:r>
      <w:r w:rsidR="008973F8">
        <w:rPr>
          <w:rFonts w:ascii="Times New Roman" w:eastAsia="Times New Roman" w:hAnsi="Times New Roman" w:cs="Times New Roman"/>
          <w:lang w:val="en-US" w:eastAsia="el-GR"/>
        </w:rPr>
        <w:t>start operating</w:t>
      </w:r>
      <w:r>
        <w:rPr>
          <w:rFonts w:ascii="Times New Roman" w:eastAsia="Times New Roman" w:hAnsi="Times New Roman" w:cs="Times New Roman"/>
          <w:lang w:val="en-US" w:eastAsia="el-GR"/>
        </w:rPr>
        <w:t xml:space="preserve"> within 12 hours </w:t>
      </w:r>
      <w:r w:rsidR="008973F8">
        <w:rPr>
          <w:rFonts w:ascii="Times New Roman" w:eastAsia="Times New Roman" w:hAnsi="Times New Roman" w:cs="Times New Roman"/>
          <w:lang w:val="en-US" w:eastAsia="el-GR"/>
        </w:rPr>
        <w:t>at the latest on</w:t>
      </w:r>
      <w:r>
        <w:rPr>
          <w:rFonts w:ascii="Times New Roman" w:eastAsia="Times New Roman" w:hAnsi="Times New Roman" w:cs="Times New Roman"/>
          <w:lang w:val="en-US" w:eastAsia="el-GR"/>
        </w:rPr>
        <w:t xml:space="preserve"> the first day of application of this Act.</w:t>
      </w:r>
    </w:p>
    <w:p w:rsidR="00C52EB7" w:rsidRDefault="00AF4842" w:rsidP="0088480A">
      <w:pPr>
        <w:spacing w:after="0" w:line="360" w:lineRule="auto"/>
        <w:ind w:firstLine="720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b) Transactions with credit and debit cards without restrictions, </w:t>
      </w:r>
      <w:r w:rsidR="008973F8">
        <w:rPr>
          <w:rFonts w:ascii="Times New Roman" w:eastAsia="Times New Roman" w:hAnsi="Times New Roman" w:cs="Times New Roman"/>
          <w:lang w:val="en-US" w:eastAsia="el-GR"/>
        </w:rPr>
        <w:t>beyond those that applied before the adoption of this Act, for</w:t>
      </w:r>
      <w:r w:rsidR="00C52EB7">
        <w:rPr>
          <w:rFonts w:ascii="Times New Roman" w:eastAsia="Times New Roman" w:hAnsi="Times New Roman" w:cs="Times New Roman"/>
          <w:lang w:val="en-US" w:eastAsia="el-GR"/>
        </w:rPr>
        <w:t xml:space="preserve"> payments in Greece, </w:t>
      </w:r>
      <w:r w:rsidR="008973F8">
        <w:rPr>
          <w:rFonts w:ascii="Times New Roman" w:eastAsia="Times New Roman" w:hAnsi="Times New Roman" w:cs="Times New Roman"/>
          <w:lang w:val="en-US" w:eastAsia="el-GR"/>
        </w:rPr>
        <w:t>namely for</w:t>
      </w:r>
      <w:r w:rsidR="00C52EB7">
        <w:rPr>
          <w:rFonts w:ascii="Times New Roman" w:eastAsia="Times New Roman" w:hAnsi="Times New Roman" w:cs="Times New Roman"/>
          <w:lang w:val="en-US" w:eastAsia="el-GR"/>
        </w:rPr>
        <w:t xml:space="preserve"> payments to </w:t>
      </w:r>
      <w:r w:rsidR="008973F8">
        <w:rPr>
          <w:rFonts w:ascii="Times New Roman" w:eastAsia="Times New Roman" w:hAnsi="Times New Roman" w:cs="Times New Roman"/>
          <w:lang w:val="en-US" w:eastAsia="el-GR"/>
        </w:rPr>
        <w:t>be credited to an</w:t>
      </w:r>
      <w:r w:rsidR="00C52EB7">
        <w:rPr>
          <w:rFonts w:ascii="Times New Roman" w:eastAsia="Times New Roman" w:hAnsi="Times New Roman" w:cs="Times New Roman"/>
          <w:lang w:val="en-US" w:eastAsia="el-GR"/>
        </w:rPr>
        <w:t xml:space="preserve"> account held in Greece.</w:t>
      </w:r>
    </w:p>
    <w:p w:rsidR="00C52EB7" w:rsidRDefault="00C52EB7" w:rsidP="0088480A">
      <w:pPr>
        <w:spacing w:after="0" w:line="360" w:lineRule="auto"/>
        <w:ind w:firstLine="720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>c) Payments with prepaid cards only up to the amount which appeared as balance before the beginning of the bank holiday. New prepaid cards cannot be issued.</w:t>
      </w:r>
    </w:p>
    <w:p w:rsidR="00C52EB7" w:rsidRDefault="00C52EB7" w:rsidP="00C52EB7">
      <w:pPr>
        <w:spacing w:after="0" w:line="360" w:lineRule="auto"/>
        <w:ind w:firstLine="720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d) Remote transactions 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(electronic </w:t>
      </w:r>
      <w:r w:rsidR="008973F8">
        <w:rPr>
          <w:rFonts w:ascii="Times New Roman" w:eastAsia="Times New Roman" w:hAnsi="Times New Roman" w:cs="Times New Roman"/>
          <w:lang w:val="en-US" w:eastAsia="el-GR"/>
        </w:rPr>
        <w:t xml:space="preserve">–web banking </w:t>
      </w:r>
      <w:r w:rsidRPr="00D96536">
        <w:rPr>
          <w:rFonts w:ascii="Times New Roman" w:eastAsia="Times New Roman" w:hAnsi="Times New Roman" w:cs="Times New Roman"/>
          <w:lang w:val="en-US" w:eastAsia="el-GR"/>
        </w:rPr>
        <w:t>or telephone transactions)</w:t>
      </w:r>
      <w:r>
        <w:rPr>
          <w:rFonts w:ascii="Times New Roman" w:eastAsia="Times New Roman" w:hAnsi="Times New Roman" w:cs="Times New Roman"/>
          <w:lang w:val="en-US" w:eastAsia="el-GR"/>
        </w:rPr>
        <w:t xml:space="preserve"> for payments in Greece, meaning payments to the credit of bank accounts held in Greece.</w:t>
      </w:r>
    </w:p>
    <w:p w:rsidR="00223A8A" w:rsidRDefault="00C52EB7" w:rsidP="0088480A">
      <w:pPr>
        <w:spacing w:after="0" w:line="360" w:lineRule="auto"/>
        <w:ind w:firstLine="720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>e) Cash withdrawals from ATMs via cards which have been issued abroad.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lang w:val="en-US" w:eastAsia="el-GR"/>
        </w:rPr>
        <w:t xml:space="preserve">Restrictions </w:t>
      </w:r>
      <w:r w:rsidR="00223A8A">
        <w:rPr>
          <w:rFonts w:ascii="Times New Roman" w:eastAsia="Times New Roman" w:hAnsi="Times New Roman" w:cs="Times New Roman"/>
          <w:lang w:val="en-US" w:eastAsia="el-GR"/>
        </w:rPr>
        <w:t xml:space="preserve">to the applicable withdrawal </w:t>
      </w:r>
      <w:r w:rsidR="008973F8">
        <w:rPr>
          <w:rFonts w:ascii="Times New Roman" w:eastAsia="Times New Roman" w:hAnsi="Times New Roman" w:cs="Times New Roman"/>
          <w:lang w:val="en-US" w:eastAsia="el-GR"/>
        </w:rPr>
        <w:t>limits</w:t>
      </w:r>
      <w:r w:rsidR="00223A8A">
        <w:rPr>
          <w:rFonts w:ascii="Times New Roman" w:eastAsia="Times New Roman" w:hAnsi="Times New Roman" w:cs="Times New Roman"/>
          <w:lang w:val="en-US" w:eastAsia="el-GR"/>
        </w:rPr>
        <w:t xml:space="preserve"> may be imposed by decision of the Minister of Finance.</w:t>
      </w:r>
    </w:p>
    <w:p w:rsidR="00223A8A" w:rsidRDefault="00223A8A" w:rsidP="0088480A">
      <w:pPr>
        <w:spacing w:after="0" w:line="360" w:lineRule="auto"/>
        <w:ind w:firstLine="720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During the bank holiday </w:t>
      </w:r>
      <w:r w:rsidR="00D96536" w:rsidRPr="00D96536">
        <w:rPr>
          <w:rFonts w:ascii="Times New Roman" w:eastAsia="Times New Roman" w:hAnsi="Times New Roman" w:cs="Times New Roman"/>
          <w:lang w:val="en-US" w:eastAsia="el-GR"/>
        </w:rPr>
        <w:t xml:space="preserve">no </w:t>
      </w:r>
      <w:r>
        <w:rPr>
          <w:rFonts w:ascii="Times New Roman" w:eastAsia="Times New Roman" w:hAnsi="Times New Roman" w:cs="Times New Roman"/>
          <w:lang w:val="en-US" w:eastAsia="el-GR"/>
        </w:rPr>
        <w:t xml:space="preserve">other </w:t>
      </w:r>
      <w:r w:rsidR="008973F8">
        <w:rPr>
          <w:rFonts w:ascii="Times New Roman" w:eastAsia="Times New Roman" w:hAnsi="Times New Roman" w:cs="Times New Roman"/>
          <w:lang w:val="en-US" w:eastAsia="el-GR"/>
        </w:rPr>
        <w:t>banking operation whatsoever may be conducted</w:t>
      </w:r>
      <w:r>
        <w:rPr>
          <w:rFonts w:ascii="Times New Roman" w:eastAsia="Times New Roman" w:hAnsi="Times New Roman" w:cs="Times New Roman"/>
          <w:lang w:val="en-US" w:eastAsia="el-GR"/>
        </w:rPr>
        <w:t>.</w:t>
      </w:r>
    </w:p>
    <w:p w:rsidR="00D96536" w:rsidRPr="00D96536" w:rsidRDefault="00223A8A" w:rsidP="0088480A">
      <w:pPr>
        <w:spacing w:after="0" w:line="360" w:lineRule="auto"/>
        <w:ind w:firstLine="720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Additional categories of transactions may be permitted by decision </w:t>
      </w:r>
      <w:r w:rsidR="00C71631">
        <w:rPr>
          <w:rFonts w:ascii="Times New Roman" w:eastAsia="Times New Roman" w:hAnsi="Times New Roman" w:cs="Times New Roman"/>
          <w:lang w:val="en-US" w:eastAsia="el-GR"/>
        </w:rPr>
        <w:t>of the Minister of Finance.</w:t>
      </w:r>
      <w:r>
        <w:rPr>
          <w:rFonts w:ascii="Times New Roman" w:eastAsia="Times New Roman" w:hAnsi="Times New Roman" w:cs="Times New Roman"/>
          <w:lang w:val="en-US" w:eastAsia="el-GR"/>
        </w:rPr>
        <w:t xml:space="preserve"> The said decision will also foresee the procedure to be applied in these cases</w:t>
      </w:r>
      <w:r w:rsidR="00C71631">
        <w:rPr>
          <w:rFonts w:ascii="Times New Roman" w:eastAsia="Times New Roman" w:hAnsi="Times New Roman" w:cs="Times New Roman"/>
          <w:lang w:val="en-US" w:eastAsia="el-GR"/>
        </w:rPr>
        <w:t>.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3.  </w:t>
      </w:r>
      <w:r w:rsidRPr="00D96536">
        <w:rPr>
          <w:rFonts w:ascii="Times New Roman" w:eastAsia="Times New Roman" w:hAnsi="Times New Roman" w:cs="Times New Roman"/>
          <w:lang w:val="en-US" w:eastAsia="el-GR"/>
        </w:rPr>
        <w:tab/>
        <w:t xml:space="preserve">Paragraph 2 </w:t>
      </w:r>
      <w:r w:rsidR="00223A8A">
        <w:rPr>
          <w:rFonts w:ascii="Times New Roman" w:eastAsia="Times New Roman" w:hAnsi="Times New Roman" w:cs="Times New Roman"/>
          <w:lang w:val="en-US" w:eastAsia="el-GR"/>
        </w:rPr>
        <w:t>is not applicable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to: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>a) transactions with the Bank of Greece,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b) cross-border payment orders pertaining solely to the crediting of an account held in a credit institution operating in </w:t>
      </w:r>
      <w:smartTag w:uri="urn:schemas-microsoft-com:office:smarttags" w:element="country-region">
        <w:smartTag w:uri="urn:schemas-microsoft-com:office:smarttags" w:element="place">
          <w:r w:rsidRPr="00D96536">
            <w:rPr>
              <w:rFonts w:ascii="Times New Roman" w:eastAsia="Times New Roman" w:hAnsi="Times New Roman" w:cs="Times New Roman"/>
              <w:lang w:val="en-US" w:eastAsia="el-GR"/>
            </w:rPr>
            <w:t>Greece</w:t>
          </w:r>
        </w:smartTag>
      </w:smartTag>
      <w:r w:rsidRPr="00D96536">
        <w:rPr>
          <w:rFonts w:ascii="Times New Roman" w:eastAsia="Times New Roman" w:hAnsi="Times New Roman" w:cs="Times New Roman"/>
          <w:lang w:val="en-US" w:eastAsia="el-GR"/>
        </w:rPr>
        <w:t>,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c) settlement of transactions </w:t>
      </w:r>
      <w:r w:rsidR="00223A8A">
        <w:rPr>
          <w:rFonts w:ascii="Times New Roman" w:eastAsia="Times New Roman" w:hAnsi="Times New Roman" w:cs="Times New Roman"/>
          <w:lang w:val="en-US" w:eastAsia="el-GR"/>
        </w:rPr>
        <w:t xml:space="preserve">which have been entered into the relevant central payment (TARGET2-GR, EURO1, DIAS) </w:t>
      </w:r>
      <w:r w:rsidRPr="00D96536">
        <w:rPr>
          <w:rFonts w:ascii="Times New Roman" w:eastAsia="Times New Roman" w:hAnsi="Times New Roman" w:cs="Times New Roman"/>
          <w:lang w:val="en-US" w:eastAsia="el-GR"/>
        </w:rPr>
        <w:t>and</w:t>
      </w:r>
      <w:r w:rsidR="00223A8A">
        <w:rPr>
          <w:rFonts w:ascii="Times New Roman" w:eastAsia="Times New Roman" w:hAnsi="Times New Roman" w:cs="Times New Roman"/>
          <w:lang w:val="en-US" w:eastAsia="el-GR"/>
        </w:rPr>
        <w:t xml:space="preserve"> settlement systems</w:t>
      </w:r>
      <w:r w:rsidR="003671D6">
        <w:rPr>
          <w:rFonts w:ascii="Times New Roman" w:eastAsia="Times New Roman" w:hAnsi="Times New Roman" w:cs="Times New Roman"/>
          <w:lang w:val="en-US" w:eastAsia="el-GR"/>
        </w:rPr>
        <w:t xml:space="preserve">, </w:t>
      </w:r>
      <w:r w:rsidR="008973F8">
        <w:rPr>
          <w:rFonts w:ascii="Times New Roman" w:eastAsia="Times New Roman" w:hAnsi="Times New Roman" w:cs="Times New Roman"/>
          <w:lang w:val="en-US" w:eastAsia="el-GR"/>
        </w:rPr>
        <w:t>indicatively</w:t>
      </w:r>
      <w:r w:rsidR="003671D6">
        <w:rPr>
          <w:rFonts w:ascii="Times New Roman" w:eastAsia="Times New Roman" w:hAnsi="Times New Roman" w:cs="Times New Roman"/>
          <w:lang w:val="en-US" w:eastAsia="el-GR"/>
        </w:rPr>
        <w:t xml:space="preserve"> to the</w:t>
      </w:r>
      <w:r w:rsidR="008973F8">
        <w:rPr>
          <w:rFonts w:ascii="Times New Roman" w:eastAsia="Times New Roman" w:hAnsi="Times New Roman" w:cs="Times New Roman"/>
          <w:lang w:val="en-US" w:eastAsia="el-GR"/>
        </w:rPr>
        <w:t xml:space="preserve"> Athens</w:t>
      </w:r>
      <w:r w:rsidR="003671D6">
        <w:rPr>
          <w:rFonts w:ascii="Times New Roman" w:eastAsia="Times New Roman" w:hAnsi="Times New Roman" w:cs="Times New Roman"/>
          <w:lang w:val="en-US" w:eastAsia="el-GR"/>
        </w:rPr>
        <w:t xml:space="preserve"> Central Securities Depository and</w:t>
      </w:r>
      <w:r w:rsidR="00223A8A">
        <w:rPr>
          <w:rFonts w:ascii="Times New Roman" w:eastAsia="Times New Roman" w:hAnsi="Times New Roman" w:cs="Times New Roman"/>
          <w:lang w:val="en-US" w:eastAsia="el-GR"/>
        </w:rPr>
        <w:t xml:space="preserve"> BOGS</w:t>
      </w:r>
      <w:r w:rsidR="003671D6">
        <w:rPr>
          <w:rFonts w:ascii="Times New Roman" w:eastAsia="Times New Roman" w:hAnsi="Times New Roman" w:cs="Times New Roman"/>
          <w:lang w:val="en-US" w:eastAsia="el-GR"/>
        </w:rPr>
        <w:t>,</w:t>
      </w:r>
      <w:r w:rsidR="00223A8A">
        <w:rPr>
          <w:rFonts w:ascii="Times New Roman" w:eastAsia="Times New Roman" w:hAnsi="Times New Roman" w:cs="Times New Roman"/>
          <w:lang w:val="en-US" w:eastAsia="el-GR"/>
        </w:rPr>
        <w:t xml:space="preserve"> before </w:t>
      </w:r>
      <w:r w:rsidR="00FB7B03">
        <w:rPr>
          <w:rFonts w:ascii="Times New Roman" w:eastAsia="Times New Roman" w:hAnsi="Times New Roman" w:cs="Times New Roman"/>
          <w:lang w:val="en-US" w:eastAsia="el-GR"/>
        </w:rPr>
        <w:t>the entering into force of the present Act,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lastRenderedPageBreak/>
        <w:t xml:space="preserve">d) </w:t>
      </w:r>
      <w:proofErr w:type="gramStart"/>
      <w:r w:rsidRPr="00D96536">
        <w:rPr>
          <w:rFonts w:ascii="Times New Roman" w:eastAsia="Times New Roman" w:hAnsi="Times New Roman" w:cs="Times New Roman"/>
          <w:lang w:val="en-US" w:eastAsia="el-GR"/>
        </w:rPr>
        <w:t>specific</w:t>
      </w:r>
      <w:proofErr w:type="gramEnd"/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transactions which are deemed necessary by a decision of the Committee set out in the following paragraph</w:t>
      </w:r>
      <w:r w:rsidR="00FB7B03">
        <w:rPr>
          <w:rFonts w:ascii="Times New Roman" w:eastAsia="Times New Roman" w:hAnsi="Times New Roman" w:cs="Times New Roman"/>
          <w:lang w:val="en-US" w:eastAsia="el-GR"/>
        </w:rPr>
        <w:t>,</w:t>
      </w:r>
      <w:r w:rsidR="003671D6">
        <w:rPr>
          <w:rFonts w:ascii="Times New Roman" w:eastAsia="Times New Roman" w:hAnsi="Times New Roman" w:cs="Times New Roman"/>
          <w:lang w:val="en-US" w:eastAsia="el-GR"/>
        </w:rPr>
        <w:t xml:space="preserve"> and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e) </w:t>
      </w:r>
      <w:proofErr w:type="gramStart"/>
      <w:r w:rsidRPr="00D96536">
        <w:rPr>
          <w:rFonts w:ascii="Times New Roman" w:eastAsia="Times New Roman" w:hAnsi="Times New Roman" w:cs="Times New Roman"/>
          <w:lang w:val="en-US" w:eastAsia="el-GR"/>
        </w:rPr>
        <w:t>transactions</w:t>
      </w:r>
      <w:proofErr w:type="gramEnd"/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of the Hellenic Republic.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D96536" w:rsidRPr="0088480A" w:rsidRDefault="00D96536" w:rsidP="0088480A">
      <w:pPr>
        <w:spacing w:line="360" w:lineRule="auto"/>
        <w:rPr>
          <w:rFonts w:ascii="Times New Roman" w:hAnsi="Times New Roman" w:cs="Times New Roman"/>
          <w:bCs/>
          <w:color w:val="505050"/>
          <w:u w:val="single"/>
          <w:shd w:val="clear" w:color="auto" w:fill="FFFFFF"/>
          <w:lang w:val="en-US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4. </w:t>
      </w:r>
      <w:r w:rsidRPr="00D96536">
        <w:rPr>
          <w:rFonts w:ascii="Times New Roman" w:eastAsia="Times New Roman" w:hAnsi="Times New Roman" w:cs="Times New Roman"/>
          <w:lang w:val="en-US" w:eastAsia="el-GR"/>
        </w:rPr>
        <w:tab/>
        <w:t xml:space="preserve">A Committee for the Approval of Bank Transactions is set up within the General Accounting Office. </w:t>
      </w:r>
      <w:r w:rsidR="004A1A71">
        <w:rPr>
          <w:rFonts w:ascii="Times New Roman" w:eastAsia="Times New Roman" w:hAnsi="Times New Roman" w:cs="Times New Roman"/>
          <w:lang w:val="en-US" w:eastAsia="el-GR"/>
        </w:rPr>
        <w:t>The t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ask of this Committee is to approve the carrying out of </w:t>
      </w:r>
      <w:r w:rsidR="00FB7B03">
        <w:rPr>
          <w:rFonts w:ascii="Times New Roman" w:eastAsia="Times New Roman" w:hAnsi="Times New Roman" w:cs="Times New Roman"/>
          <w:lang w:val="en-US" w:eastAsia="el-GR"/>
        </w:rPr>
        <w:t xml:space="preserve">exempted </w:t>
      </w:r>
      <w:r w:rsidRPr="00D96536">
        <w:rPr>
          <w:rFonts w:ascii="Times New Roman" w:eastAsia="Times New Roman" w:hAnsi="Times New Roman" w:cs="Times New Roman"/>
          <w:lang w:val="en-US" w:eastAsia="el-GR"/>
        </w:rPr>
        <w:t>bank transactions</w:t>
      </w:r>
      <w:r w:rsidR="00FB7B03">
        <w:rPr>
          <w:rFonts w:ascii="Times New Roman" w:eastAsia="Times New Roman" w:hAnsi="Times New Roman" w:cs="Times New Roman"/>
          <w:lang w:val="en-US" w:eastAsia="el-GR"/>
        </w:rPr>
        <w:t xml:space="preserve"> as provided for in </w:t>
      </w:r>
      <w:r w:rsidR="00244EA0">
        <w:rPr>
          <w:rFonts w:ascii="Times New Roman" w:eastAsia="Times New Roman" w:hAnsi="Times New Roman" w:cs="Times New Roman"/>
          <w:lang w:val="en-US" w:eastAsia="el-GR"/>
        </w:rPr>
        <w:t xml:space="preserve">Article 1, </w:t>
      </w:r>
      <w:r w:rsidR="00FB7B03">
        <w:rPr>
          <w:rFonts w:ascii="Times New Roman" w:eastAsia="Times New Roman" w:hAnsi="Times New Roman" w:cs="Times New Roman"/>
          <w:lang w:val="en-US" w:eastAsia="el-GR"/>
        </w:rPr>
        <w:t xml:space="preserve">Paragraph 3, </w:t>
      </w:r>
      <w:proofErr w:type="gramStart"/>
      <w:r w:rsidR="00FB7B03">
        <w:rPr>
          <w:rFonts w:ascii="Times New Roman" w:eastAsia="Times New Roman" w:hAnsi="Times New Roman" w:cs="Times New Roman"/>
          <w:lang w:val="en-US" w:eastAsia="el-GR"/>
        </w:rPr>
        <w:t>Indent</w:t>
      </w:r>
      <w:proofErr w:type="gramEnd"/>
      <w:r w:rsidR="00FB7B03">
        <w:rPr>
          <w:rFonts w:ascii="Times New Roman" w:eastAsia="Times New Roman" w:hAnsi="Times New Roman" w:cs="Times New Roman"/>
          <w:lang w:val="en-US" w:eastAsia="el-GR"/>
        </w:rPr>
        <w:t xml:space="preserve"> 3 of the present Act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during the bank holiday, provided these are deemed necessary for the safeguarding of a public or social interest</w:t>
      </w:r>
      <w:r w:rsidR="00FB7B03">
        <w:rPr>
          <w:rFonts w:ascii="Times New Roman" w:eastAsia="Times New Roman" w:hAnsi="Times New Roman" w:cs="Times New Roman"/>
          <w:lang w:val="en-US" w:eastAsia="el-GR"/>
        </w:rPr>
        <w:t>, including, inter alia, transactions for medical expens</w:t>
      </w:r>
      <w:r w:rsidR="008973F8">
        <w:rPr>
          <w:rFonts w:ascii="Times New Roman" w:eastAsia="Times New Roman" w:hAnsi="Times New Roman" w:cs="Times New Roman"/>
          <w:lang w:val="en-US" w:eastAsia="el-GR"/>
        </w:rPr>
        <w:t>es or imports of pharmaceutical products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. The Committee </w:t>
      </w:r>
      <w:r w:rsidR="00FB7B03">
        <w:rPr>
          <w:rFonts w:ascii="Times New Roman" w:eastAsia="Times New Roman" w:hAnsi="Times New Roman" w:cs="Times New Roman"/>
          <w:lang w:val="en-US" w:eastAsia="el-GR"/>
        </w:rPr>
        <w:t xml:space="preserve">is composed of five members and </w:t>
      </w:r>
      <w:r w:rsidRPr="00D96536">
        <w:rPr>
          <w:rFonts w:ascii="Times New Roman" w:eastAsia="Times New Roman" w:hAnsi="Times New Roman" w:cs="Times New Roman"/>
          <w:lang w:val="en-US" w:eastAsia="el-GR"/>
        </w:rPr>
        <w:t>comprises of: a) the Head of the Directorate Gene</w:t>
      </w:r>
      <w:bookmarkStart w:id="0" w:name="_GoBack"/>
      <w:bookmarkEnd w:id="0"/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ral of </w:t>
      </w:r>
      <w:r w:rsidR="00E8166E">
        <w:rPr>
          <w:rFonts w:ascii="Times New Roman" w:eastAsia="Times New Roman" w:hAnsi="Times New Roman" w:cs="Times New Roman"/>
          <w:lang w:val="en-US" w:eastAsia="el-GR"/>
        </w:rPr>
        <w:t>Fiscal Policy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and Budget of the General Accounting Office</w:t>
      </w:r>
      <w:r w:rsidR="0061019C">
        <w:rPr>
          <w:rFonts w:ascii="Times New Roman" w:eastAsia="Times New Roman" w:hAnsi="Times New Roman" w:cs="Times New Roman"/>
          <w:lang w:val="en-US" w:eastAsia="el-GR"/>
        </w:rPr>
        <w:t xml:space="preserve"> of the Ministry of Finance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, as President, with </w:t>
      </w:r>
      <w:r w:rsidR="0061019C">
        <w:rPr>
          <w:rFonts w:ascii="Times New Roman" w:eastAsia="Times New Roman" w:hAnsi="Times New Roman" w:cs="Times New Roman"/>
          <w:lang w:val="en-US" w:eastAsia="el-GR"/>
        </w:rPr>
        <w:t>the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Director of </w:t>
      </w:r>
      <w:r w:rsidR="0061019C">
        <w:rPr>
          <w:rFonts w:ascii="Times New Roman" w:eastAsia="Times New Roman" w:hAnsi="Times New Roman" w:cs="Times New Roman"/>
          <w:lang w:val="en-US" w:eastAsia="el-GR"/>
        </w:rPr>
        <w:t>Budget of the General Accounting Office of the Ministry of Finance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as his/her alternate, b) the </w:t>
      </w:r>
      <w:r w:rsidR="00F32220">
        <w:rPr>
          <w:rFonts w:ascii="Times New Roman" w:eastAsia="Times New Roman" w:hAnsi="Times New Roman" w:cs="Times New Roman"/>
          <w:lang w:val="en-US" w:eastAsia="el-GR"/>
        </w:rPr>
        <w:t>Head of the Directorate General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of </w:t>
      </w:r>
      <w:r w:rsidR="00E8166E">
        <w:rPr>
          <w:rFonts w:ascii="Times New Roman" w:eastAsia="Times New Roman" w:hAnsi="Times New Roman" w:cs="Times New Roman"/>
          <w:lang w:val="en-US" w:eastAsia="el-GR"/>
        </w:rPr>
        <w:t>Economic Pol</w:t>
      </w:r>
      <w:r w:rsidR="00F32220">
        <w:rPr>
          <w:rFonts w:ascii="Times New Roman" w:eastAsia="Times New Roman" w:hAnsi="Times New Roman" w:cs="Times New Roman"/>
          <w:lang w:val="en-US" w:eastAsia="el-GR"/>
        </w:rPr>
        <w:t>icy of the Ministry of Finance,</w:t>
      </w:r>
      <w:r w:rsidRPr="003671D6">
        <w:rPr>
          <w:rFonts w:ascii="Times New Roman" w:eastAsia="Times New Roman" w:hAnsi="Times New Roman" w:cs="Times New Roman"/>
          <w:lang w:val="en-US" w:eastAsia="el-GR"/>
        </w:rPr>
        <w:t xml:space="preserve"> with the </w:t>
      </w:r>
      <w:r w:rsidR="00F32220" w:rsidRPr="0088480A">
        <w:rPr>
          <w:rFonts w:ascii="Times New Roman" w:eastAsia="Times New Roman" w:hAnsi="Times New Roman" w:cs="Times New Roman"/>
          <w:lang w:val="en-US" w:eastAsia="el-GR"/>
        </w:rPr>
        <w:t>Head</w:t>
      </w:r>
      <w:r w:rsidRPr="003671D6">
        <w:rPr>
          <w:rFonts w:ascii="Times New Roman" w:eastAsia="Times New Roman" w:hAnsi="Times New Roman" w:cs="Times New Roman"/>
          <w:lang w:val="en-US" w:eastAsia="el-GR"/>
        </w:rPr>
        <w:t xml:space="preserve"> of the Directorate of </w:t>
      </w:r>
      <w:r w:rsidR="00F32220" w:rsidRPr="0088480A">
        <w:rPr>
          <w:rFonts w:ascii="Times New Roman" w:eastAsia="Times New Roman" w:hAnsi="Times New Roman" w:cs="Times New Roman"/>
          <w:lang w:val="en-US" w:eastAsia="el-GR"/>
        </w:rPr>
        <w:t>Credit and Fiscal Affairs</w:t>
      </w:r>
      <w:r w:rsidRPr="003671D6">
        <w:rPr>
          <w:rFonts w:ascii="Times New Roman" w:eastAsia="Times New Roman" w:hAnsi="Times New Roman" w:cs="Times New Roman"/>
          <w:lang w:val="en-US" w:eastAsia="el-GR"/>
        </w:rPr>
        <w:t xml:space="preserve"> as his/her alternate, c) </w:t>
      </w:r>
      <w:r w:rsidR="00E8166E" w:rsidRPr="006F58FE">
        <w:rPr>
          <w:rFonts w:ascii="Times New Roman" w:eastAsia="Times New Roman" w:hAnsi="Times New Roman" w:cs="Times New Roman"/>
          <w:lang w:val="en-US" w:eastAsia="el-GR"/>
        </w:rPr>
        <w:t xml:space="preserve">The Director of the Supervised Institutions Inspection Department of the Bank of Greece and the </w:t>
      </w:r>
      <w:r w:rsidR="00F32220" w:rsidRPr="006F58FE">
        <w:rPr>
          <w:rFonts w:ascii="Times New Roman" w:eastAsia="Times New Roman" w:hAnsi="Times New Roman" w:cs="Times New Roman"/>
          <w:lang w:val="en-US" w:eastAsia="el-GR"/>
        </w:rPr>
        <w:t>Head of S</w:t>
      </w:r>
      <w:r w:rsidR="00E8166E" w:rsidRPr="006F58FE">
        <w:rPr>
          <w:rFonts w:ascii="Times New Roman" w:eastAsia="Times New Roman" w:hAnsi="Times New Roman" w:cs="Times New Roman"/>
          <w:lang w:val="en-US" w:eastAsia="el-GR"/>
        </w:rPr>
        <w:t>ection of the Financial Operations Departmen</w:t>
      </w:r>
      <w:r w:rsidR="00B727CE" w:rsidRPr="006F58FE">
        <w:rPr>
          <w:rFonts w:ascii="Times New Roman" w:eastAsia="Times New Roman" w:hAnsi="Times New Roman" w:cs="Times New Roman"/>
          <w:lang w:val="en-US" w:eastAsia="el-GR"/>
        </w:rPr>
        <w:t>t</w:t>
      </w:r>
      <w:r w:rsidR="00E8166E" w:rsidRPr="006F58FE">
        <w:rPr>
          <w:rFonts w:ascii="Times New Roman" w:eastAsia="Times New Roman" w:hAnsi="Times New Roman" w:cs="Times New Roman"/>
          <w:lang w:val="en-US" w:eastAsia="el-GR"/>
        </w:rPr>
        <w:t xml:space="preserve"> as his/her alternate, </w:t>
      </w:r>
      <w:r w:rsidR="0061019C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E8166E">
        <w:rPr>
          <w:rFonts w:ascii="Times New Roman" w:eastAsia="Times New Roman" w:hAnsi="Times New Roman" w:cs="Times New Roman"/>
          <w:lang w:val="en-US" w:eastAsia="el-GR"/>
        </w:rPr>
        <w:t xml:space="preserve">d) a representative of the </w:t>
      </w:r>
      <w:r w:rsidR="0061019C">
        <w:rPr>
          <w:rFonts w:ascii="Times New Roman" w:eastAsia="Times New Roman" w:hAnsi="Times New Roman" w:cs="Times New Roman"/>
          <w:lang w:val="en-US" w:eastAsia="el-GR"/>
        </w:rPr>
        <w:t>Hellenic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Bank </w:t>
      </w:r>
      <w:r w:rsidR="0061019C">
        <w:rPr>
          <w:rFonts w:ascii="Times New Roman" w:eastAsia="Times New Roman" w:hAnsi="Times New Roman" w:cs="Times New Roman"/>
          <w:lang w:val="en-US" w:eastAsia="el-GR"/>
        </w:rPr>
        <w:t xml:space="preserve">Association and a representative </w:t>
      </w:r>
      <w:r w:rsidR="00E8166E">
        <w:rPr>
          <w:rFonts w:ascii="Times New Roman" w:eastAsia="Times New Roman" w:hAnsi="Times New Roman" w:cs="Times New Roman"/>
          <w:lang w:val="en-US" w:eastAsia="el-GR"/>
        </w:rPr>
        <w:t>of the Hellenic Capital Market</w:t>
      </w:r>
      <w:r w:rsidR="003671D6">
        <w:rPr>
          <w:rFonts w:ascii="Times New Roman" w:eastAsia="Times New Roman" w:hAnsi="Times New Roman" w:cs="Times New Roman"/>
          <w:lang w:val="en-US" w:eastAsia="el-GR"/>
        </w:rPr>
        <w:t xml:space="preserve"> Commission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, who </w:t>
      </w:r>
      <w:r w:rsidR="00E8166E">
        <w:rPr>
          <w:rFonts w:ascii="Times New Roman" w:eastAsia="Times New Roman" w:hAnsi="Times New Roman" w:cs="Times New Roman"/>
          <w:lang w:val="en-US" w:eastAsia="el-GR"/>
        </w:rPr>
        <w:t xml:space="preserve">are 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designated by </w:t>
      </w:r>
      <w:r w:rsidR="00E8166E">
        <w:rPr>
          <w:rFonts w:ascii="Times New Roman" w:eastAsia="Times New Roman" w:hAnsi="Times New Roman" w:cs="Times New Roman"/>
          <w:lang w:val="en-US" w:eastAsia="el-GR"/>
        </w:rPr>
        <w:t>decision of their Presidents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. </w:t>
      </w:r>
      <w:r w:rsidR="00E8166E">
        <w:rPr>
          <w:rFonts w:ascii="Times New Roman" w:eastAsia="Times New Roman" w:hAnsi="Times New Roman" w:cs="Times New Roman"/>
          <w:lang w:val="en-US" w:eastAsia="el-GR"/>
        </w:rPr>
        <w:t xml:space="preserve">The President </w:t>
      </w:r>
      <w:r w:rsidR="00F32220">
        <w:rPr>
          <w:rFonts w:ascii="Times New Roman" w:eastAsia="Times New Roman" w:hAnsi="Times New Roman" w:cs="Times New Roman"/>
          <w:lang w:val="en-US" w:eastAsia="el-GR"/>
        </w:rPr>
        <w:t xml:space="preserve">of the Committee shall appoint </w:t>
      </w:r>
      <w:r w:rsidR="00F32220" w:rsidRPr="00D96536">
        <w:rPr>
          <w:rFonts w:ascii="Times New Roman" w:eastAsia="Times New Roman" w:hAnsi="Times New Roman" w:cs="Times New Roman"/>
          <w:lang w:val="en-US" w:eastAsia="el-GR"/>
        </w:rPr>
        <w:t xml:space="preserve">an employee of the General Accounting Office belonging to the ‘University Education’ category </w:t>
      </w:r>
      <w:r w:rsidR="00F32220">
        <w:rPr>
          <w:rFonts w:ascii="Times New Roman" w:eastAsia="Times New Roman" w:hAnsi="Times New Roman" w:cs="Times New Roman"/>
          <w:lang w:val="en-US" w:eastAsia="el-GR"/>
        </w:rPr>
        <w:t>a</w:t>
      </w:r>
      <w:r w:rsidRPr="00D96536">
        <w:rPr>
          <w:rFonts w:ascii="Times New Roman" w:eastAsia="Times New Roman" w:hAnsi="Times New Roman" w:cs="Times New Roman"/>
          <w:lang w:val="en-US" w:eastAsia="el-GR"/>
        </w:rPr>
        <w:t>s secretary of the Committee.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5. </w:t>
      </w:r>
      <w:r w:rsidRPr="00D96536">
        <w:rPr>
          <w:rFonts w:ascii="Times New Roman" w:eastAsia="Times New Roman" w:hAnsi="Times New Roman" w:cs="Times New Roman"/>
          <w:lang w:val="en-US" w:eastAsia="el-GR"/>
        </w:rPr>
        <w:tab/>
      </w:r>
      <w:r w:rsidR="008973F8">
        <w:rPr>
          <w:rFonts w:ascii="Times New Roman" w:eastAsia="Times New Roman" w:hAnsi="Times New Roman" w:cs="Times New Roman"/>
          <w:lang w:val="en-US" w:eastAsia="el-GR"/>
        </w:rPr>
        <w:t>No overdue interest shall be payable</w:t>
      </w: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 on claims of any nature falling due during the bank holiday.</w:t>
      </w:r>
    </w:p>
    <w:p w:rsidR="00F32220" w:rsidRPr="00D96536" w:rsidRDefault="00F32220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ab/>
        <w:t xml:space="preserve">During the same time period </w:t>
      </w:r>
      <w:r w:rsidR="00716A98">
        <w:rPr>
          <w:rFonts w:ascii="Times New Roman" w:eastAsia="Times New Roman" w:hAnsi="Times New Roman" w:cs="Times New Roman"/>
          <w:lang w:val="en-US" w:eastAsia="el-GR"/>
        </w:rPr>
        <w:t>the maturity of, the presentment for payment and the payment of negotiable instruments shall be</w:t>
      </w:r>
      <w:r>
        <w:rPr>
          <w:rFonts w:ascii="Times New Roman" w:eastAsia="Times New Roman" w:hAnsi="Times New Roman" w:cs="Times New Roman"/>
          <w:lang w:val="en-US" w:eastAsia="el-GR"/>
        </w:rPr>
        <w:t xml:space="preserve"> suspended</w:t>
      </w:r>
      <w:r w:rsidR="00716A98">
        <w:rPr>
          <w:rFonts w:ascii="Times New Roman" w:eastAsia="Times New Roman" w:hAnsi="Times New Roman" w:cs="Times New Roman"/>
          <w:lang w:val="en-US" w:eastAsia="el-GR"/>
        </w:rPr>
        <w:t>, as shall the judicial terms/deadlines.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244EA0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 xml:space="preserve">6. </w:t>
      </w:r>
      <w:r w:rsidRPr="00D96536">
        <w:rPr>
          <w:rFonts w:ascii="Times New Roman" w:eastAsia="Times New Roman" w:hAnsi="Times New Roman" w:cs="Times New Roman"/>
          <w:lang w:val="en-US" w:eastAsia="el-GR"/>
        </w:rPr>
        <w:tab/>
        <w:t>The Bank of Greece imposes on credit institutions fines of up to 10% of the amount of the respective transaction for each breach of the provisions of the present Act.</w:t>
      </w:r>
      <w:r w:rsidR="00716A98">
        <w:rPr>
          <w:rFonts w:ascii="Times New Roman" w:eastAsia="Times New Roman" w:hAnsi="Times New Roman" w:cs="Times New Roman"/>
          <w:lang w:val="en-US" w:eastAsia="el-GR"/>
        </w:rPr>
        <w:t xml:space="preserve"> Moreover, the credit institution shall be obliged to terminate the employment or work</w:t>
      </w:r>
      <w:r w:rsidR="008973F8">
        <w:rPr>
          <w:rFonts w:ascii="Times New Roman" w:eastAsia="Times New Roman" w:hAnsi="Times New Roman" w:cs="Times New Roman"/>
          <w:lang w:val="en-US" w:eastAsia="el-GR"/>
        </w:rPr>
        <w:t>/consultancy</w:t>
      </w:r>
      <w:r w:rsidR="00716A98">
        <w:rPr>
          <w:rFonts w:ascii="Times New Roman" w:eastAsia="Times New Roman" w:hAnsi="Times New Roman" w:cs="Times New Roman"/>
          <w:lang w:val="en-US" w:eastAsia="el-GR"/>
        </w:rPr>
        <w:t xml:space="preserve"> contract of </w:t>
      </w:r>
      <w:r w:rsidR="00244EA0">
        <w:rPr>
          <w:rFonts w:ascii="Times New Roman" w:eastAsia="Times New Roman" w:hAnsi="Times New Roman" w:cs="Times New Roman"/>
          <w:lang w:val="en-US" w:eastAsia="el-GR"/>
        </w:rPr>
        <w:t>the person responsible for the breach.</w:t>
      </w:r>
    </w:p>
    <w:p w:rsidR="00244EA0" w:rsidRDefault="00244EA0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244EA0" w:rsidRDefault="00244EA0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>7.</w:t>
      </w:r>
      <w:r>
        <w:rPr>
          <w:rFonts w:ascii="Times New Roman" w:eastAsia="Times New Roman" w:hAnsi="Times New Roman" w:cs="Times New Roman"/>
          <w:lang w:val="en-US" w:eastAsia="el-GR"/>
        </w:rPr>
        <w:tab/>
        <w:t xml:space="preserve">Any further matter concerning the </w:t>
      </w:r>
      <w:r w:rsidR="00157D89">
        <w:rPr>
          <w:rFonts w:ascii="Times New Roman" w:eastAsia="Times New Roman" w:hAnsi="Times New Roman" w:cs="Times New Roman"/>
          <w:lang w:val="en-US" w:eastAsia="el-GR"/>
        </w:rPr>
        <w:t>application</w:t>
      </w:r>
      <w:r>
        <w:rPr>
          <w:rFonts w:ascii="Times New Roman" w:eastAsia="Times New Roman" w:hAnsi="Times New Roman" w:cs="Times New Roman"/>
          <w:lang w:val="en-US" w:eastAsia="el-GR"/>
        </w:rPr>
        <w:t xml:space="preserve"> of the provisions of the present Act is regulated by decision of the Minister of Finance.</w:t>
      </w:r>
    </w:p>
    <w:p w:rsidR="00244EA0" w:rsidRDefault="00244EA0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D96536" w:rsidRPr="0088480A" w:rsidRDefault="00244EA0" w:rsidP="008848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n-US" w:eastAsia="el-GR"/>
        </w:rPr>
      </w:pPr>
      <w:r w:rsidRPr="0088480A">
        <w:rPr>
          <w:rFonts w:ascii="Times New Roman" w:eastAsia="Times New Roman" w:hAnsi="Times New Roman" w:cs="Times New Roman"/>
          <w:b/>
          <w:lang w:val="en-US" w:eastAsia="el-GR"/>
        </w:rPr>
        <w:t>Article 2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  <w:r w:rsidRPr="00D96536">
        <w:rPr>
          <w:rFonts w:ascii="Times New Roman" w:eastAsia="Times New Roman" w:hAnsi="Times New Roman" w:cs="Times New Roman"/>
          <w:lang w:val="en-US" w:eastAsia="el-GR"/>
        </w:rPr>
        <w:tab/>
        <w:t>The present Act, which shall be ratified by Parliament in accordance with Article 44 paragraph 1 of the Constitution, shall enter into force upon its publication in the Government Gazette.</w:t>
      </w:r>
    </w:p>
    <w:p w:rsidR="00D96536" w:rsidRPr="00D96536" w:rsidRDefault="00D96536" w:rsidP="00D96536">
      <w:pPr>
        <w:spacing w:after="0" w:line="36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D96536" w:rsidRPr="00D96536" w:rsidRDefault="00D96536" w:rsidP="00D9653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A47F3" w:rsidRPr="00DF2A87" w:rsidRDefault="00157D89">
      <w:pPr>
        <w:rPr>
          <w:rFonts w:ascii="Times New Roman" w:hAnsi="Times New Roman" w:cs="Times New Roman"/>
          <w:lang w:val="en-US"/>
        </w:rPr>
      </w:pPr>
      <w:r w:rsidRPr="00DF2A87">
        <w:rPr>
          <w:rFonts w:ascii="Times New Roman" w:hAnsi="Times New Roman" w:cs="Times New Roman"/>
          <w:lang w:val="en-US"/>
        </w:rPr>
        <w:t>Athens, 28 June 2015</w:t>
      </w:r>
    </w:p>
    <w:sectPr w:rsidR="00BA47F3" w:rsidRPr="00DF2A87">
      <w:headerReference w:type="default" r:id="rId7"/>
      <w:footerReference w:type="default" r:id="rId8"/>
      <w:pgSz w:w="11906" w:h="16838"/>
      <w:pgMar w:top="326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51" w:rsidRDefault="00A41E51">
      <w:pPr>
        <w:spacing w:after="0" w:line="240" w:lineRule="auto"/>
      </w:pPr>
      <w:r>
        <w:separator/>
      </w:r>
    </w:p>
  </w:endnote>
  <w:endnote w:type="continuationSeparator" w:id="0">
    <w:p w:rsidR="00A41E51" w:rsidRDefault="00A4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8F" w:rsidRDefault="00A433D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8FE">
      <w:rPr>
        <w:noProof/>
      </w:rPr>
      <w:t>3</w:t>
    </w:r>
    <w:r>
      <w:rPr>
        <w:noProof/>
      </w:rPr>
      <w:fldChar w:fldCharType="end"/>
    </w:r>
  </w:p>
  <w:p w:rsidR="00D90A8F" w:rsidRDefault="00A41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51" w:rsidRDefault="00A41E51">
      <w:pPr>
        <w:spacing w:after="0" w:line="240" w:lineRule="auto"/>
      </w:pPr>
      <w:r>
        <w:separator/>
      </w:r>
    </w:p>
  </w:footnote>
  <w:footnote w:type="continuationSeparator" w:id="0">
    <w:p w:rsidR="00A41E51" w:rsidRDefault="00A4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87" w:rsidRPr="00DF2A87" w:rsidRDefault="00DF2A87" w:rsidP="00DF2A87">
    <w:pPr>
      <w:pStyle w:val="Header"/>
      <w:jc w:val="right"/>
      <w:rPr>
        <w:rFonts w:ascii="Times New Roman" w:hAnsi="Times New Roman" w:cs="Times New Roman"/>
        <w:b/>
        <w:lang w:val="en-GB"/>
      </w:rPr>
    </w:pPr>
    <w:r w:rsidRPr="00DF2A87">
      <w:rPr>
        <w:rFonts w:ascii="Times New Roman" w:hAnsi="Times New Roman" w:cs="Times New Roman"/>
        <w:b/>
        <w:lang w:val="en-GB"/>
      </w:rPr>
      <w:t xml:space="preserve">UNOFFICIAL TRANSLATION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36"/>
    <w:rsid w:val="000134DA"/>
    <w:rsid w:val="000A314B"/>
    <w:rsid w:val="000C64E4"/>
    <w:rsid w:val="0012120C"/>
    <w:rsid w:val="00157D89"/>
    <w:rsid w:val="001A6563"/>
    <w:rsid w:val="001B0617"/>
    <w:rsid w:val="00223A8A"/>
    <w:rsid w:val="00244EA0"/>
    <w:rsid w:val="003671D6"/>
    <w:rsid w:val="004A1A71"/>
    <w:rsid w:val="005E51C5"/>
    <w:rsid w:val="0061019C"/>
    <w:rsid w:val="00631D61"/>
    <w:rsid w:val="006F58FE"/>
    <w:rsid w:val="00716A98"/>
    <w:rsid w:val="00720BEC"/>
    <w:rsid w:val="00756E91"/>
    <w:rsid w:val="0088480A"/>
    <w:rsid w:val="008973F8"/>
    <w:rsid w:val="008D606A"/>
    <w:rsid w:val="00A41E51"/>
    <w:rsid w:val="00A433D4"/>
    <w:rsid w:val="00A75311"/>
    <w:rsid w:val="00AF4842"/>
    <w:rsid w:val="00B727CE"/>
    <w:rsid w:val="00B94727"/>
    <w:rsid w:val="00BA47F3"/>
    <w:rsid w:val="00C52EB7"/>
    <w:rsid w:val="00C71631"/>
    <w:rsid w:val="00CD5547"/>
    <w:rsid w:val="00D96536"/>
    <w:rsid w:val="00DF2A87"/>
    <w:rsid w:val="00E8166E"/>
    <w:rsid w:val="00E96110"/>
    <w:rsid w:val="00F32220"/>
    <w:rsid w:val="00FB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5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536"/>
  </w:style>
  <w:style w:type="paragraph" w:styleId="BalloonText">
    <w:name w:val="Balloon Text"/>
    <w:basedOn w:val="Normal"/>
    <w:link w:val="BalloonTextChar"/>
    <w:uiPriority w:val="99"/>
    <w:semiHidden/>
    <w:unhideWhenUsed/>
    <w:rsid w:val="0012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A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5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536"/>
  </w:style>
  <w:style w:type="paragraph" w:styleId="BalloonText">
    <w:name w:val="Balloon Text"/>
    <w:basedOn w:val="Normal"/>
    <w:link w:val="BalloonTextChar"/>
    <w:uiPriority w:val="99"/>
    <w:semiHidden/>
    <w:unhideWhenUsed/>
    <w:rsid w:val="0012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A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outingEnabled xmlns="http://schemas.microsoft.com/sharepoint/v3">true</RoutingEnabled>
    <URL xmlns="http://schemas.microsoft.com/sharepoint/v3">
      <Url xsi:nil="true"/>
      <Description xsi:nil="true"/>
    </URL>
    <ContentDate xmlns="a029a951-197a-4454-90a0-4e8ba8bb2239">2015-06-29T21:00:00+00:00</ContentDate>
    <OrganizationalUnit xmlns="8e878111-5d44-4ac0-8d7d-001e9b3d0fd0">63</OrganizationalUnit>
    <CEID xmlns="a029a951-197a-4454-90a0-4e8ba8bb2239">d42d89bb-6672-4e35-a846-9d032f7c9d14</CEID>
    <LanguageRef xmlns="a029a951-197a-4454-90a0-4e8ba8bb2239">
      <Value>2</Value>
    </LanguageRef>
    <TitleBackup xmlns="8e878111-5d44-4ac0-8d7d-001e9b3d0fd0">Cabinet_Act_of_28_June_2015_(2)</TitleBackup>
    <Topic xmlns="8e878111-5d44-4ac0-8d7d-001e9b3d0fd0">63</Topic>
    <ShowInContentGroups xmlns="a029a951-197a-4454-90a0-4e8ba8bb2239"/>
    <ItemOrder xmlns="a029a951-197a-4454-90a0-4e8ba8bb2239" xsi:nil="true"/>
    <Image xmlns="a029a951-197a-4454-90a0-4e8ba8bb2239">
      <Url xsi:nil="true"/>
      <Description xsi:nil="true"/>
    </Image>
    <AlternateText xmlns="a029a951-197a-4454-90a0-4e8ba8bb2239" xsi:nil="true"/>
    <RelatedEntity xmlns="8e878111-5d44-4ac0-8d7d-001e9b3d0fd0" xsi:nil="true"/>
    <ParentEntity xmlns="8e878111-5d44-4ac0-8d7d-001e9b3d0fd0" xsi:nil="true"/>
    <TitleEn xmlns="a029a951-197a-4454-90a0-4e8ba8bb2239" xsi:nil="true"/>
    <Source xmlns="8e878111-5d44-4ac0-8d7d-001e9b3d0fd0" xsi:nil="true"/>
    <DisplayTitle xmlns="8e878111-5d44-4ac0-8d7d-001e9b3d0fd0">Cabinet_Act_of_28_June_2015_(2)</DisplayTitle>
    <AModifiedBy xmlns="a029a951-197a-4454-90a0-4e8ba8bb2239">Anastasopoulou Eleftheria</AModifiedBy>
    <AModified xmlns="a029a951-197a-4454-90a0-4e8ba8bb2239">2019-07-27T01:13:57+00:00</AModified>
    <AID xmlns="a029a951-197a-4454-90a0-4e8ba8bb2239">12162</AID>
    <ACreated xmlns="a029a951-197a-4454-90a0-4e8ba8bb2239">2019-07-06T19:58:19+00:00</ACreated>
    <ACreatedBy xmlns="a029a951-197a-4454-90a0-4e8ba8bb2239">sp_AuthSetup</ACreatedBy>
    <AVersion xmlns="a029a951-197a-4454-90a0-4e8ba8bb2239">9.0</AVersion>
  </documentManagement>
</p:properties>
</file>

<file path=customXml/itemProps1.xml><?xml version="1.0" encoding="utf-8"?>
<ds:datastoreItem xmlns:ds="http://schemas.openxmlformats.org/officeDocument/2006/customXml" ds:itemID="{ED2B69ED-336D-45BA-980E-81A56FE4735D}"/>
</file>

<file path=customXml/itemProps2.xml><?xml version="1.0" encoding="utf-8"?>
<ds:datastoreItem xmlns:ds="http://schemas.openxmlformats.org/officeDocument/2006/customXml" ds:itemID="{3C5B8913-740D-429A-A87D-8A143274ED8D}"/>
</file>

<file path=customXml/itemProps3.xml><?xml version="1.0" encoding="utf-8"?>
<ds:datastoreItem xmlns:ds="http://schemas.openxmlformats.org/officeDocument/2006/customXml" ds:itemID="{4B5200AB-E0E5-4831-A323-515C54AA9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Cabinet_Act_of_28_June_2015_(2)</dc:title>
  <dc:creator>BoG</dc:creator>
  <dc:description/>
  <cp:lastModifiedBy>BoG</cp:lastModifiedBy>
  <cp:revision>2</cp:revision>
  <dcterms:created xsi:type="dcterms:W3CDTF">2015-06-30T12:23:00Z</dcterms:created>
  <dcterms:modified xsi:type="dcterms:W3CDTF">2015-06-30T12:23:00Z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278600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