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3" o:title="DELTIO_TYPOU_FRONT-page_02" type="frame"/>
    </v:background>
  </w:background>
  <w:body>
    <w:p w14:paraId="6A5CED02" w14:textId="77777777" w:rsidR="007765A6" w:rsidRPr="0087194B" w:rsidRDefault="00114637">
      <w:pPr>
        <w:rPr>
          <w:noProof/>
          <w:lang w:val="en-US" w:eastAsia="el-GR"/>
        </w:rPr>
      </w:pPr>
      <w:r w:rsidRPr="0087194B">
        <w:rPr>
          <w:noProof/>
          <w:lang w:eastAsia="el-GR"/>
        </w:rPr>
        <w:drawing>
          <wp:anchor distT="0" distB="0" distL="114300" distR="114300" simplePos="0" relativeHeight="251658240" behindDoc="0" locked="0" layoutInCell="1" allowOverlap="1" wp14:anchorId="1B508267" wp14:editId="7AA764C2">
            <wp:simplePos x="0" y="0"/>
            <wp:positionH relativeFrom="margin">
              <wp:posOffset>-1353820</wp:posOffset>
            </wp:positionH>
            <wp:positionV relativeFrom="margin">
              <wp:posOffset>-1254125</wp:posOffset>
            </wp:positionV>
            <wp:extent cx="7812405" cy="10797540"/>
            <wp:effectExtent l="0" t="0" r="1079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IO_TYPOU_FRONT-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12405" cy="10797540"/>
                    </a:xfrm>
                    <a:prstGeom prst="rect">
                      <a:avLst/>
                    </a:prstGeom>
                  </pic:spPr>
                </pic:pic>
              </a:graphicData>
            </a:graphic>
            <wp14:sizeRelH relativeFrom="margin">
              <wp14:pctWidth>0</wp14:pctWidth>
            </wp14:sizeRelH>
            <wp14:sizeRelV relativeFrom="margin">
              <wp14:pctHeight>0</wp14:pctHeight>
            </wp14:sizeRelV>
          </wp:anchor>
        </w:drawing>
      </w:r>
    </w:p>
    <w:p w14:paraId="09FD5500" w14:textId="77777777" w:rsidR="00114637" w:rsidRPr="0087194B" w:rsidRDefault="005505CC" w:rsidP="005505CC">
      <w:pPr>
        <w:ind w:right="515"/>
        <w:jc w:val="both"/>
        <w:rPr>
          <w:rFonts w:ascii="Arial" w:hAnsi="Arial"/>
          <w:b/>
        </w:rPr>
      </w:pPr>
      <w:r w:rsidRPr="0087194B">
        <w:rPr>
          <w:rFonts w:ascii="Arial" w:hAnsi="Arial"/>
          <w:b/>
          <w:noProof/>
          <w:lang w:eastAsia="el-GR"/>
        </w:rPr>
        <w:lastRenderedPageBreak/>
        <w:drawing>
          <wp:anchor distT="0" distB="144145" distL="180340" distR="114300" simplePos="0" relativeHeight="251676672" behindDoc="0" locked="0" layoutInCell="1" allowOverlap="1" wp14:anchorId="02D1614A" wp14:editId="358DFC45">
            <wp:simplePos x="0" y="0"/>
            <wp:positionH relativeFrom="column">
              <wp:posOffset>3683635</wp:posOffset>
            </wp:positionH>
            <wp:positionV relativeFrom="paragraph">
              <wp:posOffset>45720</wp:posOffset>
            </wp:positionV>
            <wp:extent cx="1281600" cy="1450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otsos.jpg"/>
                    <pic:cNvPicPr/>
                  </pic:nvPicPr>
                  <pic:blipFill>
                    <a:blip r:embed="rId9">
                      <a:extLst>
                        <a:ext uri="{28A0092B-C50C-407E-A947-70E740481C1C}">
                          <a14:useLocalDpi xmlns:a14="http://schemas.microsoft.com/office/drawing/2010/main" val="0"/>
                        </a:ext>
                      </a:extLst>
                    </a:blip>
                    <a:stretch>
                      <a:fillRect/>
                    </a:stretch>
                  </pic:blipFill>
                  <pic:spPr>
                    <a:xfrm>
                      <a:off x="0" y="0"/>
                      <a:ext cx="1281600" cy="1450800"/>
                    </a:xfrm>
                    <a:prstGeom prst="rect">
                      <a:avLst/>
                    </a:prstGeom>
                  </pic:spPr>
                </pic:pic>
              </a:graphicData>
            </a:graphic>
            <wp14:sizeRelH relativeFrom="margin">
              <wp14:pctWidth>0</wp14:pctWidth>
            </wp14:sizeRelH>
            <wp14:sizeRelV relativeFrom="margin">
              <wp14:pctHeight>0</wp14:pctHeight>
            </wp14:sizeRelV>
          </wp:anchor>
        </w:drawing>
      </w:r>
      <w:r w:rsidR="00114637" w:rsidRPr="0087194B">
        <w:rPr>
          <w:rFonts w:ascii="Arial" w:hAnsi="Arial"/>
          <w:b/>
        </w:rPr>
        <w:t>Κώστας Βαρώτσος – 3 Φεβρουαρίου 2016</w:t>
      </w:r>
    </w:p>
    <w:p w14:paraId="56B28A5C" w14:textId="77777777" w:rsidR="00114637" w:rsidRPr="0087194B" w:rsidRDefault="00114637" w:rsidP="00114637">
      <w:pPr>
        <w:jc w:val="both"/>
        <w:rPr>
          <w:rFonts w:ascii="Arial" w:hAnsi="Arial"/>
          <w:i/>
        </w:rPr>
      </w:pPr>
      <w:r w:rsidRPr="0087194B">
        <w:rPr>
          <w:rFonts w:ascii="Arial" w:hAnsi="Arial"/>
          <w:b/>
          <w:i/>
        </w:rPr>
        <w:t>Θέμα</w:t>
      </w:r>
      <w:r w:rsidRPr="0087194B">
        <w:rPr>
          <w:rFonts w:ascii="Arial" w:hAnsi="Arial"/>
          <w:i/>
        </w:rPr>
        <w:t>: Τέχνη-φύση, τέχνη-πόλη, τέχνη-ιστορία: ψάχνοντας τη χαμένη ισορροπία μεταξύ χώρου και χρόνου</w:t>
      </w:r>
    </w:p>
    <w:p w14:paraId="1A72CF74" w14:textId="77777777" w:rsidR="00114637" w:rsidRPr="0087194B" w:rsidRDefault="00114637" w:rsidP="00114637">
      <w:pPr>
        <w:jc w:val="both"/>
        <w:rPr>
          <w:rFonts w:ascii="Arial" w:hAnsi="Arial"/>
        </w:rPr>
      </w:pPr>
      <w:r w:rsidRPr="0087194B">
        <w:rPr>
          <w:rFonts w:ascii="Arial" w:hAnsi="Arial"/>
          <w:b/>
        </w:rPr>
        <w:t>Βιογραφικό</w:t>
      </w:r>
      <w:r w:rsidRPr="0087194B">
        <w:rPr>
          <w:rFonts w:ascii="Arial" w:hAnsi="Arial"/>
        </w:rPr>
        <w:t xml:space="preserve">: Ο Κώστας Βαρώτσος γεννήθηκε το 1955 στην Αθήνα. Σπούδασε αρχιτεκτονική στο Πανεπιστήμιο της Πεσκάρα και ζωγραφική στην Ακαδημία Καλών Τεχνών της Ρώμης. Το 1999 εξελέγη Καθηγητής στην Αρχιτεκτονική Σχολή του Αριστοτελείου Πανεπιστημίου Θεσσαλονίκης. Ζει και εργάζεται στην Ελλάδα. </w:t>
      </w:r>
    </w:p>
    <w:p w14:paraId="418D5B6C" w14:textId="5BA3A755" w:rsidR="00114637" w:rsidRPr="0087194B" w:rsidRDefault="00114637" w:rsidP="00114637">
      <w:pPr>
        <w:jc w:val="both"/>
        <w:rPr>
          <w:rFonts w:ascii="Arial" w:hAnsi="Arial"/>
        </w:rPr>
      </w:pPr>
      <w:r w:rsidRPr="0087194B">
        <w:rPr>
          <w:rFonts w:ascii="Arial" w:hAnsi="Arial"/>
        </w:rPr>
        <w:t xml:space="preserve">Είναι μέλος της Ακαδημίας </w:t>
      </w:r>
      <w:proofErr w:type="spellStart"/>
      <w:r w:rsidRPr="0087194B">
        <w:rPr>
          <w:rFonts w:ascii="Arial" w:hAnsi="Arial"/>
        </w:rPr>
        <w:t>Engelberg</w:t>
      </w:r>
      <w:proofErr w:type="spellEnd"/>
      <w:r w:rsidRPr="0087194B">
        <w:rPr>
          <w:rFonts w:ascii="Arial" w:hAnsi="Arial"/>
        </w:rPr>
        <w:t xml:space="preserve"> της Ελβετίας και έχει ανακηρυχθεί Ιππότης (</w:t>
      </w:r>
      <w:proofErr w:type="spellStart"/>
      <w:r w:rsidRPr="0087194B">
        <w:rPr>
          <w:rFonts w:ascii="Arial" w:hAnsi="Arial"/>
        </w:rPr>
        <w:t>Cavaliere</w:t>
      </w:r>
      <w:proofErr w:type="spellEnd"/>
      <w:r w:rsidRPr="0087194B">
        <w:rPr>
          <w:rFonts w:ascii="Arial" w:hAnsi="Arial"/>
        </w:rPr>
        <w:t xml:space="preserve">) της </w:t>
      </w:r>
      <w:proofErr w:type="spellStart"/>
      <w:r w:rsidRPr="0087194B">
        <w:rPr>
          <w:rFonts w:ascii="Arial" w:hAnsi="Arial"/>
        </w:rPr>
        <w:t>Ordine</w:t>
      </w:r>
      <w:proofErr w:type="spellEnd"/>
      <w:r w:rsidRPr="0087194B">
        <w:rPr>
          <w:rFonts w:ascii="Arial" w:hAnsi="Arial"/>
        </w:rPr>
        <w:t xml:space="preserve"> </w:t>
      </w:r>
      <w:proofErr w:type="spellStart"/>
      <w:r w:rsidRPr="0087194B">
        <w:rPr>
          <w:rFonts w:ascii="Arial" w:hAnsi="Arial"/>
        </w:rPr>
        <w:t>della</w:t>
      </w:r>
      <w:proofErr w:type="spellEnd"/>
      <w:r w:rsidRPr="0087194B">
        <w:rPr>
          <w:rFonts w:ascii="Arial" w:hAnsi="Arial"/>
        </w:rPr>
        <w:t xml:space="preserve"> Stella </w:t>
      </w:r>
      <w:proofErr w:type="spellStart"/>
      <w:r w:rsidRPr="0087194B">
        <w:rPr>
          <w:rFonts w:ascii="Arial" w:hAnsi="Arial"/>
        </w:rPr>
        <w:t>della</w:t>
      </w:r>
      <w:proofErr w:type="spellEnd"/>
      <w:r w:rsidRPr="0087194B">
        <w:rPr>
          <w:rFonts w:ascii="Arial" w:hAnsi="Arial"/>
        </w:rPr>
        <w:t xml:space="preserve"> </w:t>
      </w:r>
      <w:proofErr w:type="spellStart"/>
      <w:r w:rsidRPr="0087194B">
        <w:rPr>
          <w:rFonts w:ascii="Arial" w:hAnsi="Arial"/>
        </w:rPr>
        <w:t>Solidarietà</w:t>
      </w:r>
      <w:proofErr w:type="spellEnd"/>
      <w:r w:rsidRPr="0087194B">
        <w:rPr>
          <w:rFonts w:ascii="Arial" w:hAnsi="Arial"/>
        </w:rPr>
        <w:t xml:space="preserve"> </w:t>
      </w:r>
      <w:proofErr w:type="spellStart"/>
      <w:r w:rsidRPr="0087194B">
        <w:rPr>
          <w:rFonts w:ascii="Arial" w:hAnsi="Arial"/>
        </w:rPr>
        <w:t>Italiana</w:t>
      </w:r>
      <w:proofErr w:type="spellEnd"/>
      <w:r w:rsidRPr="0087194B">
        <w:rPr>
          <w:rFonts w:ascii="Arial" w:hAnsi="Arial"/>
        </w:rPr>
        <w:t xml:space="preserve"> (2004). Επίσης, έχει λάβει </w:t>
      </w:r>
      <w:proofErr w:type="spellStart"/>
      <w:r w:rsidRPr="0087194B">
        <w:rPr>
          <w:rFonts w:ascii="Arial" w:hAnsi="Arial"/>
        </w:rPr>
        <w:t>Fulbright</w:t>
      </w:r>
      <w:proofErr w:type="spellEnd"/>
      <w:r w:rsidRPr="0087194B">
        <w:rPr>
          <w:rFonts w:ascii="Arial" w:hAnsi="Arial"/>
        </w:rPr>
        <w:t xml:space="preserve"> </w:t>
      </w:r>
      <w:proofErr w:type="spellStart"/>
      <w:r w:rsidRPr="0087194B">
        <w:rPr>
          <w:rFonts w:ascii="Arial" w:hAnsi="Arial"/>
        </w:rPr>
        <w:t>Grant</w:t>
      </w:r>
      <w:proofErr w:type="spellEnd"/>
      <w:r w:rsidRPr="0087194B">
        <w:rPr>
          <w:rFonts w:ascii="Arial" w:hAnsi="Arial"/>
        </w:rPr>
        <w:t xml:space="preserve"> (1990-1991, Ν. Υόρκη), καθώς και πολλά βραβεία και διακρίσεις</w:t>
      </w:r>
      <w:r w:rsidR="005A4C60" w:rsidRPr="005A4C60">
        <w:rPr>
          <w:rFonts w:ascii="Arial" w:hAnsi="Arial"/>
        </w:rPr>
        <w:t>,</w:t>
      </w:r>
      <w:r w:rsidRPr="0087194B">
        <w:rPr>
          <w:rFonts w:ascii="Arial" w:hAnsi="Arial"/>
        </w:rPr>
        <w:t xml:space="preserve"> όπως το βραβείο γλυπτικής </w:t>
      </w:r>
      <w:proofErr w:type="spellStart"/>
      <w:r w:rsidRPr="0087194B">
        <w:rPr>
          <w:rFonts w:ascii="Arial" w:hAnsi="Arial"/>
        </w:rPr>
        <w:t>Segno</w:t>
      </w:r>
      <w:proofErr w:type="spellEnd"/>
      <w:r w:rsidRPr="0087194B">
        <w:rPr>
          <w:rFonts w:ascii="Arial" w:hAnsi="Arial"/>
        </w:rPr>
        <w:t xml:space="preserve"> d’ </w:t>
      </w:r>
      <w:proofErr w:type="spellStart"/>
      <w:r w:rsidRPr="0087194B">
        <w:rPr>
          <w:rFonts w:ascii="Arial" w:hAnsi="Arial"/>
        </w:rPr>
        <w:t>Oro</w:t>
      </w:r>
      <w:proofErr w:type="spellEnd"/>
      <w:r w:rsidRPr="0087194B">
        <w:rPr>
          <w:rFonts w:ascii="Arial" w:hAnsi="Arial"/>
        </w:rPr>
        <w:t xml:space="preserve"> (2007, Ιταλία), το </w:t>
      </w:r>
      <w:proofErr w:type="spellStart"/>
      <w:r w:rsidRPr="0087194B">
        <w:rPr>
          <w:rFonts w:ascii="Arial" w:hAnsi="Arial"/>
        </w:rPr>
        <w:t>Street</w:t>
      </w:r>
      <w:proofErr w:type="spellEnd"/>
      <w:r w:rsidRPr="0087194B">
        <w:rPr>
          <w:rFonts w:ascii="Arial" w:hAnsi="Arial"/>
        </w:rPr>
        <w:t xml:space="preserve"> </w:t>
      </w:r>
      <w:proofErr w:type="spellStart"/>
      <w:r w:rsidRPr="0087194B">
        <w:rPr>
          <w:rFonts w:ascii="Arial" w:hAnsi="Arial"/>
        </w:rPr>
        <w:t>Trend</w:t>
      </w:r>
      <w:proofErr w:type="spellEnd"/>
      <w:r w:rsidRPr="0087194B">
        <w:rPr>
          <w:rFonts w:ascii="Arial" w:hAnsi="Arial"/>
        </w:rPr>
        <w:t xml:space="preserve"> </w:t>
      </w:r>
      <w:proofErr w:type="spellStart"/>
      <w:r w:rsidRPr="0087194B">
        <w:rPr>
          <w:rFonts w:ascii="Arial" w:hAnsi="Arial"/>
        </w:rPr>
        <w:t>Award</w:t>
      </w:r>
      <w:proofErr w:type="spellEnd"/>
      <w:r w:rsidRPr="0087194B">
        <w:rPr>
          <w:rFonts w:ascii="Arial" w:hAnsi="Arial"/>
        </w:rPr>
        <w:t xml:space="preserve"> 2004/2005 για άτιτλο έργο του (2001, Ελβετία), το βραβείο για το καλύτερο έργο σε δημόσιο χώρο, </w:t>
      </w:r>
      <w:proofErr w:type="spellStart"/>
      <w:r w:rsidRPr="0087194B">
        <w:rPr>
          <w:rFonts w:ascii="Arial" w:hAnsi="Arial"/>
        </w:rPr>
        <w:t>The</w:t>
      </w:r>
      <w:proofErr w:type="spellEnd"/>
      <w:r w:rsidRPr="0087194B">
        <w:rPr>
          <w:rFonts w:ascii="Arial" w:hAnsi="Arial"/>
        </w:rPr>
        <w:t xml:space="preserve"> </w:t>
      </w:r>
      <w:proofErr w:type="spellStart"/>
      <w:r w:rsidRPr="0087194B">
        <w:rPr>
          <w:rFonts w:ascii="Arial" w:hAnsi="Arial"/>
        </w:rPr>
        <w:t>Year</w:t>
      </w:r>
      <w:proofErr w:type="spellEnd"/>
      <w:r w:rsidRPr="0087194B">
        <w:rPr>
          <w:rFonts w:ascii="Arial" w:hAnsi="Arial"/>
        </w:rPr>
        <w:t xml:space="preserve"> </w:t>
      </w:r>
      <w:proofErr w:type="spellStart"/>
      <w:r w:rsidRPr="0087194B">
        <w:rPr>
          <w:rFonts w:ascii="Arial" w:hAnsi="Arial"/>
        </w:rPr>
        <w:t>in</w:t>
      </w:r>
      <w:proofErr w:type="spellEnd"/>
      <w:r w:rsidRPr="0087194B">
        <w:rPr>
          <w:rFonts w:ascii="Arial" w:hAnsi="Arial"/>
        </w:rPr>
        <w:t xml:space="preserve"> </w:t>
      </w:r>
      <w:proofErr w:type="spellStart"/>
      <w:r w:rsidRPr="0087194B">
        <w:rPr>
          <w:rFonts w:ascii="Arial" w:hAnsi="Arial"/>
        </w:rPr>
        <w:t>Review</w:t>
      </w:r>
      <w:proofErr w:type="spellEnd"/>
      <w:r w:rsidRPr="0087194B">
        <w:rPr>
          <w:rFonts w:ascii="Arial" w:hAnsi="Arial"/>
        </w:rPr>
        <w:t xml:space="preserve"> 2004, για το γλυπτό Συγκοινωνούντα Δοχεία που βρίσκεται στη Φλόριντα των Ηνωμένων Πολιτειών. </w:t>
      </w:r>
    </w:p>
    <w:p w14:paraId="66F9269C" w14:textId="217D9F1E" w:rsidR="00114637" w:rsidRPr="0087194B" w:rsidRDefault="00114637" w:rsidP="00114637">
      <w:pPr>
        <w:jc w:val="both"/>
        <w:rPr>
          <w:rFonts w:ascii="Arial" w:hAnsi="Arial"/>
        </w:rPr>
      </w:pPr>
      <w:r w:rsidRPr="0087194B">
        <w:rPr>
          <w:rFonts w:ascii="Arial" w:hAnsi="Arial"/>
        </w:rPr>
        <w:t xml:space="preserve">Έχει πραγματοποιήσει πολλές ατομικές εκθέσεις και έχει συμμετάσχει σε πολλές ομαδικές. Έργα του έχουν εκτεθεί στο </w:t>
      </w:r>
      <w:r w:rsidR="005A4C60">
        <w:rPr>
          <w:rFonts w:ascii="Arial" w:hAnsi="Arial"/>
        </w:rPr>
        <w:t xml:space="preserve">Εθνικό </w:t>
      </w:r>
      <w:r w:rsidRPr="0087194B">
        <w:rPr>
          <w:rFonts w:ascii="Arial" w:hAnsi="Arial"/>
        </w:rPr>
        <w:t xml:space="preserve">Μουσείο Σύγχρονης Τέχνης της Αθήνας, στο Μακεδονικό Μουσείο Σύγχρονης Τέχνης της Θεσσαλονίκης, στο </w:t>
      </w:r>
      <w:r w:rsidR="005A4C60">
        <w:rPr>
          <w:rFonts w:ascii="Arial" w:hAnsi="Arial"/>
        </w:rPr>
        <w:t>Κέντρο</w:t>
      </w:r>
      <w:r w:rsidRPr="0087194B">
        <w:rPr>
          <w:rFonts w:ascii="Arial" w:hAnsi="Arial"/>
        </w:rPr>
        <w:t xml:space="preserve"> Σύγχρονης Τέχν</w:t>
      </w:r>
      <w:r w:rsidR="00EB58E2">
        <w:rPr>
          <w:rFonts w:ascii="Arial" w:hAnsi="Arial"/>
        </w:rPr>
        <w:t xml:space="preserve">ης </w:t>
      </w:r>
      <w:proofErr w:type="spellStart"/>
      <w:r w:rsidR="00EB58E2">
        <w:rPr>
          <w:rFonts w:ascii="Arial" w:hAnsi="Arial"/>
        </w:rPr>
        <w:t>Ιλεάνα</w:t>
      </w:r>
      <w:proofErr w:type="spellEnd"/>
      <w:r w:rsidR="00EB58E2">
        <w:rPr>
          <w:rFonts w:ascii="Arial" w:hAnsi="Arial"/>
        </w:rPr>
        <w:t xml:space="preserve"> </w:t>
      </w:r>
      <w:proofErr w:type="spellStart"/>
      <w:r w:rsidR="00EB58E2">
        <w:rPr>
          <w:rFonts w:ascii="Arial" w:hAnsi="Arial"/>
        </w:rPr>
        <w:t>Τούντα</w:t>
      </w:r>
      <w:proofErr w:type="spellEnd"/>
      <w:r w:rsidR="00EB58E2">
        <w:rPr>
          <w:rFonts w:ascii="Arial" w:hAnsi="Arial"/>
        </w:rPr>
        <w:t xml:space="preserve">, στο </w:t>
      </w:r>
      <w:proofErr w:type="spellStart"/>
      <w:r w:rsidR="00EB58E2">
        <w:rPr>
          <w:rFonts w:ascii="Arial" w:hAnsi="Arial"/>
        </w:rPr>
        <w:t>Musée</w:t>
      </w:r>
      <w:proofErr w:type="spellEnd"/>
      <w:r w:rsidR="00EB58E2">
        <w:rPr>
          <w:rFonts w:ascii="Arial" w:hAnsi="Arial"/>
        </w:rPr>
        <w:t xml:space="preserve"> d' </w:t>
      </w:r>
      <w:r w:rsidR="00EB58E2">
        <w:rPr>
          <w:rFonts w:ascii="Arial" w:hAnsi="Arial"/>
          <w:lang w:val="en-US"/>
        </w:rPr>
        <w:t>A</w:t>
      </w:r>
      <w:proofErr w:type="spellStart"/>
      <w:r w:rsidR="00EB58E2">
        <w:rPr>
          <w:rFonts w:ascii="Arial" w:hAnsi="Arial"/>
        </w:rPr>
        <w:t>rt</w:t>
      </w:r>
      <w:proofErr w:type="spellEnd"/>
      <w:r w:rsidR="00EB58E2">
        <w:rPr>
          <w:rFonts w:ascii="Arial" w:hAnsi="Arial"/>
        </w:rPr>
        <w:t xml:space="preserve"> </w:t>
      </w:r>
      <w:proofErr w:type="spellStart"/>
      <w:r w:rsidR="00EB58E2">
        <w:rPr>
          <w:rFonts w:ascii="Arial" w:hAnsi="Arial"/>
        </w:rPr>
        <w:t>moderne</w:t>
      </w:r>
      <w:proofErr w:type="spellEnd"/>
      <w:r w:rsidR="00EB58E2">
        <w:rPr>
          <w:rFonts w:ascii="Arial" w:hAnsi="Arial"/>
        </w:rPr>
        <w:t xml:space="preserve"> </w:t>
      </w:r>
      <w:proofErr w:type="spellStart"/>
      <w:r w:rsidR="00EB58E2">
        <w:rPr>
          <w:rFonts w:ascii="Arial" w:hAnsi="Arial"/>
        </w:rPr>
        <w:t>et</w:t>
      </w:r>
      <w:proofErr w:type="spellEnd"/>
      <w:r w:rsidR="00EB58E2">
        <w:rPr>
          <w:rFonts w:ascii="Arial" w:hAnsi="Arial"/>
        </w:rPr>
        <w:t xml:space="preserve"> d' </w:t>
      </w:r>
      <w:r w:rsidR="00EB58E2">
        <w:rPr>
          <w:rFonts w:ascii="Arial" w:hAnsi="Arial"/>
          <w:lang w:val="en-US"/>
        </w:rPr>
        <w:t>A</w:t>
      </w:r>
      <w:proofErr w:type="spellStart"/>
      <w:r w:rsidRPr="0087194B">
        <w:rPr>
          <w:rFonts w:ascii="Arial" w:hAnsi="Arial"/>
        </w:rPr>
        <w:t>rt</w:t>
      </w:r>
      <w:proofErr w:type="spellEnd"/>
      <w:r w:rsidRPr="0087194B">
        <w:rPr>
          <w:rFonts w:ascii="Arial" w:hAnsi="Arial"/>
        </w:rPr>
        <w:t xml:space="preserve"> </w:t>
      </w:r>
      <w:proofErr w:type="spellStart"/>
      <w:r w:rsidRPr="0087194B">
        <w:rPr>
          <w:rFonts w:ascii="Arial" w:hAnsi="Arial"/>
        </w:rPr>
        <w:t>contemporain</w:t>
      </w:r>
      <w:proofErr w:type="spellEnd"/>
      <w:r w:rsidRPr="0087194B">
        <w:rPr>
          <w:rFonts w:ascii="Arial" w:hAnsi="Arial"/>
        </w:rPr>
        <w:t xml:space="preserve"> της Νίκαιας, στο </w:t>
      </w:r>
      <w:proofErr w:type="spellStart"/>
      <w:r w:rsidRPr="0087194B">
        <w:rPr>
          <w:rFonts w:ascii="Arial" w:hAnsi="Arial"/>
        </w:rPr>
        <w:t>Musée</w:t>
      </w:r>
      <w:proofErr w:type="spellEnd"/>
      <w:r w:rsidRPr="0087194B">
        <w:rPr>
          <w:rFonts w:ascii="Arial" w:hAnsi="Arial"/>
        </w:rPr>
        <w:t xml:space="preserve"> </w:t>
      </w:r>
      <w:r w:rsidR="005A4C60">
        <w:rPr>
          <w:rFonts w:ascii="Arial" w:hAnsi="Arial"/>
          <w:lang w:val="en-US"/>
        </w:rPr>
        <w:t>de</w:t>
      </w:r>
      <w:r w:rsidR="005A4C60" w:rsidRPr="005A4C60">
        <w:rPr>
          <w:rFonts w:ascii="Arial" w:hAnsi="Arial"/>
        </w:rPr>
        <w:t xml:space="preserve"> </w:t>
      </w:r>
      <w:r w:rsidR="005A4C60">
        <w:rPr>
          <w:rFonts w:ascii="Arial" w:hAnsi="Arial"/>
          <w:lang w:val="en-US"/>
        </w:rPr>
        <w:t>design</w:t>
      </w:r>
      <w:r w:rsidR="005A4C60" w:rsidRPr="005A4C60">
        <w:rPr>
          <w:rFonts w:ascii="Arial" w:hAnsi="Arial"/>
        </w:rPr>
        <w:t xml:space="preserve"> </w:t>
      </w:r>
      <w:r w:rsidR="005A4C60">
        <w:rPr>
          <w:rFonts w:ascii="Arial" w:hAnsi="Arial"/>
          <w:lang w:val="en-US"/>
        </w:rPr>
        <w:t>et</w:t>
      </w:r>
      <w:r w:rsidR="005A4C60" w:rsidRPr="005A4C60">
        <w:rPr>
          <w:rFonts w:ascii="Arial" w:hAnsi="Arial"/>
        </w:rPr>
        <w:t xml:space="preserve"> </w:t>
      </w:r>
      <w:r w:rsidR="005A4C60">
        <w:rPr>
          <w:rFonts w:ascii="Arial" w:hAnsi="Arial"/>
          <w:lang w:val="en-US"/>
        </w:rPr>
        <w:t>d</w:t>
      </w:r>
      <w:r w:rsidR="005A4C60" w:rsidRPr="005A4C60">
        <w:rPr>
          <w:rFonts w:ascii="Arial" w:hAnsi="Arial"/>
        </w:rPr>
        <w:t>’</w:t>
      </w:r>
      <w:r w:rsidR="005A4C60">
        <w:rPr>
          <w:rFonts w:ascii="Arial" w:hAnsi="Arial"/>
          <w:lang w:val="en-US"/>
        </w:rPr>
        <w:t>arts</w:t>
      </w:r>
      <w:r w:rsidR="005A4C60" w:rsidRPr="005A4C60">
        <w:rPr>
          <w:rFonts w:ascii="Arial" w:hAnsi="Arial"/>
        </w:rPr>
        <w:t xml:space="preserve"> </w:t>
      </w:r>
      <w:proofErr w:type="spellStart"/>
      <w:r w:rsidR="005A4C60">
        <w:rPr>
          <w:rFonts w:ascii="Arial" w:hAnsi="Arial"/>
          <w:lang w:val="en-US"/>
        </w:rPr>
        <w:t>appliqu</w:t>
      </w:r>
      <w:proofErr w:type="spellEnd"/>
      <w:r w:rsidR="005A4C60" w:rsidRPr="005A4C60">
        <w:rPr>
          <w:rFonts w:ascii="Arial" w:hAnsi="Arial" w:cs="Arial"/>
        </w:rPr>
        <w:t>é</w:t>
      </w:r>
      <w:r w:rsidR="005A4C60">
        <w:rPr>
          <w:rFonts w:ascii="Arial" w:hAnsi="Arial"/>
          <w:lang w:val="en-US"/>
        </w:rPr>
        <w:t>s</w:t>
      </w:r>
      <w:r w:rsidR="005A4C60" w:rsidRPr="005A4C60">
        <w:rPr>
          <w:rFonts w:ascii="Arial" w:hAnsi="Arial"/>
        </w:rPr>
        <w:t xml:space="preserve"> </w:t>
      </w:r>
      <w:proofErr w:type="spellStart"/>
      <w:r w:rsidR="005A4C60">
        <w:rPr>
          <w:rFonts w:ascii="Arial" w:hAnsi="Arial"/>
          <w:lang w:val="en-US"/>
        </w:rPr>
        <w:t>contemporains</w:t>
      </w:r>
      <w:proofErr w:type="spellEnd"/>
      <w:r w:rsidRPr="0087194B">
        <w:rPr>
          <w:rFonts w:ascii="Arial" w:hAnsi="Arial"/>
        </w:rPr>
        <w:t xml:space="preserve"> της Λωζάννης, στις Μπιενάλε της Βενετίας, του</w:t>
      </w:r>
      <w:r w:rsidR="005A4C60">
        <w:rPr>
          <w:rFonts w:ascii="Arial" w:hAnsi="Arial"/>
        </w:rPr>
        <w:t xml:space="preserve"> Λος </w:t>
      </w:r>
      <w:proofErr w:type="spellStart"/>
      <w:r w:rsidR="005A4C60">
        <w:rPr>
          <w:rFonts w:ascii="Arial" w:hAnsi="Arial"/>
        </w:rPr>
        <w:t>Άντζελες</w:t>
      </w:r>
      <w:proofErr w:type="spellEnd"/>
      <w:r w:rsidR="005A4C60">
        <w:rPr>
          <w:rFonts w:ascii="Arial" w:hAnsi="Arial"/>
        </w:rPr>
        <w:t xml:space="preserve"> και του Σάο Πάολο</w:t>
      </w:r>
      <w:r w:rsidRPr="0087194B">
        <w:rPr>
          <w:rFonts w:ascii="Arial" w:hAnsi="Arial"/>
        </w:rPr>
        <w:t xml:space="preserve"> και σε άλλα σημεία στην Ελλάδα και το εξωτερικό, όπως στη Βιβλιοθήκη της Αλεξάνδρειας στην Αίγυπτο, τις αίθουσες τέχνης </w:t>
      </w:r>
      <w:proofErr w:type="spellStart"/>
      <w:r w:rsidRPr="0087194B">
        <w:rPr>
          <w:rFonts w:ascii="Arial" w:hAnsi="Arial"/>
        </w:rPr>
        <w:t>Giorgio</w:t>
      </w:r>
      <w:proofErr w:type="spellEnd"/>
      <w:r w:rsidRPr="0087194B">
        <w:rPr>
          <w:rFonts w:ascii="Arial" w:hAnsi="Arial"/>
        </w:rPr>
        <w:t xml:space="preserve"> </w:t>
      </w:r>
      <w:proofErr w:type="spellStart"/>
      <w:r w:rsidRPr="0087194B">
        <w:rPr>
          <w:rFonts w:ascii="Arial" w:hAnsi="Arial"/>
        </w:rPr>
        <w:t>Persano</w:t>
      </w:r>
      <w:proofErr w:type="spellEnd"/>
      <w:r w:rsidRPr="0087194B">
        <w:rPr>
          <w:rFonts w:ascii="Arial" w:hAnsi="Arial"/>
        </w:rPr>
        <w:t xml:space="preserve"> στο Τορίνο και το Μιλάνο, το </w:t>
      </w:r>
      <w:proofErr w:type="spellStart"/>
      <w:r w:rsidRPr="0087194B">
        <w:rPr>
          <w:rFonts w:ascii="Arial" w:hAnsi="Arial"/>
        </w:rPr>
        <w:t>Palazzo</w:t>
      </w:r>
      <w:proofErr w:type="spellEnd"/>
      <w:r w:rsidRPr="0087194B">
        <w:rPr>
          <w:rFonts w:ascii="Arial" w:hAnsi="Arial"/>
        </w:rPr>
        <w:t xml:space="preserve"> d</w:t>
      </w:r>
      <w:r w:rsidR="005A4C60">
        <w:rPr>
          <w:rFonts w:ascii="Arial" w:hAnsi="Arial"/>
          <w:lang w:val="en-US"/>
        </w:rPr>
        <w:t>e</w:t>
      </w:r>
      <w:r w:rsidRPr="0087194B">
        <w:rPr>
          <w:rFonts w:ascii="Arial" w:hAnsi="Arial"/>
        </w:rPr>
        <w:t xml:space="preserve">i </w:t>
      </w:r>
      <w:proofErr w:type="spellStart"/>
      <w:r w:rsidRPr="0087194B">
        <w:rPr>
          <w:rFonts w:ascii="Arial" w:hAnsi="Arial"/>
        </w:rPr>
        <w:t>Congressi</w:t>
      </w:r>
      <w:proofErr w:type="spellEnd"/>
      <w:r w:rsidRPr="0087194B">
        <w:rPr>
          <w:rFonts w:ascii="Arial" w:hAnsi="Arial"/>
        </w:rPr>
        <w:t xml:space="preserve"> της Ρώμης, το </w:t>
      </w:r>
      <w:proofErr w:type="spellStart"/>
      <w:r w:rsidRPr="0087194B">
        <w:rPr>
          <w:rFonts w:ascii="Arial" w:hAnsi="Arial"/>
        </w:rPr>
        <w:t>Ευγενίδειο</w:t>
      </w:r>
      <w:proofErr w:type="spellEnd"/>
      <w:r w:rsidRPr="0087194B">
        <w:rPr>
          <w:rFonts w:ascii="Arial" w:hAnsi="Arial"/>
        </w:rPr>
        <w:t xml:space="preserve"> Ίδρυμα και το Μουσείο Μπενάκη.</w:t>
      </w:r>
    </w:p>
    <w:p w14:paraId="7F4B097B" w14:textId="77777777" w:rsidR="00114637" w:rsidRPr="0087194B" w:rsidRDefault="00114637" w:rsidP="00114637">
      <w:pPr>
        <w:jc w:val="both"/>
        <w:rPr>
          <w:rFonts w:ascii="Arial" w:hAnsi="Arial"/>
        </w:rPr>
      </w:pPr>
      <w:r w:rsidRPr="0087194B">
        <w:rPr>
          <w:rFonts w:ascii="Arial" w:hAnsi="Arial"/>
        </w:rPr>
        <w:t xml:space="preserve">Πολλά έργα του εκτίθενται σε δημόσιους χώρους, όπως ο Δρομέας, που σήμερα κοσμεί την Πλατεία της Μεγάλης του Γένους Σχολής, μπροστά από το ξενοδοχείο </w:t>
      </w:r>
      <w:proofErr w:type="spellStart"/>
      <w:r w:rsidRPr="0087194B">
        <w:rPr>
          <w:rFonts w:ascii="Arial" w:hAnsi="Arial"/>
        </w:rPr>
        <w:t>Hilton</w:t>
      </w:r>
      <w:proofErr w:type="spellEnd"/>
      <w:r w:rsidRPr="0087194B">
        <w:rPr>
          <w:rFonts w:ascii="Arial" w:hAnsi="Arial"/>
        </w:rPr>
        <w:t xml:space="preserve"> στην Αθήνα.</w:t>
      </w:r>
    </w:p>
    <w:p w14:paraId="7CB7B994" w14:textId="77777777" w:rsidR="00114637" w:rsidRPr="0087194B" w:rsidRDefault="00114637" w:rsidP="00114637">
      <w:pPr>
        <w:jc w:val="both"/>
        <w:rPr>
          <w:rFonts w:ascii="Arial" w:hAnsi="Arial"/>
        </w:rPr>
      </w:pPr>
    </w:p>
    <w:p w14:paraId="2F575362" w14:textId="77777777" w:rsidR="00114637" w:rsidRPr="0087194B" w:rsidRDefault="00114637" w:rsidP="00114637">
      <w:pPr>
        <w:jc w:val="both"/>
        <w:rPr>
          <w:rFonts w:ascii="Arial" w:hAnsi="Arial"/>
          <w:b/>
        </w:rPr>
      </w:pPr>
    </w:p>
    <w:p w14:paraId="4426B0BE" w14:textId="77777777" w:rsidR="00114637" w:rsidRPr="0087194B" w:rsidRDefault="00114637" w:rsidP="00114637">
      <w:pPr>
        <w:jc w:val="both"/>
        <w:rPr>
          <w:rFonts w:ascii="Arial" w:hAnsi="Arial"/>
          <w:b/>
        </w:rPr>
      </w:pPr>
    </w:p>
    <w:p w14:paraId="1B573035" w14:textId="77777777" w:rsidR="00114637" w:rsidRPr="0087194B" w:rsidRDefault="00114637" w:rsidP="00114637">
      <w:pPr>
        <w:jc w:val="both"/>
        <w:rPr>
          <w:rFonts w:ascii="Arial" w:hAnsi="Arial"/>
          <w:b/>
        </w:rPr>
      </w:pPr>
    </w:p>
    <w:p w14:paraId="7AE12A28" w14:textId="77777777" w:rsidR="0087194B" w:rsidRPr="00254ADF" w:rsidRDefault="0087194B" w:rsidP="00114637">
      <w:pPr>
        <w:jc w:val="both"/>
        <w:rPr>
          <w:rFonts w:ascii="Arial" w:hAnsi="Arial"/>
          <w:b/>
        </w:rPr>
      </w:pPr>
    </w:p>
    <w:p w14:paraId="2B1B369F" w14:textId="77777777" w:rsidR="0087194B" w:rsidRPr="00254ADF" w:rsidRDefault="0087194B" w:rsidP="00114637">
      <w:pPr>
        <w:jc w:val="both"/>
        <w:rPr>
          <w:rFonts w:ascii="Arial" w:hAnsi="Arial"/>
          <w:b/>
        </w:rPr>
      </w:pPr>
    </w:p>
    <w:p w14:paraId="4E0B2F6D" w14:textId="77777777" w:rsidR="0087194B" w:rsidRPr="00254ADF" w:rsidRDefault="0087194B" w:rsidP="00114637">
      <w:pPr>
        <w:jc w:val="both"/>
        <w:rPr>
          <w:rFonts w:ascii="Arial" w:hAnsi="Arial"/>
          <w:b/>
        </w:rPr>
      </w:pPr>
    </w:p>
    <w:p w14:paraId="1E27553F" w14:textId="77777777" w:rsidR="00114637" w:rsidRPr="0087194B" w:rsidRDefault="007C3C57" w:rsidP="00114637">
      <w:pPr>
        <w:jc w:val="both"/>
        <w:rPr>
          <w:rFonts w:ascii="Arial" w:hAnsi="Arial"/>
          <w:b/>
        </w:rPr>
      </w:pPr>
      <w:r w:rsidRPr="0087194B">
        <w:rPr>
          <w:rFonts w:ascii="Arial" w:hAnsi="Arial"/>
          <w:b/>
          <w:noProof/>
          <w:lang w:eastAsia="el-GR"/>
        </w:rPr>
        <w:drawing>
          <wp:anchor distT="0" distB="180340" distL="180340" distR="114300" simplePos="0" relativeHeight="251677696" behindDoc="0" locked="0" layoutInCell="1" allowOverlap="1" wp14:anchorId="2313B93D" wp14:editId="46B61F4B">
            <wp:simplePos x="0" y="0"/>
            <wp:positionH relativeFrom="column">
              <wp:posOffset>3551555</wp:posOffset>
            </wp:positionH>
            <wp:positionV relativeFrom="paragraph">
              <wp:posOffset>48260</wp:posOffset>
            </wp:positionV>
            <wp:extent cx="1382400" cy="1616400"/>
            <wp:effectExtent l="0" t="0" r="8255"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DAKHS.jpg"/>
                    <pic:cNvPicPr/>
                  </pic:nvPicPr>
                  <pic:blipFill>
                    <a:blip r:embed="rId10">
                      <a:extLst>
                        <a:ext uri="{28A0092B-C50C-407E-A947-70E740481C1C}">
                          <a14:useLocalDpi xmlns:a14="http://schemas.microsoft.com/office/drawing/2010/main" val="0"/>
                        </a:ext>
                      </a:extLst>
                    </a:blip>
                    <a:stretch>
                      <a:fillRect/>
                    </a:stretch>
                  </pic:blipFill>
                  <pic:spPr>
                    <a:xfrm>
                      <a:off x="0" y="0"/>
                      <a:ext cx="1382400" cy="1616400"/>
                    </a:xfrm>
                    <a:prstGeom prst="rect">
                      <a:avLst/>
                    </a:prstGeom>
                  </pic:spPr>
                </pic:pic>
              </a:graphicData>
            </a:graphic>
            <wp14:sizeRelH relativeFrom="page">
              <wp14:pctWidth>0</wp14:pctWidth>
            </wp14:sizeRelH>
            <wp14:sizeRelV relativeFrom="page">
              <wp14:pctHeight>0</wp14:pctHeight>
            </wp14:sizeRelV>
          </wp:anchor>
        </w:drawing>
      </w:r>
      <w:r w:rsidR="00114637" w:rsidRPr="0087194B">
        <w:rPr>
          <w:rFonts w:ascii="Arial" w:hAnsi="Arial"/>
          <w:b/>
        </w:rPr>
        <w:t>Δημήτρης Ανδρεαδάκης – 2 Μαρτίου 2016</w:t>
      </w:r>
    </w:p>
    <w:p w14:paraId="65FE13E6" w14:textId="77777777" w:rsidR="00114637" w:rsidRPr="008A5541" w:rsidRDefault="00114637" w:rsidP="00114637">
      <w:pPr>
        <w:jc w:val="both"/>
        <w:rPr>
          <w:rFonts w:ascii="Arial" w:hAnsi="Arial"/>
          <w:i/>
        </w:rPr>
      </w:pPr>
      <w:r w:rsidRPr="0087194B">
        <w:rPr>
          <w:rFonts w:ascii="Arial" w:hAnsi="Arial"/>
          <w:b/>
          <w:i/>
        </w:rPr>
        <w:t>Θέμα</w:t>
      </w:r>
      <w:r w:rsidRPr="0087194B">
        <w:rPr>
          <w:rFonts w:ascii="Arial" w:hAnsi="Arial"/>
          <w:i/>
        </w:rPr>
        <w:t>: Γιάννης Τσαρούχης: μια συνοπτική προσέγγιση της ζωγραφικής του αρχαίου ελληνικού κόσμου μέσα από το έργο του</w:t>
      </w:r>
    </w:p>
    <w:p w14:paraId="5F4E395E" w14:textId="77777777" w:rsidR="00114637" w:rsidRPr="0087194B" w:rsidRDefault="00114637" w:rsidP="00114637">
      <w:pPr>
        <w:jc w:val="both"/>
        <w:rPr>
          <w:rFonts w:ascii="Arial" w:hAnsi="Arial"/>
        </w:rPr>
      </w:pPr>
      <w:r w:rsidRPr="0087194B">
        <w:rPr>
          <w:rFonts w:ascii="Arial" w:hAnsi="Arial"/>
          <w:b/>
        </w:rPr>
        <w:t>Βιογραφικό</w:t>
      </w:r>
      <w:r w:rsidRPr="0087194B">
        <w:rPr>
          <w:rFonts w:ascii="Arial" w:hAnsi="Arial"/>
        </w:rPr>
        <w:t>: Ο Δημήτρης Ανδρεαδάκης γεννήθηκε το 1964 στα Χανιά της Κρήτης. Σπούδασε στην Ανωτάτη Σχολή Καλών Τεχνών, με δασκάλους τον Τριαντάφυλλο Πατρασκίδη και τον Δημήτρη Μυταρά. Από το 1991 έως το 1996 συνέχισε τις μεταπτυχιακές σπουδές του στην École Nationale Supérieure des Beaux-Arts του Παρισιού, με καθηγητές τους Pierre Carron και Vladimir Velickovic. Κατά τη διάρκεια των προπτυχιακών (1986-1991) και μεταπτυχιακών του σπουδών (1992-1996), υπήρξε υπότροφος του Ιδρύματος Κρατικών Υποτροφιών (Ι.Κ.Υ.), της Γαλλικής Κυβέρνησης, του Κοινωφελούς Ιδρύματος Αλέξανδρος Σ. Ωνάσης και του Ιδρύματος Α. Γ. Λεβέντη.</w:t>
      </w:r>
    </w:p>
    <w:p w14:paraId="56FBAAAE" w14:textId="77777777" w:rsidR="00114637" w:rsidRPr="0087194B" w:rsidRDefault="00114637" w:rsidP="00114637">
      <w:pPr>
        <w:jc w:val="both"/>
        <w:rPr>
          <w:rFonts w:ascii="Arial" w:hAnsi="Arial"/>
        </w:rPr>
      </w:pPr>
      <w:r w:rsidRPr="0087194B">
        <w:rPr>
          <w:rFonts w:ascii="Arial" w:hAnsi="Arial"/>
        </w:rPr>
        <w:t>Έργα του βρίσκονται σε μουσεία, πινακοθήκες, δημόσιες και ιδιωτικές συλλογές στην Ελλάδα και στο εξωτερικό, όπως η Eθνική Πινακοθήκη, το Μουσείο Μπενάκη, η Βουλή των Ελλήνων, το Μακεδονικό Μουσείο Σύγχρονης Τέχνης, η Δημοτική Πινακοθήκη Χανίων, το Μουσείο Φρυσίρα, η Πινακοθήκη Κουβουτσάκη, η Συλλογή Π. Γερολυμάτου, η Συλλογή Γ. &amp; Μ. Διαμαντίδη, η Συλλογή Δ. Ματζώρου, η Συλλογή Σ. Μπεργελέ,  η Συλλογή Α. Χατζηϊωάννου, το Κοινωφελές Ίδρυμα Αλέξανδρος Σ. Ωνάσης (Νέα Υόρκη) κ.α.</w:t>
      </w:r>
    </w:p>
    <w:p w14:paraId="0FCFC5C2" w14:textId="380777E9" w:rsidR="00114637" w:rsidRPr="0087194B" w:rsidRDefault="00114637" w:rsidP="00114637">
      <w:pPr>
        <w:jc w:val="both"/>
        <w:rPr>
          <w:rFonts w:ascii="Arial" w:hAnsi="Arial"/>
        </w:rPr>
      </w:pPr>
      <w:r w:rsidRPr="0087194B">
        <w:rPr>
          <w:rFonts w:ascii="Arial" w:hAnsi="Arial"/>
        </w:rPr>
        <w:t>Το 2014 εξελέγη Αναπληρωτής Καθηγητής για το μάθημα των Εικαστικών Τεχνών, στο τμήμα Αρχιτεκτόνων Μηχανικών το</w:t>
      </w:r>
      <w:r w:rsidR="008A5541">
        <w:rPr>
          <w:rFonts w:ascii="Arial" w:hAnsi="Arial"/>
        </w:rPr>
        <w:t>υ Πολυτεχνείου Κρήτης</w:t>
      </w:r>
      <w:r w:rsidR="004347DD" w:rsidRPr="004347DD">
        <w:rPr>
          <w:rFonts w:ascii="Arial" w:hAnsi="Arial"/>
        </w:rPr>
        <w:t>,</w:t>
      </w:r>
      <w:r w:rsidR="008A5541">
        <w:rPr>
          <w:rFonts w:ascii="Arial" w:hAnsi="Arial"/>
        </w:rPr>
        <w:t xml:space="preserve"> στα Χανιά</w:t>
      </w:r>
    </w:p>
    <w:p w14:paraId="30E25036" w14:textId="77777777" w:rsidR="0087194B" w:rsidRPr="00254ADF" w:rsidRDefault="0087194B" w:rsidP="00114637">
      <w:pPr>
        <w:jc w:val="both"/>
        <w:rPr>
          <w:rFonts w:ascii="Arial" w:hAnsi="Arial"/>
          <w:b/>
        </w:rPr>
      </w:pPr>
    </w:p>
    <w:p w14:paraId="752BEBF3" w14:textId="77777777" w:rsidR="0087194B" w:rsidRDefault="0087194B" w:rsidP="00114637">
      <w:pPr>
        <w:jc w:val="both"/>
        <w:rPr>
          <w:rFonts w:ascii="Arial" w:hAnsi="Arial"/>
          <w:b/>
        </w:rPr>
      </w:pPr>
    </w:p>
    <w:p w14:paraId="3107BC4B" w14:textId="77777777" w:rsidR="008A5541" w:rsidRDefault="008A5541" w:rsidP="00114637">
      <w:pPr>
        <w:jc w:val="both"/>
        <w:rPr>
          <w:rFonts w:ascii="Arial" w:hAnsi="Arial"/>
          <w:b/>
        </w:rPr>
      </w:pPr>
    </w:p>
    <w:p w14:paraId="10CF5C32" w14:textId="77777777" w:rsidR="008A5541" w:rsidRDefault="008A5541" w:rsidP="00114637">
      <w:pPr>
        <w:jc w:val="both"/>
        <w:rPr>
          <w:rFonts w:ascii="Arial" w:hAnsi="Arial"/>
          <w:b/>
        </w:rPr>
      </w:pPr>
    </w:p>
    <w:p w14:paraId="7E10A08F" w14:textId="77777777" w:rsidR="008A5541" w:rsidRDefault="008A5541" w:rsidP="00114637">
      <w:pPr>
        <w:jc w:val="both"/>
        <w:rPr>
          <w:rFonts w:ascii="Arial" w:hAnsi="Arial"/>
          <w:b/>
        </w:rPr>
      </w:pPr>
    </w:p>
    <w:p w14:paraId="5EEC8934" w14:textId="77777777" w:rsidR="008A5541" w:rsidRDefault="008A5541" w:rsidP="00114637">
      <w:pPr>
        <w:jc w:val="both"/>
        <w:rPr>
          <w:rFonts w:ascii="Arial" w:hAnsi="Arial"/>
          <w:b/>
        </w:rPr>
      </w:pPr>
    </w:p>
    <w:p w14:paraId="33588874" w14:textId="77777777" w:rsidR="008A5541" w:rsidRDefault="008A5541" w:rsidP="00114637">
      <w:pPr>
        <w:jc w:val="both"/>
        <w:rPr>
          <w:rFonts w:ascii="Arial" w:hAnsi="Arial"/>
          <w:b/>
        </w:rPr>
      </w:pPr>
    </w:p>
    <w:p w14:paraId="66778794" w14:textId="77777777" w:rsidR="008A5541" w:rsidRPr="00254ADF" w:rsidRDefault="008A5541" w:rsidP="00114637">
      <w:pPr>
        <w:jc w:val="both"/>
        <w:rPr>
          <w:rFonts w:ascii="Arial" w:hAnsi="Arial"/>
          <w:b/>
        </w:rPr>
      </w:pPr>
    </w:p>
    <w:p w14:paraId="129936DF" w14:textId="77777777" w:rsidR="0087194B" w:rsidRPr="00254ADF" w:rsidRDefault="0087194B" w:rsidP="00114637">
      <w:pPr>
        <w:jc w:val="both"/>
        <w:rPr>
          <w:rFonts w:ascii="Arial" w:hAnsi="Arial"/>
          <w:b/>
        </w:rPr>
      </w:pPr>
    </w:p>
    <w:p w14:paraId="1ADAD764" w14:textId="77777777" w:rsidR="00114637" w:rsidRPr="0087194B" w:rsidRDefault="007C3C57" w:rsidP="00114637">
      <w:pPr>
        <w:jc w:val="both"/>
        <w:rPr>
          <w:rFonts w:ascii="Arial" w:hAnsi="Arial"/>
          <w:b/>
        </w:rPr>
      </w:pPr>
      <w:r w:rsidRPr="0087194B">
        <w:rPr>
          <w:rFonts w:ascii="Arial" w:hAnsi="Arial"/>
          <w:b/>
          <w:noProof/>
          <w:lang w:eastAsia="el-GR"/>
        </w:rPr>
        <w:lastRenderedPageBreak/>
        <w:drawing>
          <wp:anchor distT="0" distB="180340" distL="180340" distR="114300" simplePos="0" relativeHeight="251678720" behindDoc="0" locked="0" layoutInCell="1" allowOverlap="1" wp14:anchorId="53DB5AAF" wp14:editId="2132CEA2">
            <wp:simplePos x="0" y="0"/>
            <wp:positionH relativeFrom="column">
              <wp:posOffset>3899535</wp:posOffset>
            </wp:positionH>
            <wp:positionV relativeFrom="paragraph">
              <wp:posOffset>-5080</wp:posOffset>
            </wp:positionV>
            <wp:extent cx="1069200" cy="1616400"/>
            <wp:effectExtent l="0" t="0" r="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xopoulos.jpg"/>
                    <pic:cNvPicPr/>
                  </pic:nvPicPr>
                  <pic:blipFill>
                    <a:blip r:embed="rId11">
                      <a:extLst>
                        <a:ext uri="{28A0092B-C50C-407E-A947-70E740481C1C}">
                          <a14:useLocalDpi xmlns:a14="http://schemas.microsoft.com/office/drawing/2010/main" val="0"/>
                        </a:ext>
                      </a:extLst>
                    </a:blip>
                    <a:stretch>
                      <a:fillRect/>
                    </a:stretch>
                  </pic:blipFill>
                  <pic:spPr>
                    <a:xfrm>
                      <a:off x="0" y="0"/>
                      <a:ext cx="1069200" cy="1616400"/>
                    </a:xfrm>
                    <a:prstGeom prst="rect">
                      <a:avLst/>
                    </a:prstGeom>
                  </pic:spPr>
                </pic:pic>
              </a:graphicData>
            </a:graphic>
            <wp14:sizeRelH relativeFrom="page">
              <wp14:pctWidth>0</wp14:pctWidth>
            </wp14:sizeRelH>
            <wp14:sizeRelV relativeFrom="page">
              <wp14:pctHeight>0</wp14:pctHeight>
            </wp14:sizeRelV>
          </wp:anchor>
        </w:drawing>
      </w:r>
      <w:r w:rsidR="008F6E48" w:rsidRPr="0087194B">
        <w:rPr>
          <w:rFonts w:ascii="Arial" w:hAnsi="Arial"/>
          <w:i/>
          <w:noProof/>
          <w:lang w:eastAsia="el-GR"/>
        </w:rPr>
        <w:drawing>
          <wp:anchor distT="0" distB="0" distL="114300" distR="114300" simplePos="0" relativeHeight="251667456" behindDoc="1" locked="0" layoutInCell="1" allowOverlap="1" wp14:anchorId="352DD546" wp14:editId="3A5BAFA7">
            <wp:simplePos x="0" y="0"/>
            <wp:positionH relativeFrom="column">
              <wp:posOffset>-1141095</wp:posOffset>
            </wp:positionH>
            <wp:positionV relativeFrom="paragraph">
              <wp:posOffset>9897110</wp:posOffset>
            </wp:positionV>
            <wp:extent cx="7529830" cy="1067689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IO_TYPOU_FRONT-page_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29830" cy="10676890"/>
                    </a:xfrm>
                    <a:prstGeom prst="rect">
                      <a:avLst/>
                    </a:prstGeom>
                  </pic:spPr>
                </pic:pic>
              </a:graphicData>
            </a:graphic>
            <wp14:sizeRelH relativeFrom="page">
              <wp14:pctWidth>0</wp14:pctWidth>
            </wp14:sizeRelH>
            <wp14:sizeRelV relativeFrom="page">
              <wp14:pctHeight>0</wp14:pctHeight>
            </wp14:sizeRelV>
          </wp:anchor>
        </w:drawing>
      </w:r>
      <w:r w:rsidR="00114637" w:rsidRPr="0087194B">
        <w:rPr>
          <w:rFonts w:ascii="Arial" w:hAnsi="Arial"/>
          <w:b/>
        </w:rPr>
        <w:t>Γιάννης Τροχόπουλος – 6 Απριλίου 2016</w:t>
      </w:r>
    </w:p>
    <w:p w14:paraId="5885CAA7" w14:textId="77777777" w:rsidR="00114637" w:rsidRPr="0087194B" w:rsidRDefault="00114637" w:rsidP="00114637">
      <w:pPr>
        <w:jc w:val="both"/>
        <w:rPr>
          <w:rFonts w:ascii="Arial" w:hAnsi="Arial"/>
        </w:rPr>
      </w:pPr>
      <w:r w:rsidRPr="0087194B">
        <w:rPr>
          <w:rFonts w:ascii="Arial" w:hAnsi="Arial"/>
          <w:b/>
          <w:i/>
        </w:rPr>
        <w:t>Θέμα</w:t>
      </w:r>
      <w:r w:rsidRPr="0087194B">
        <w:rPr>
          <w:rFonts w:ascii="Arial" w:hAnsi="Arial"/>
          <w:i/>
        </w:rPr>
        <w:t xml:space="preserve">: Συμμετέχοντας στην ανάπτυξη μιας αλληλέγγυας κοινωνίας:  η μεταμόρφωση της Βιβλιοθήκης της Βέροιας, 1955-2010 - </w:t>
      </w:r>
      <w:r w:rsidRPr="0087194B">
        <w:rPr>
          <w:rFonts w:ascii="Arial" w:hAnsi="Arial"/>
        </w:rPr>
        <w:t xml:space="preserve">Συζήτηση με τη δημοσιογράφο </w:t>
      </w:r>
      <w:r w:rsidRPr="0087194B">
        <w:rPr>
          <w:rFonts w:ascii="Arial" w:hAnsi="Arial"/>
          <w:b/>
        </w:rPr>
        <w:t>Μαρία Χούκλη</w:t>
      </w:r>
    </w:p>
    <w:p w14:paraId="1FBC52C5" w14:textId="77777777" w:rsidR="00114637" w:rsidRPr="0087194B" w:rsidRDefault="00114637" w:rsidP="00114637">
      <w:pPr>
        <w:jc w:val="both"/>
        <w:rPr>
          <w:rFonts w:ascii="Arial" w:hAnsi="Arial"/>
        </w:rPr>
      </w:pPr>
      <w:r w:rsidRPr="0087194B">
        <w:rPr>
          <w:rFonts w:ascii="Arial" w:hAnsi="Arial"/>
          <w:b/>
        </w:rPr>
        <w:t>Βιογραφικό</w:t>
      </w:r>
      <w:r w:rsidRPr="0087194B">
        <w:rPr>
          <w:rFonts w:ascii="Arial" w:hAnsi="Arial"/>
        </w:rPr>
        <w:t xml:space="preserve">: Ο Γιάννης Τροχόπουλος υπηρέτησε ως Διευθυντής της Δημόσιας Κεντρικής Βιβλιοθήκης Βέροιας από τον Ιούνιο του 1990 μέχρι και τον Μάιο του 2012. Τον Αύγουστο του 2010 παρέλαβε για λογαριασμό της Βιβλιοθήκης το ετήσιο βραβείο “Access to </w:t>
      </w:r>
      <w:proofErr w:type="spellStart"/>
      <w:r w:rsidRPr="0087194B">
        <w:rPr>
          <w:rFonts w:ascii="Arial" w:hAnsi="Arial"/>
        </w:rPr>
        <w:t>Learning</w:t>
      </w:r>
      <w:proofErr w:type="spellEnd"/>
      <w:r w:rsidRPr="0087194B">
        <w:rPr>
          <w:rFonts w:ascii="Arial" w:hAnsi="Arial"/>
        </w:rPr>
        <w:t xml:space="preserve">” του Ιδρύματος </w:t>
      </w:r>
      <w:proofErr w:type="spellStart"/>
      <w:r w:rsidRPr="0087194B">
        <w:rPr>
          <w:rFonts w:ascii="Arial" w:hAnsi="Arial"/>
        </w:rPr>
        <w:t>Bill</w:t>
      </w:r>
      <w:proofErr w:type="spellEnd"/>
      <w:r w:rsidRPr="0087194B">
        <w:rPr>
          <w:rFonts w:ascii="Arial" w:hAnsi="Arial"/>
        </w:rPr>
        <w:t xml:space="preserve"> </w:t>
      </w:r>
      <w:proofErr w:type="spellStart"/>
      <w:r w:rsidRPr="0087194B">
        <w:rPr>
          <w:rFonts w:ascii="Arial" w:hAnsi="Arial"/>
        </w:rPr>
        <w:t>and</w:t>
      </w:r>
      <w:proofErr w:type="spellEnd"/>
      <w:r w:rsidRPr="0087194B">
        <w:rPr>
          <w:rFonts w:ascii="Arial" w:hAnsi="Arial"/>
        </w:rPr>
        <w:t xml:space="preserve"> </w:t>
      </w:r>
      <w:proofErr w:type="spellStart"/>
      <w:r w:rsidRPr="0087194B">
        <w:rPr>
          <w:rFonts w:ascii="Arial" w:hAnsi="Arial"/>
        </w:rPr>
        <w:t>Melinda</w:t>
      </w:r>
      <w:proofErr w:type="spellEnd"/>
      <w:r w:rsidRPr="0087194B">
        <w:rPr>
          <w:rFonts w:ascii="Arial" w:hAnsi="Arial"/>
        </w:rPr>
        <w:t xml:space="preserve"> </w:t>
      </w:r>
      <w:proofErr w:type="spellStart"/>
      <w:r w:rsidRPr="0087194B">
        <w:rPr>
          <w:rFonts w:ascii="Arial" w:hAnsi="Arial"/>
        </w:rPr>
        <w:t>Gates</w:t>
      </w:r>
      <w:proofErr w:type="spellEnd"/>
      <w:r w:rsidRPr="0087194B">
        <w:rPr>
          <w:rFonts w:ascii="Arial" w:hAnsi="Arial"/>
        </w:rPr>
        <w:t xml:space="preserve">. </w:t>
      </w:r>
    </w:p>
    <w:p w14:paraId="16C00AD6" w14:textId="2FEE6115" w:rsidR="00114637" w:rsidRPr="0087194B" w:rsidRDefault="00114637" w:rsidP="00114637">
      <w:pPr>
        <w:jc w:val="both"/>
        <w:rPr>
          <w:rFonts w:ascii="Arial" w:hAnsi="Arial"/>
        </w:rPr>
      </w:pPr>
      <w:r w:rsidRPr="0087194B">
        <w:rPr>
          <w:rFonts w:ascii="Arial" w:hAnsi="Arial"/>
        </w:rPr>
        <w:t xml:space="preserve">Είναι συνιδρυτής της μη κερδοσκοπικής εταιρίας </w:t>
      </w:r>
      <w:proofErr w:type="spellStart"/>
      <w:r w:rsidRPr="0087194B">
        <w:rPr>
          <w:rFonts w:ascii="Arial" w:hAnsi="Arial"/>
        </w:rPr>
        <w:t>Future</w:t>
      </w:r>
      <w:proofErr w:type="spellEnd"/>
      <w:r w:rsidRPr="0087194B">
        <w:rPr>
          <w:rFonts w:ascii="Arial" w:hAnsi="Arial"/>
        </w:rPr>
        <w:t xml:space="preserve"> </w:t>
      </w:r>
      <w:proofErr w:type="spellStart"/>
      <w:r w:rsidRPr="0087194B">
        <w:rPr>
          <w:rFonts w:ascii="Arial" w:hAnsi="Arial"/>
        </w:rPr>
        <w:t>Library</w:t>
      </w:r>
      <w:proofErr w:type="spellEnd"/>
      <w:r w:rsidR="00E63EB2" w:rsidRPr="00E63EB2">
        <w:rPr>
          <w:rFonts w:ascii="Arial" w:hAnsi="Arial"/>
        </w:rPr>
        <w:t>,</w:t>
      </w:r>
      <w:r w:rsidRPr="0087194B">
        <w:rPr>
          <w:rFonts w:ascii="Arial" w:hAnsi="Arial"/>
        </w:rPr>
        <w:t xml:space="preserve"> που ασχολείται με την υποστήριξη της ανάπτυξης ενός σύγχρονου δικτύου Βιβλιοθηκών στην Ελλάδα. Από τον Ιούνιο του 2012 είναι Διευθύνων Σύμβουλος</w:t>
      </w:r>
      <w:bookmarkStart w:id="0" w:name="_GoBack"/>
      <w:bookmarkEnd w:id="0"/>
      <w:r w:rsidRPr="0087194B">
        <w:rPr>
          <w:rFonts w:ascii="Arial" w:hAnsi="Arial"/>
        </w:rPr>
        <w:t xml:space="preserve"> του Κέντρου Πολιτισμού Ίδρυμα Σταύρος Νιάρχος. </w:t>
      </w:r>
    </w:p>
    <w:p w14:paraId="606C8137" w14:textId="77777777" w:rsidR="00114637" w:rsidRPr="0087194B" w:rsidRDefault="00114637" w:rsidP="00114637">
      <w:pPr>
        <w:jc w:val="both"/>
        <w:rPr>
          <w:rFonts w:ascii="Arial" w:hAnsi="Arial"/>
        </w:rPr>
      </w:pPr>
      <w:r w:rsidRPr="0087194B">
        <w:rPr>
          <w:rFonts w:ascii="Arial" w:hAnsi="Arial"/>
        </w:rPr>
        <w:t xml:space="preserve">Είναι κάτοχος πτυχίου Νομικής και μεταπτυχιακού διπλώματος του Αριστοτελείου Πανεπιστημίου Θεσσαλονίκης, καθώς και μεταπτυχιακού διπλώματος </w:t>
      </w:r>
      <w:proofErr w:type="spellStart"/>
      <w:r w:rsidRPr="0087194B">
        <w:rPr>
          <w:rFonts w:ascii="Arial" w:hAnsi="Arial"/>
        </w:rPr>
        <w:t>M.Lib</w:t>
      </w:r>
      <w:proofErr w:type="spellEnd"/>
      <w:r w:rsidRPr="0087194B">
        <w:rPr>
          <w:rFonts w:ascii="Arial" w:hAnsi="Arial"/>
        </w:rPr>
        <w:t xml:space="preserve"> από το Πανεπιστήμιο της Ουαλίας.</w:t>
      </w:r>
    </w:p>
    <w:p w14:paraId="3DA61424" w14:textId="77777777" w:rsidR="00114637" w:rsidRPr="0087194B" w:rsidRDefault="00114637" w:rsidP="00114637">
      <w:pPr>
        <w:jc w:val="both"/>
        <w:rPr>
          <w:rFonts w:ascii="Arial" w:hAnsi="Arial"/>
        </w:rPr>
      </w:pPr>
    </w:p>
    <w:p w14:paraId="275F77E8" w14:textId="77777777" w:rsidR="00114637" w:rsidRPr="0087194B" w:rsidRDefault="00114637" w:rsidP="00114637">
      <w:pPr>
        <w:jc w:val="both"/>
        <w:rPr>
          <w:rFonts w:ascii="Arial" w:hAnsi="Arial"/>
        </w:rPr>
      </w:pPr>
    </w:p>
    <w:p w14:paraId="1487B60F" w14:textId="77777777" w:rsidR="00114637" w:rsidRPr="0087194B" w:rsidRDefault="00114637" w:rsidP="00114637">
      <w:pPr>
        <w:jc w:val="both"/>
        <w:rPr>
          <w:rFonts w:ascii="Arial" w:hAnsi="Arial"/>
        </w:rPr>
      </w:pPr>
    </w:p>
    <w:p w14:paraId="35600876" w14:textId="77777777" w:rsidR="00114637" w:rsidRPr="0087194B" w:rsidRDefault="00114637" w:rsidP="00114637">
      <w:pPr>
        <w:jc w:val="both"/>
        <w:rPr>
          <w:rFonts w:ascii="Arial" w:hAnsi="Arial"/>
        </w:rPr>
      </w:pPr>
    </w:p>
    <w:p w14:paraId="40315462" w14:textId="77777777" w:rsidR="00114637" w:rsidRPr="0087194B" w:rsidRDefault="00114637" w:rsidP="00114637">
      <w:pPr>
        <w:jc w:val="both"/>
        <w:rPr>
          <w:rFonts w:ascii="Arial" w:hAnsi="Arial"/>
        </w:rPr>
      </w:pPr>
    </w:p>
    <w:p w14:paraId="3F7F1250" w14:textId="77777777" w:rsidR="00114637" w:rsidRPr="0087194B" w:rsidRDefault="00114637" w:rsidP="00114637">
      <w:pPr>
        <w:jc w:val="both"/>
        <w:rPr>
          <w:rFonts w:ascii="Arial" w:hAnsi="Arial"/>
        </w:rPr>
      </w:pPr>
    </w:p>
    <w:p w14:paraId="08EE5152" w14:textId="77777777" w:rsidR="00114637" w:rsidRPr="0087194B" w:rsidRDefault="00114637" w:rsidP="00114637">
      <w:pPr>
        <w:jc w:val="both"/>
        <w:rPr>
          <w:rFonts w:ascii="Arial" w:hAnsi="Arial"/>
        </w:rPr>
      </w:pPr>
    </w:p>
    <w:p w14:paraId="39B26A7E" w14:textId="77777777" w:rsidR="00114637" w:rsidRPr="0087194B" w:rsidRDefault="00114637" w:rsidP="00114637">
      <w:pPr>
        <w:jc w:val="both"/>
        <w:rPr>
          <w:rFonts w:ascii="Arial" w:hAnsi="Arial"/>
        </w:rPr>
      </w:pPr>
    </w:p>
    <w:p w14:paraId="0CAC23FE" w14:textId="77777777" w:rsidR="00114637" w:rsidRPr="0087194B" w:rsidRDefault="00114637" w:rsidP="00114637">
      <w:pPr>
        <w:jc w:val="both"/>
        <w:rPr>
          <w:rFonts w:ascii="Arial" w:hAnsi="Arial"/>
        </w:rPr>
      </w:pPr>
    </w:p>
    <w:p w14:paraId="42ED6DF0" w14:textId="77777777" w:rsidR="00114637" w:rsidRPr="0087194B" w:rsidRDefault="00114637" w:rsidP="00114637">
      <w:pPr>
        <w:jc w:val="both"/>
        <w:rPr>
          <w:rFonts w:ascii="Arial" w:hAnsi="Arial"/>
        </w:rPr>
      </w:pPr>
    </w:p>
    <w:p w14:paraId="299F5F8A" w14:textId="77777777" w:rsidR="00114637" w:rsidRPr="0087194B" w:rsidRDefault="00114637" w:rsidP="00114637">
      <w:pPr>
        <w:jc w:val="both"/>
        <w:rPr>
          <w:rFonts w:ascii="Arial" w:hAnsi="Arial"/>
        </w:rPr>
      </w:pPr>
    </w:p>
    <w:p w14:paraId="6220F252" w14:textId="77777777" w:rsidR="00114637" w:rsidRPr="0087194B" w:rsidRDefault="00114637" w:rsidP="00114637">
      <w:pPr>
        <w:jc w:val="both"/>
        <w:rPr>
          <w:rFonts w:ascii="Arial" w:hAnsi="Arial"/>
        </w:rPr>
      </w:pPr>
    </w:p>
    <w:p w14:paraId="24FD0EAE" w14:textId="77777777" w:rsidR="00114637" w:rsidRPr="0087194B" w:rsidRDefault="00114637" w:rsidP="00114637">
      <w:pPr>
        <w:jc w:val="both"/>
        <w:rPr>
          <w:rFonts w:ascii="Arial" w:hAnsi="Arial"/>
        </w:rPr>
      </w:pPr>
    </w:p>
    <w:p w14:paraId="1B28E95A" w14:textId="77777777" w:rsidR="0087194B" w:rsidRPr="00254ADF" w:rsidRDefault="0087194B" w:rsidP="00114637">
      <w:pPr>
        <w:jc w:val="both"/>
        <w:rPr>
          <w:rFonts w:ascii="Arial" w:hAnsi="Arial"/>
          <w:b/>
        </w:rPr>
      </w:pPr>
    </w:p>
    <w:p w14:paraId="0B8CE7C2" w14:textId="77777777" w:rsidR="0087194B" w:rsidRPr="00254ADF" w:rsidRDefault="0087194B" w:rsidP="00114637">
      <w:pPr>
        <w:jc w:val="both"/>
        <w:rPr>
          <w:rFonts w:ascii="Arial" w:hAnsi="Arial"/>
          <w:b/>
        </w:rPr>
      </w:pPr>
    </w:p>
    <w:p w14:paraId="37A3AA96" w14:textId="77777777" w:rsidR="00114637" w:rsidRPr="0087194B" w:rsidRDefault="007C3C57" w:rsidP="00114637">
      <w:pPr>
        <w:jc w:val="both"/>
        <w:rPr>
          <w:rFonts w:ascii="Arial" w:hAnsi="Arial"/>
          <w:b/>
        </w:rPr>
      </w:pPr>
      <w:r w:rsidRPr="0087194B">
        <w:rPr>
          <w:rFonts w:ascii="Arial" w:hAnsi="Arial"/>
          <w:b/>
          <w:noProof/>
          <w:lang w:eastAsia="el-GR"/>
        </w:rPr>
        <w:lastRenderedPageBreak/>
        <w:drawing>
          <wp:anchor distT="0" distB="180340" distL="180340" distR="114300" simplePos="0" relativeHeight="251679744" behindDoc="0" locked="0" layoutInCell="1" allowOverlap="1" wp14:anchorId="6A6E6F9C" wp14:editId="29BC9AA0">
            <wp:simplePos x="0" y="0"/>
            <wp:positionH relativeFrom="column">
              <wp:posOffset>3901440</wp:posOffset>
            </wp:positionH>
            <wp:positionV relativeFrom="paragraph">
              <wp:posOffset>48260</wp:posOffset>
            </wp:positionV>
            <wp:extent cx="1076400" cy="1616400"/>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KIFORIDIS.jpg"/>
                    <pic:cNvPicPr/>
                  </pic:nvPicPr>
                  <pic:blipFill>
                    <a:blip r:embed="rId13">
                      <a:extLst>
                        <a:ext uri="{28A0092B-C50C-407E-A947-70E740481C1C}">
                          <a14:useLocalDpi xmlns:a14="http://schemas.microsoft.com/office/drawing/2010/main" val="0"/>
                        </a:ext>
                      </a:extLst>
                    </a:blip>
                    <a:stretch>
                      <a:fillRect/>
                    </a:stretch>
                  </pic:blipFill>
                  <pic:spPr>
                    <a:xfrm>
                      <a:off x="0" y="0"/>
                      <a:ext cx="1076400" cy="1616400"/>
                    </a:xfrm>
                    <a:prstGeom prst="rect">
                      <a:avLst/>
                    </a:prstGeom>
                  </pic:spPr>
                </pic:pic>
              </a:graphicData>
            </a:graphic>
            <wp14:sizeRelH relativeFrom="page">
              <wp14:pctWidth>0</wp14:pctWidth>
            </wp14:sizeRelH>
            <wp14:sizeRelV relativeFrom="page">
              <wp14:pctHeight>0</wp14:pctHeight>
            </wp14:sizeRelV>
          </wp:anchor>
        </w:drawing>
      </w:r>
      <w:r w:rsidR="00114637" w:rsidRPr="0087194B">
        <w:rPr>
          <w:rFonts w:ascii="Arial" w:hAnsi="Arial"/>
          <w:b/>
        </w:rPr>
        <w:t xml:space="preserve">Πρόδρομος </w:t>
      </w:r>
      <w:proofErr w:type="spellStart"/>
      <w:r w:rsidR="00114637" w:rsidRPr="0087194B">
        <w:rPr>
          <w:rFonts w:ascii="Arial" w:hAnsi="Arial"/>
          <w:b/>
        </w:rPr>
        <w:t>Νικηφορίδης</w:t>
      </w:r>
      <w:proofErr w:type="spellEnd"/>
      <w:r w:rsidR="00114637" w:rsidRPr="0087194B">
        <w:rPr>
          <w:rFonts w:ascii="Arial" w:hAnsi="Arial"/>
          <w:b/>
        </w:rPr>
        <w:t xml:space="preserve"> και </w:t>
      </w:r>
      <w:r w:rsidR="00114637" w:rsidRPr="0087194B">
        <w:rPr>
          <w:rFonts w:ascii="Arial" w:hAnsi="Arial"/>
          <w:b/>
          <w:lang w:val="en-US"/>
        </w:rPr>
        <w:t>Bernard</w:t>
      </w:r>
      <w:r w:rsidR="00114637" w:rsidRPr="0087194B">
        <w:rPr>
          <w:rFonts w:ascii="Arial" w:hAnsi="Arial"/>
          <w:b/>
        </w:rPr>
        <w:t xml:space="preserve"> </w:t>
      </w:r>
      <w:r w:rsidR="00114637" w:rsidRPr="0087194B">
        <w:rPr>
          <w:rFonts w:ascii="Arial" w:hAnsi="Arial"/>
          <w:b/>
          <w:lang w:val="en-US"/>
        </w:rPr>
        <w:t>Cuomo</w:t>
      </w:r>
      <w:r w:rsidR="00114637" w:rsidRPr="0087194B">
        <w:rPr>
          <w:rFonts w:ascii="Arial" w:hAnsi="Arial"/>
          <w:b/>
        </w:rPr>
        <w:t xml:space="preserve"> – 4 Μαΐου 2016</w:t>
      </w:r>
    </w:p>
    <w:p w14:paraId="1CD3FD4F" w14:textId="7C619DA8" w:rsidR="00114637" w:rsidRPr="0087194B" w:rsidRDefault="00114637" w:rsidP="008A5541">
      <w:pPr>
        <w:ind w:right="-1701"/>
        <w:jc w:val="both"/>
        <w:rPr>
          <w:rFonts w:ascii="Arial" w:hAnsi="Arial"/>
        </w:rPr>
      </w:pPr>
      <w:r w:rsidRPr="0087194B">
        <w:rPr>
          <w:rFonts w:ascii="Arial" w:hAnsi="Arial"/>
          <w:b/>
        </w:rPr>
        <w:t>Θέμα</w:t>
      </w:r>
      <w:r w:rsidRPr="0087194B">
        <w:rPr>
          <w:rFonts w:ascii="Arial" w:hAnsi="Arial"/>
        </w:rPr>
        <w:t xml:space="preserve">: </w:t>
      </w:r>
      <w:r w:rsidRPr="0087194B">
        <w:rPr>
          <w:rFonts w:ascii="Arial" w:hAnsi="Arial"/>
          <w:i/>
        </w:rPr>
        <w:t>Στο δημόσιο χώρο: Αθήνα / Θεσσαλονίκη / Ηράκλειο / Καβάλα / Κοζάνη / Νεάπολη / Ταγγέρη / Χανιά</w:t>
      </w:r>
    </w:p>
    <w:p w14:paraId="0BA977C0" w14:textId="118FF55F" w:rsidR="00114637" w:rsidRPr="0087194B" w:rsidRDefault="008A5541" w:rsidP="00114637">
      <w:pPr>
        <w:jc w:val="both"/>
        <w:rPr>
          <w:rFonts w:ascii="Arial" w:hAnsi="Arial"/>
        </w:rPr>
      </w:pPr>
      <w:r w:rsidRPr="0087194B">
        <w:rPr>
          <w:rFonts w:ascii="Arial" w:hAnsi="Arial"/>
          <w:noProof/>
          <w:lang w:eastAsia="el-GR"/>
        </w:rPr>
        <w:drawing>
          <wp:anchor distT="0" distB="180340" distL="180340" distR="114300" simplePos="0" relativeHeight="251680768" behindDoc="0" locked="0" layoutInCell="1" allowOverlap="1" wp14:anchorId="6DB9EDC1" wp14:editId="10E30505">
            <wp:simplePos x="0" y="0"/>
            <wp:positionH relativeFrom="column">
              <wp:posOffset>3901440</wp:posOffset>
            </wp:positionH>
            <wp:positionV relativeFrom="paragraph">
              <wp:posOffset>833755</wp:posOffset>
            </wp:positionV>
            <wp:extent cx="1080000" cy="1616400"/>
            <wp:effectExtent l="0" t="0" r="1270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nard cuomo.jpg"/>
                    <pic:cNvPicPr/>
                  </pic:nvPicPr>
                  <pic:blipFill>
                    <a:blip r:embed="rId14">
                      <a:extLst>
                        <a:ext uri="{28A0092B-C50C-407E-A947-70E740481C1C}">
                          <a14:useLocalDpi xmlns:a14="http://schemas.microsoft.com/office/drawing/2010/main" val="0"/>
                        </a:ext>
                      </a:extLst>
                    </a:blip>
                    <a:stretch>
                      <a:fillRect/>
                    </a:stretch>
                  </pic:blipFill>
                  <pic:spPr>
                    <a:xfrm>
                      <a:off x="0" y="0"/>
                      <a:ext cx="1080000" cy="1616400"/>
                    </a:xfrm>
                    <a:prstGeom prst="rect">
                      <a:avLst/>
                    </a:prstGeom>
                  </pic:spPr>
                </pic:pic>
              </a:graphicData>
            </a:graphic>
            <wp14:sizeRelH relativeFrom="page">
              <wp14:pctWidth>0</wp14:pctWidth>
            </wp14:sizeRelH>
            <wp14:sizeRelV relativeFrom="page">
              <wp14:pctHeight>0</wp14:pctHeight>
            </wp14:sizeRelV>
          </wp:anchor>
        </w:drawing>
      </w:r>
      <w:r w:rsidR="00114637" w:rsidRPr="0087194B">
        <w:rPr>
          <w:rFonts w:ascii="Arial" w:hAnsi="Arial"/>
          <w:b/>
        </w:rPr>
        <w:t>Βιογραφικό</w:t>
      </w:r>
      <w:r w:rsidR="00114637" w:rsidRPr="0087194B">
        <w:rPr>
          <w:rFonts w:ascii="Arial" w:hAnsi="Arial"/>
        </w:rPr>
        <w:t xml:space="preserve">: Ο Πρόδρομος </w:t>
      </w:r>
      <w:proofErr w:type="spellStart"/>
      <w:r w:rsidR="00114637" w:rsidRPr="0087194B">
        <w:rPr>
          <w:rFonts w:ascii="Arial" w:hAnsi="Arial"/>
        </w:rPr>
        <w:t>Νικηφορίδης</w:t>
      </w:r>
      <w:proofErr w:type="spellEnd"/>
      <w:r w:rsidR="00114637" w:rsidRPr="0087194B">
        <w:rPr>
          <w:rFonts w:ascii="Arial" w:hAnsi="Arial"/>
        </w:rPr>
        <w:t xml:space="preserve"> και ο </w:t>
      </w:r>
      <w:r w:rsidR="00114637" w:rsidRPr="0087194B">
        <w:rPr>
          <w:rFonts w:ascii="Arial" w:hAnsi="Arial"/>
          <w:lang w:val="en-US"/>
        </w:rPr>
        <w:t>Bernard</w:t>
      </w:r>
      <w:r w:rsidR="00114637" w:rsidRPr="0087194B">
        <w:rPr>
          <w:rFonts w:ascii="Arial" w:hAnsi="Arial"/>
        </w:rPr>
        <w:t xml:space="preserve"> </w:t>
      </w:r>
      <w:r w:rsidR="00114637" w:rsidRPr="0087194B">
        <w:rPr>
          <w:rFonts w:ascii="Arial" w:hAnsi="Arial"/>
          <w:lang w:val="en-US"/>
        </w:rPr>
        <w:t>Cuomo</w:t>
      </w:r>
      <w:r w:rsidR="00114637" w:rsidRPr="0087194B">
        <w:rPr>
          <w:rFonts w:ascii="Arial" w:hAnsi="Arial"/>
        </w:rPr>
        <w:t xml:space="preserve"> συνεργάζονται από το 1986. Η κοινή πορεία τους ξεκίνησε από την αρχιτεκτονική σχολή της Τουλούζης στις αρχές της δεκαετίας του '80. Το 1986 συμμετείχαν στον πρώτο αρχιτεκτονικό διαγωνισμό. Στα σημαντικότερα έργα τους μέχρι σήμερα συγκαταλέγονται: Κτίριο κατοικιών στο Παρίσι (1992–1994), Πολιτιστικό Κέντρο και Θέατρο στη Μενεμένη Θεσσαλονίκης (1997), η </w:t>
      </w:r>
      <w:proofErr w:type="spellStart"/>
      <w:r w:rsidR="00114637" w:rsidRPr="0087194B">
        <w:rPr>
          <w:rFonts w:ascii="Arial" w:hAnsi="Arial"/>
        </w:rPr>
        <w:t>Τεχνόπολη</w:t>
      </w:r>
      <w:proofErr w:type="spellEnd"/>
      <w:r w:rsidR="00114637" w:rsidRPr="0087194B">
        <w:rPr>
          <w:rFonts w:ascii="Arial" w:hAnsi="Arial"/>
        </w:rPr>
        <w:t xml:space="preserve"> Θεσσαλονίκης (2006–2009), η Ανάπλαση Νέας Παραλίας Θεσσαλονίκης (2000–2014) και το Κέντρο Επεξεργασίας και Διακίνησης Χρηματικού (ΚΕΠΕΔΙΧ) της Τράπεζας της Ελλάδος</w:t>
      </w:r>
      <w:r w:rsidR="004347DD" w:rsidRPr="004347DD">
        <w:rPr>
          <w:rFonts w:ascii="Arial" w:hAnsi="Arial"/>
        </w:rPr>
        <w:t>,</w:t>
      </w:r>
      <w:r w:rsidR="00114637" w:rsidRPr="0087194B">
        <w:rPr>
          <w:rFonts w:ascii="Arial" w:hAnsi="Arial"/>
        </w:rPr>
        <w:t xml:space="preserve"> στην Πυλαία Θεσσαλονίκης (2001–2009).</w:t>
      </w:r>
    </w:p>
    <w:p w14:paraId="7F63AF21" w14:textId="00F878E9" w:rsidR="00114637" w:rsidRPr="0087194B" w:rsidRDefault="00114637" w:rsidP="00114637">
      <w:pPr>
        <w:jc w:val="both"/>
        <w:rPr>
          <w:rFonts w:ascii="Arial" w:hAnsi="Arial"/>
        </w:rPr>
      </w:pPr>
      <w:r w:rsidRPr="0087194B">
        <w:rPr>
          <w:rFonts w:ascii="Arial" w:hAnsi="Arial"/>
        </w:rPr>
        <w:t>Το 2009 τους απονεμήθηκε το Βραβείο Αρχιτεκτονικής για την πενταετία 2004-2008 από το Ελληνικό Ινστιτούτο Αρχιτεκτονικής, το 2014 το βραβείο UIA -</w:t>
      </w:r>
      <w:proofErr w:type="spellStart"/>
      <w:r w:rsidRPr="0087194B">
        <w:rPr>
          <w:rFonts w:ascii="Arial" w:hAnsi="Arial"/>
        </w:rPr>
        <w:t>International</w:t>
      </w:r>
      <w:proofErr w:type="spellEnd"/>
      <w:r w:rsidRPr="0087194B">
        <w:rPr>
          <w:rFonts w:ascii="Arial" w:hAnsi="Arial"/>
        </w:rPr>
        <w:t xml:space="preserve"> </w:t>
      </w:r>
      <w:proofErr w:type="spellStart"/>
      <w:r w:rsidRPr="0087194B">
        <w:rPr>
          <w:rFonts w:ascii="Arial" w:hAnsi="Arial"/>
        </w:rPr>
        <w:t>Union</w:t>
      </w:r>
      <w:proofErr w:type="spellEnd"/>
      <w:r w:rsidRPr="0087194B">
        <w:rPr>
          <w:rFonts w:ascii="Arial" w:hAnsi="Arial"/>
        </w:rPr>
        <w:t xml:space="preserve"> </w:t>
      </w:r>
      <w:proofErr w:type="spellStart"/>
      <w:r w:rsidRPr="0087194B">
        <w:rPr>
          <w:rFonts w:ascii="Arial" w:hAnsi="Arial"/>
        </w:rPr>
        <w:t>of</w:t>
      </w:r>
      <w:proofErr w:type="spellEnd"/>
      <w:r w:rsidRPr="0087194B">
        <w:rPr>
          <w:rFonts w:ascii="Arial" w:hAnsi="Arial"/>
        </w:rPr>
        <w:t xml:space="preserve"> </w:t>
      </w:r>
      <w:proofErr w:type="spellStart"/>
      <w:r w:rsidRPr="0087194B">
        <w:rPr>
          <w:rFonts w:ascii="Arial" w:hAnsi="Arial"/>
        </w:rPr>
        <w:t>Architects</w:t>
      </w:r>
      <w:proofErr w:type="spellEnd"/>
      <w:r w:rsidRPr="0087194B">
        <w:rPr>
          <w:rFonts w:ascii="Arial" w:hAnsi="Arial"/>
        </w:rPr>
        <w:t xml:space="preserve">- </w:t>
      </w:r>
      <w:proofErr w:type="spellStart"/>
      <w:r w:rsidRPr="0087194B">
        <w:rPr>
          <w:rFonts w:ascii="Arial" w:hAnsi="Arial"/>
        </w:rPr>
        <w:t>friendly</w:t>
      </w:r>
      <w:proofErr w:type="spellEnd"/>
      <w:r w:rsidRPr="0087194B">
        <w:rPr>
          <w:rFonts w:ascii="Arial" w:hAnsi="Arial"/>
        </w:rPr>
        <w:t xml:space="preserve"> </w:t>
      </w:r>
      <w:proofErr w:type="spellStart"/>
      <w:r w:rsidRPr="0087194B">
        <w:rPr>
          <w:rFonts w:ascii="Arial" w:hAnsi="Arial"/>
        </w:rPr>
        <w:t>spaces</w:t>
      </w:r>
      <w:proofErr w:type="spellEnd"/>
      <w:r w:rsidRPr="0087194B">
        <w:rPr>
          <w:rFonts w:ascii="Arial" w:hAnsi="Arial"/>
        </w:rPr>
        <w:t xml:space="preserve"> </w:t>
      </w:r>
      <w:proofErr w:type="spellStart"/>
      <w:r w:rsidRPr="0087194B">
        <w:rPr>
          <w:rFonts w:ascii="Arial" w:hAnsi="Arial"/>
        </w:rPr>
        <w:t>accessible</w:t>
      </w:r>
      <w:proofErr w:type="spellEnd"/>
      <w:r w:rsidRPr="0087194B">
        <w:rPr>
          <w:rFonts w:ascii="Arial" w:hAnsi="Arial"/>
        </w:rPr>
        <w:t xml:space="preserve"> </w:t>
      </w:r>
      <w:proofErr w:type="spellStart"/>
      <w:r w:rsidRPr="0087194B">
        <w:rPr>
          <w:rFonts w:ascii="Arial" w:hAnsi="Arial"/>
        </w:rPr>
        <w:t>to</w:t>
      </w:r>
      <w:proofErr w:type="spellEnd"/>
      <w:r w:rsidRPr="0087194B">
        <w:rPr>
          <w:rFonts w:ascii="Arial" w:hAnsi="Arial"/>
        </w:rPr>
        <w:t xml:space="preserve"> </w:t>
      </w:r>
      <w:proofErr w:type="spellStart"/>
      <w:r w:rsidRPr="0087194B">
        <w:rPr>
          <w:rFonts w:ascii="Arial" w:hAnsi="Arial"/>
        </w:rPr>
        <w:t>all</w:t>
      </w:r>
      <w:proofErr w:type="spellEnd"/>
      <w:r w:rsidRPr="0087194B">
        <w:rPr>
          <w:rFonts w:ascii="Arial" w:hAnsi="Arial"/>
        </w:rPr>
        <w:t xml:space="preserve"> για την Ανάπλαση της Νέας Παραλίας Θεσσαλονίκης, το βραβείο ΣΑΔΑΣ-ΠΕΑ για την τετραετία 2010-2014, το βραβείο ΔΟΜΕΣ για το καλύτερο υλοποιημένο έργο των ετών 2010-2014, ενώ το 2015 το έργο της Νέας Παραλίας συγκαταλέχθηκε στους 40 φιναλίστ για το βραβείο </w:t>
      </w:r>
      <w:proofErr w:type="spellStart"/>
      <w:r w:rsidRPr="0087194B">
        <w:rPr>
          <w:rFonts w:ascii="Arial" w:hAnsi="Arial"/>
        </w:rPr>
        <w:t>Mies</w:t>
      </w:r>
      <w:proofErr w:type="spellEnd"/>
      <w:r w:rsidRPr="0087194B">
        <w:rPr>
          <w:rFonts w:ascii="Arial" w:hAnsi="Arial"/>
        </w:rPr>
        <w:t xml:space="preserve"> </w:t>
      </w:r>
      <w:proofErr w:type="spellStart"/>
      <w:r w:rsidRPr="0087194B">
        <w:rPr>
          <w:rFonts w:ascii="Arial" w:hAnsi="Arial"/>
        </w:rPr>
        <w:t>van</w:t>
      </w:r>
      <w:proofErr w:type="spellEnd"/>
      <w:r w:rsidRPr="0087194B">
        <w:rPr>
          <w:rFonts w:ascii="Arial" w:hAnsi="Arial"/>
        </w:rPr>
        <w:t xml:space="preserve"> </w:t>
      </w:r>
      <w:proofErr w:type="spellStart"/>
      <w:r w:rsidRPr="0087194B">
        <w:rPr>
          <w:rFonts w:ascii="Arial" w:hAnsi="Arial"/>
        </w:rPr>
        <w:t>der</w:t>
      </w:r>
      <w:proofErr w:type="spellEnd"/>
      <w:r w:rsidRPr="0087194B">
        <w:rPr>
          <w:rFonts w:ascii="Arial" w:hAnsi="Arial"/>
        </w:rPr>
        <w:t xml:space="preserve"> </w:t>
      </w:r>
      <w:proofErr w:type="spellStart"/>
      <w:r w:rsidRPr="0087194B">
        <w:rPr>
          <w:rFonts w:ascii="Arial" w:hAnsi="Arial"/>
        </w:rPr>
        <w:t>Rohe</w:t>
      </w:r>
      <w:proofErr w:type="spellEnd"/>
      <w:r w:rsidRPr="0087194B">
        <w:rPr>
          <w:rFonts w:ascii="Arial" w:hAnsi="Arial"/>
        </w:rPr>
        <w:t xml:space="preserve"> 2015 και έλαβε το βραβείο </w:t>
      </w:r>
      <w:proofErr w:type="spellStart"/>
      <w:r w:rsidRPr="0087194B">
        <w:rPr>
          <w:rFonts w:ascii="Arial" w:hAnsi="Arial"/>
        </w:rPr>
        <w:t>Archmarathon</w:t>
      </w:r>
      <w:proofErr w:type="spellEnd"/>
      <w:r w:rsidRPr="0087194B">
        <w:rPr>
          <w:rFonts w:ascii="Arial" w:hAnsi="Arial"/>
        </w:rPr>
        <w:t xml:space="preserve"> </w:t>
      </w:r>
      <w:proofErr w:type="spellStart"/>
      <w:r w:rsidRPr="0087194B">
        <w:rPr>
          <w:rFonts w:ascii="Arial" w:hAnsi="Arial"/>
        </w:rPr>
        <w:t>Awards</w:t>
      </w:r>
      <w:proofErr w:type="spellEnd"/>
      <w:r w:rsidRPr="0087194B">
        <w:rPr>
          <w:rFonts w:ascii="Arial" w:hAnsi="Arial"/>
        </w:rPr>
        <w:t xml:space="preserve"> 2015. Προηγήθηκαν άλλα βραβεία σε διεθνείς, πανευρωπαϊκούς και πανελλήνιους διαγωνισμούς, όπως: το Α΄ Βραβείο στον διαγωνισμό EUROPAN 2, το Α΄ Βραβείο για τον ανασχεδιασμό του Μνημειακού Άξονα της Αριστοτέλους, το Α΄ Βραβείο για την ανάπλαση της Νέας Παραλίας Θεσσαλονίκης, το Α΄ Βραβείο για την Ακαδημία Γραμμάτων και Πολιτισμού του Δήμου Καλαμαριάς, Έπαινος</w:t>
      </w:r>
      <w:r w:rsidR="00E63EB2" w:rsidRPr="00E63EB2">
        <w:rPr>
          <w:rFonts w:ascii="Arial" w:hAnsi="Arial"/>
        </w:rPr>
        <w:t xml:space="preserve"> </w:t>
      </w:r>
      <w:r w:rsidR="005A4C60">
        <w:rPr>
          <w:rFonts w:ascii="Arial" w:hAnsi="Arial"/>
        </w:rPr>
        <w:t>στο</w:t>
      </w:r>
      <w:r w:rsidRPr="0087194B">
        <w:rPr>
          <w:rFonts w:ascii="Arial" w:hAnsi="Arial"/>
        </w:rPr>
        <w:t xml:space="preserve"> διαγωνισμό για την ανασυγκρότηση του κέντρου της Αθήνας “</w:t>
      </w:r>
      <w:proofErr w:type="spellStart"/>
      <w:r w:rsidRPr="0087194B">
        <w:rPr>
          <w:rFonts w:ascii="Arial" w:hAnsi="Arial"/>
        </w:rPr>
        <w:t>Rethink</w:t>
      </w:r>
      <w:proofErr w:type="spellEnd"/>
      <w:r w:rsidRPr="0087194B">
        <w:rPr>
          <w:rFonts w:ascii="Arial" w:hAnsi="Arial"/>
        </w:rPr>
        <w:t xml:space="preserve"> </w:t>
      </w:r>
      <w:proofErr w:type="spellStart"/>
      <w:r w:rsidRPr="0087194B">
        <w:rPr>
          <w:rFonts w:ascii="Arial" w:hAnsi="Arial"/>
        </w:rPr>
        <w:t>Athens</w:t>
      </w:r>
      <w:proofErr w:type="spellEnd"/>
      <w:r w:rsidRPr="0087194B">
        <w:rPr>
          <w:rFonts w:ascii="Arial" w:hAnsi="Arial"/>
        </w:rPr>
        <w:t>”, το A΄ βραβείο για την Ανάπλαση του παραλιακού μετώπου της Νεάπολης Μονεμβασιάς κ.ά.</w:t>
      </w:r>
    </w:p>
    <w:p w14:paraId="2E426F8A" w14:textId="77777777" w:rsidR="00114637" w:rsidRPr="0087194B" w:rsidRDefault="00114637" w:rsidP="00114637">
      <w:pPr>
        <w:jc w:val="both"/>
        <w:rPr>
          <w:rFonts w:ascii="Arial" w:hAnsi="Arial"/>
        </w:rPr>
      </w:pPr>
      <w:r w:rsidRPr="0087194B">
        <w:rPr>
          <w:rFonts w:ascii="Arial" w:hAnsi="Arial"/>
        </w:rPr>
        <w:t>Έχουν λάβει μέρος σε πολλές εκθέσεις και συνέδρια.</w:t>
      </w:r>
    </w:p>
    <w:p w14:paraId="45BDBFFF" w14:textId="77777777" w:rsidR="00114637" w:rsidRPr="0087194B" w:rsidRDefault="00114637" w:rsidP="00114637">
      <w:pPr>
        <w:jc w:val="both"/>
        <w:rPr>
          <w:rFonts w:ascii="Arial" w:hAnsi="Arial"/>
        </w:rPr>
      </w:pPr>
    </w:p>
    <w:p w14:paraId="1B7B82B0" w14:textId="77777777" w:rsidR="00114637" w:rsidRDefault="00114637" w:rsidP="00114637">
      <w:pPr>
        <w:jc w:val="both"/>
        <w:rPr>
          <w:rFonts w:ascii="Arial" w:hAnsi="Arial"/>
        </w:rPr>
      </w:pPr>
    </w:p>
    <w:p w14:paraId="6C5166BD" w14:textId="77777777" w:rsidR="008A5541" w:rsidRDefault="008A5541" w:rsidP="00114637">
      <w:pPr>
        <w:jc w:val="both"/>
        <w:rPr>
          <w:rFonts w:ascii="Arial" w:hAnsi="Arial"/>
        </w:rPr>
      </w:pPr>
    </w:p>
    <w:p w14:paraId="09DF4179" w14:textId="77777777" w:rsidR="008A5541" w:rsidRDefault="008A5541" w:rsidP="00114637">
      <w:pPr>
        <w:jc w:val="both"/>
        <w:rPr>
          <w:rFonts w:ascii="Arial" w:hAnsi="Arial"/>
        </w:rPr>
      </w:pPr>
    </w:p>
    <w:p w14:paraId="54DF6625" w14:textId="77777777" w:rsidR="008A5541" w:rsidRPr="0087194B" w:rsidRDefault="008A5541" w:rsidP="00114637">
      <w:pPr>
        <w:jc w:val="both"/>
        <w:rPr>
          <w:rFonts w:ascii="Arial" w:hAnsi="Arial"/>
        </w:rPr>
      </w:pPr>
    </w:p>
    <w:p w14:paraId="195E7335" w14:textId="77777777" w:rsidR="00114637" w:rsidRPr="0087194B" w:rsidRDefault="00254ADF" w:rsidP="00114637">
      <w:pPr>
        <w:jc w:val="both"/>
        <w:rPr>
          <w:rFonts w:ascii="Arial" w:hAnsi="Arial"/>
          <w:b/>
        </w:rPr>
      </w:pPr>
      <w:r>
        <w:rPr>
          <w:rFonts w:ascii="Arial" w:hAnsi="Arial"/>
          <w:i/>
          <w:noProof/>
          <w:lang w:eastAsia="el-GR"/>
        </w:rPr>
        <w:lastRenderedPageBreak/>
        <w:drawing>
          <wp:anchor distT="0" distB="71755" distL="180340" distR="114300" simplePos="0" relativeHeight="251681792" behindDoc="0" locked="0" layoutInCell="1" allowOverlap="1" wp14:anchorId="7D8E2AA4" wp14:editId="5206C538">
            <wp:simplePos x="0" y="0"/>
            <wp:positionH relativeFrom="column">
              <wp:posOffset>3351530</wp:posOffset>
            </wp:positionH>
            <wp:positionV relativeFrom="paragraph">
              <wp:posOffset>48260</wp:posOffset>
            </wp:positionV>
            <wp:extent cx="1616400" cy="1713600"/>
            <wp:effectExtent l="0" t="0" r="3175"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ros Markaris 03.jpg"/>
                    <pic:cNvPicPr/>
                  </pic:nvPicPr>
                  <pic:blipFill>
                    <a:blip r:embed="rId15">
                      <a:extLst>
                        <a:ext uri="{28A0092B-C50C-407E-A947-70E740481C1C}">
                          <a14:useLocalDpi xmlns:a14="http://schemas.microsoft.com/office/drawing/2010/main" val="0"/>
                        </a:ext>
                      </a:extLst>
                    </a:blip>
                    <a:stretch>
                      <a:fillRect/>
                    </a:stretch>
                  </pic:blipFill>
                  <pic:spPr>
                    <a:xfrm>
                      <a:off x="0" y="0"/>
                      <a:ext cx="1616400" cy="1713600"/>
                    </a:xfrm>
                    <a:prstGeom prst="rect">
                      <a:avLst/>
                    </a:prstGeom>
                  </pic:spPr>
                </pic:pic>
              </a:graphicData>
            </a:graphic>
            <wp14:sizeRelH relativeFrom="page">
              <wp14:pctWidth>0</wp14:pctWidth>
            </wp14:sizeRelH>
            <wp14:sizeRelV relativeFrom="page">
              <wp14:pctHeight>0</wp14:pctHeight>
            </wp14:sizeRelV>
          </wp:anchor>
        </w:drawing>
      </w:r>
      <w:r w:rsidR="00114637" w:rsidRPr="0087194B">
        <w:rPr>
          <w:rFonts w:ascii="Arial" w:hAnsi="Arial"/>
          <w:b/>
        </w:rPr>
        <w:t xml:space="preserve">Πέτρος </w:t>
      </w:r>
      <w:proofErr w:type="spellStart"/>
      <w:r w:rsidR="00114637" w:rsidRPr="0087194B">
        <w:rPr>
          <w:rFonts w:ascii="Arial" w:hAnsi="Arial"/>
          <w:b/>
        </w:rPr>
        <w:t>Μάρκαρης</w:t>
      </w:r>
      <w:proofErr w:type="spellEnd"/>
      <w:r w:rsidR="00114637" w:rsidRPr="0087194B">
        <w:rPr>
          <w:rFonts w:ascii="Arial" w:hAnsi="Arial"/>
          <w:b/>
        </w:rPr>
        <w:t xml:space="preserve"> – 15 Ιουνίου 2016</w:t>
      </w:r>
    </w:p>
    <w:p w14:paraId="577682F5" w14:textId="77777777" w:rsidR="00114637" w:rsidRPr="0087194B" w:rsidRDefault="00114637" w:rsidP="00114637">
      <w:pPr>
        <w:jc w:val="both"/>
        <w:rPr>
          <w:rFonts w:ascii="Arial" w:hAnsi="Arial"/>
          <w:i/>
        </w:rPr>
      </w:pPr>
      <w:r w:rsidRPr="0087194B">
        <w:rPr>
          <w:rFonts w:ascii="Arial" w:hAnsi="Arial"/>
          <w:b/>
          <w:i/>
        </w:rPr>
        <w:t>Θέμα</w:t>
      </w:r>
      <w:r w:rsidRPr="0087194B">
        <w:rPr>
          <w:rFonts w:ascii="Arial" w:hAnsi="Arial"/>
          <w:i/>
        </w:rPr>
        <w:t>: Ο συγγραφέας και οι πόλεις του</w:t>
      </w:r>
    </w:p>
    <w:p w14:paraId="00216BCF" w14:textId="77777777" w:rsidR="00114637" w:rsidRPr="0087194B" w:rsidRDefault="00114637" w:rsidP="00114637">
      <w:pPr>
        <w:jc w:val="both"/>
        <w:rPr>
          <w:rFonts w:ascii="Arial" w:hAnsi="Arial"/>
        </w:rPr>
      </w:pPr>
      <w:r w:rsidRPr="0087194B">
        <w:rPr>
          <w:rFonts w:ascii="Arial" w:hAnsi="Arial"/>
          <w:b/>
        </w:rPr>
        <w:t>Βιογραφικό</w:t>
      </w:r>
      <w:r w:rsidRPr="0087194B">
        <w:rPr>
          <w:rFonts w:ascii="Arial" w:hAnsi="Arial"/>
        </w:rPr>
        <w:t xml:space="preserve">: Ο Πέτρος </w:t>
      </w:r>
      <w:proofErr w:type="spellStart"/>
      <w:r w:rsidRPr="0087194B">
        <w:rPr>
          <w:rFonts w:ascii="Arial" w:hAnsi="Arial"/>
        </w:rPr>
        <w:t>Μάρκαρης</w:t>
      </w:r>
      <w:proofErr w:type="spellEnd"/>
      <w:r w:rsidRPr="0087194B">
        <w:rPr>
          <w:rFonts w:ascii="Arial" w:hAnsi="Arial"/>
        </w:rPr>
        <w:t xml:space="preserve"> είναι μυθιστοριογράφος, θεατρικός συγγραφέας, σεναριογράφος και μεταφραστής. Γεννήθηκε στην Κωνσταντινούπολη. Από το 1976 εργάζεται ως ελεύθερος συγγραφέας.</w:t>
      </w:r>
    </w:p>
    <w:p w14:paraId="1D318D30" w14:textId="3ECA2CE2" w:rsidR="00114637" w:rsidRPr="0087194B" w:rsidRDefault="00114637" w:rsidP="00114637">
      <w:pPr>
        <w:jc w:val="both"/>
        <w:rPr>
          <w:rFonts w:ascii="Arial" w:hAnsi="Arial"/>
        </w:rPr>
      </w:pPr>
      <w:r w:rsidRPr="0087194B">
        <w:rPr>
          <w:rFonts w:ascii="Arial" w:hAnsi="Arial"/>
        </w:rPr>
        <w:t>Έχει γράψει αστυνομικά μυθιστορήματα (</w:t>
      </w:r>
      <w:r w:rsidRPr="0087194B">
        <w:rPr>
          <w:rFonts w:ascii="Arial" w:hAnsi="Arial"/>
          <w:i/>
        </w:rPr>
        <w:t>Νυχτερινό δελτίο, Άμυνα ζώνης, Ο Τσε αυτοκτόνησε, Βασικός μέτοχος, Παλιά πολύ παλιά, Ληξιπρόθεσμα δάνεια, Περαίωση, Ψωμί-παιδεία-ελευθερία, Τίτλοι τέλους</w:t>
      </w:r>
      <w:r w:rsidRPr="0087194B">
        <w:rPr>
          <w:rFonts w:ascii="Arial" w:hAnsi="Arial"/>
        </w:rPr>
        <w:t>) και θεατρικά έργα (</w:t>
      </w:r>
      <w:r w:rsidRPr="0087194B">
        <w:rPr>
          <w:rFonts w:ascii="Arial" w:hAnsi="Arial"/>
          <w:i/>
        </w:rPr>
        <w:t xml:space="preserve">Η Ιστορία του Αλή </w:t>
      </w:r>
      <w:proofErr w:type="spellStart"/>
      <w:r w:rsidRPr="0087194B">
        <w:rPr>
          <w:rFonts w:ascii="Arial" w:hAnsi="Arial"/>
          <w:i/>
        </w:rPr>
        <w:t>Ρέτζο</w:t>
      </w:r>
      <w:proofErr w:type="spellEnd"/>
      <w:r w:rsidRPr="0087194B">
        <w:rPr>
          <w:rFonts w:ascii="Arial" w:hAnsi="Arial"/>
          <w:i/>
        </w:rPr>
        <w:t xml:space="preserve">, το Έπος του Βασιλιά </w:t>
      </w:r>
      <w:proofErr w:type="spellStart"/>
      <w:r w:rsidRPr="0087194B">
        <w:rPr>
          <w:rFonts w:ascii="Arial" w:hAnsi="Arial"/>
          <w:i/>
        </w:rPr>
        <w:t>Υμπύ</w:t>
      </w:r>
      <w:proofErr w:type="spellEnd"/>
      <w:r w:rsidRPr="0087194B">
        <w:rPr>
          <w:rFonts w:ascii="Arial" w:hAnsi="Arial"/>
          <w:i/>
        </w:rPr>
        <w:t>, Οι φιλοξενούμενοι, Όπως και τα άλογα</w:t>
      </w:r>
      <w:r w:rsidRPr="0087194B">
        <w:rPr>
          <w:rFonts w:ascii="Arial" w:hAnsi="Arial"/>
        </w:rPr>
        <w:t>). Συνεργάστηκε επίση</w:t>
      </w:r>
      <w:r w:rsidR="00E63EB2">
        <w:rPr>
          <w:rFonts w:ascii="Arial" w:hAnsi="Arial"/>
        </w:rPr>
        <w:t>ς στα σενάρια των ταινιών του Θ</w:t>
      </w:r>
      <w:r w:rsidRPr="0087194B">
        <w:rPr>
          <w:rFonts w:ascii="Arial" w:hAnsi="Arial"/>
        </w:rPr>
        <w:t xml:space="preserve">όδωρου Αγγελόπουλου: </w:t>
      </w:r>
      <w:r w:rsidRPr="0087194B">
        <w:rPr>
          <w:rFonts w:ascii="Arial" w:hAnsi="Arial"/>
          <w:i/>
        </w:rPr>
        <w:t xml:space="preserve">Μέρες του ’36, Ο </w:t>
      </w:r>
      <w:proofErr w:type="spellStart"/>
      <w:r w:rsidRPr="0087194B">
        <w:rPr>
          <w:rFonts w:ascii="Arial" w:hAnsi="Arial"/>
          <w:i/>
        </w:rPr>
        <w:t>Μεγαλέξαντρος</w:t>
      </w:r>
      <w:proofErr w:type="spellEnd"/>
      <w:r w:rsidRPr="0087194B">
        <w:rPr>
          <w:rFonts w:ascii="Arial" w:hAnsi="Arial"/>
          <w:i/>
        </w:rPr>
        <w:t>, Το μετέωρο βήμα του πελαργού, Το βλέμμα του Οδυσσέα, Μια αιωνιότητα και μια μέρα, Η σκόνη του χρόνου</w:t>
      </w:r>
      <w:r w:rsidRPr="0087194B">
        <w:rPr>
          <w:rFonts w:ascii="Arial" w:hAnsi="Arial"/>
        </w:rPr>
        <w:t xml:space="preserve">. Έχει μεταφράσει στα ελληνικά θεατρικά έργα των </w:t>
      </w:r>
      <w:proofErr w:type="spellStart"/>
      <w:r w:rsidRPr="0087194B">
        <w:rPr>
          <w:rFonts w:ascii="Arial" w:hAnsi="Arial"/>
        </w:rPr>
        <w:t>Μπέρτολτ</w:t>
      </w:r>
      <w:proofErr w:type="spellEnd"/>
      <w:r w:rsidRPr="0087194B">
        <w:rPr>
          <w:rFonts w:ascii="Arial" w:hAnsi="Arial"/>
        </w:rPr>
        <w:t xml:space="preserve"> Μπρεχτ, Φρανκ </w:t>
      </w:r>
      <w:proofErr w:type="spellStart"/>
      <w:r w:rsidRPr="0087194B">
        <w:rPr>
          <w:rFonts w:ascii="Arial" w:hAnsi="Arial"/>
        </w:rPr>
        <w:t>Βέντεκιντ</w:t>
      </w:r>
      <w:proofErr w:type="spellEnd"/>
      <w:r w:rsidRPr="0087194B">
        <w:rPr>
          <w:rFonts w:ascii="Arial" w:hAnsi="Arial"/>
        </w:rPr>
        <w:t xml:space="preserve">, </w:t>
      </w:r>
      <w:proofErr w:type="spellStart"/>
      <w:r w:rsidRPr="0087194B">
        <w:rPr>
          <w:rFonts w:ascii="Arial" w:hAnsi="Arial"/>
        </w:rPr>
        <w:t>Άρτουρ</w:t>
      </w:r>
      <w:proofErr w:type="spellEnd"/>
      <w:r w:rsidRPr="0087194B">
        <w:rPr>
          <w:rFonts w:ascii="Arial" w:hAnsi="Arial"/>
        </w:rPr>
        <w:t xml:space="preserve"> </w:t>
      </w:r>
      <w:proofErr w:type="spellStart"/>
      <w:r w:rsidRPr="0087194B">
        <w:rPr>
          <w:rFonts w:ascii="Arial" w:hAnsi="Arial"/>
        </w:rPr>
        <w:t>Σνίτσλερ</w:t>
      </w:r>
      <w:proofErr w:type="spellEnd"/>
      <w:r w:rsidRPr="0087194B">
        <w:rPr>
          <w:rFonts w:ascii="Arial" w:hAnsi="Arial"/>
        </w:rPr>
        <w:t>, καθώς και τον Φάουστ του Γκαίτε.</w:t>
      </w:r>
    </w:p>
    <w:p w14:paraId="11022BA1" w14:textId="77777777" w:rsidR="00114637" w:rsidRPr="0087194B" w:rsidRDefault="00114637" w:rsidP="003E3D0F">
      <w:pPr>
        <w:jc w:val="both"/>
      </w:pPr>
      <w:r w:rsidRPr="0087194B">
        <w:rPr>
          <w:rFonts w:ascii="Arial" w:hAnsi="Arial"/>
        </w:rPr>
        <w:t xml:space="preserve">Έχει τιμηθεί με το βραβείο </w:t>
      </w:r>
      <w:proofErr w:type="spellStart"/>
      <w:r w:rsidRPr="0087194B">
        <w:rPr>
          <w:rFonts w:ascii="Arial" w:hAnsi="Arial"/>
        </w:rPr>
        <w:t>Raymond</w:t>
      </w:r>
      <w:proofErr w:type="spellEnd"/>
      <w:r w:rsidRPr="0087194B">
        <w:rPr>
          <w:rFonts w:ascii="Arial" w:hAnsi="Arial"/>
        </w:rPr>
        <w:t xml:space="preserve"> </w:t>
      </w:r>
      <w:proofErr w:type="spellStart"/>
      <w:r w:rsidRPr="0087194B">
        <w:rPr>
          <w:rFonts w:ascii="Arial" w:hAnsi="Arial"/>
        </w:rPr>
        <w:t>Chandler</w:t>
      </w:r>
      <w:proofErr w:type="spellEnd"/>
      <w:r w:rsidRPr="0087194B">
        <w:rPr>
          <w:rFonts w:ascii="Arial" w:hAnsi="Arial"/>
        </w:rPr>
        <w:t xml:space="preserve"> (Ιταλία), με το διεθνές βραβείο </w:t>
      </w:r>
      <w:proofErr w:type="spellStart"/>
      <w:r w:rsidRPr="0087194B">
        <w:rPr>
          <w:rFonts w:ascii="Arial" w:hAnsi="Arial"/>
        </w:rPr>
        <w:t>Fregene</w:t>
      </w:r>
      <w:proofErr w:type="spellEnd"/>
      <w:r w:rsidRPr="0087194B">
        <w:rPr>
          <w:rFonts w:ascii="Arial" w:hAnsi="Arial"/>
        </w:rPr>
        <w:t xml:space="preserve"> (Ιταλία), με το βραβείο </w:t>
      </w:r>
      <w:proofErr w:type="spellStart"/>
      <w:r w:rsidRPr="0087194B">
        <w:rPr>
          <w:rFonts w:ascii="Arial" w:hAnsi="Arial"/>
        </w:rPr>
        <w:t>Barcelona</w:t>
      </w:r>
      <w:proofErr w:type="spellEnd"/>
      <w:r w:rsidRPr="0087194B">
        <w:rPr>
          <w:rFonts w:ascii="Arial" w:hAnsi="Arial"/>
        </w:rPr>
        <w:t xml:space="preserve"> </w:t>
      </w:r>
      <w:proofErr w:type="spellStart"/>
      <w:r w:rsidRPr="0087194B">
        <w:rPr>
          <w:rFonts w:ascii="Arial" w:hAnsi="Arial"/>
        </w:rPr>
        <w:t>Negra</w:t>
      </w:r>
      <w:proofErr w:type="spellEnd"/>
      <w:r w:rsidRPr="0087194B">
        <w:rPr>
          <w:rFonts w:ascii="Arial" w:hAnsi="Arial"/>
        </w:rPr>
        <w:t xml:space="preserve"> (Ισπανία), με το βραβείο καλύτερου αστυνομικού μυθιστορήματος του γαλλικού περιοδικού </w:t>
      </w:r>
      <w:proofErr w:type="spellStart"/>
      <w:r w:rsidRPr="0087194B">
        <w:rPr>
          <w:rFonts w:ascii="Arial" w:hAnsi="Arial"/>
        </w:rPr>
        <w:t>Le</w:t>
      </w:r>
      <w:proofErr w:type="spellEnd"/>
      <w:r w:rsidRPr="0087194B">
        <w:rPr>
          <w:rFonts w:ascii="Arial" w:hAnsi="Arial"/>
        </w:rPr>
        <w:t xml:space="preserve"> </w:t>
      </w:r>
      <w:proofErr w:type="spellStart"/>
      <w:r w:rsidRPr="0087194B">
        <w:rPr>
          <w:rFonts w:ascii="Arial" w:hAnsi="Arial"/>
        </w:rPr>
        <w:t>Point</w:t>
      </w:r>
      <w:proofErr w:type="spellEnd"/>
      <w:r w:rsidRPr="0087194B">
        <w:rPr>
          <w:rFonts w:ascii="Arial" w:hAnsi="Arial"/>
        </w:rPr>
        <w:t>, καθώς και με το Μετάλλιο Γκαίτε της Ομοσπονδιακής Δημοκρατίας της Γερμανίας.</w:t>
      </w:r>
    </w:p>
    <w:sectPr w:rsidR="00114637" w:rsidRPr="0087194B" w:rsidSect="00DF4B98">
      <w:headerReference w:type="even" r:id="rId16"/>
      <w:headerReference w:type="default" r:id="rId17"/>
      <w:footerReference w:type="even" r:id="rId18"/>
      <w:footerReference w:type="default" r:id="rId19"/>
      <w:headerReference w:type="first" r:id="rId20"/>
      <w:footerReference w:type="first" r:id="rId21"/>
      <w:pgSz w:w="11906" w:h="16838" w:code="9"/>
      <w:pgMar w:top="1985" w:right="226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EE7423" w14:textId="77777777" w:rsidR="00804D60" w:rsidRDefault="00804D60" w:rsidP="00114637">
      <w:pPr>
        <w:spacing w:after="0" w:line="240" w:lineRule="auto"/>
      </w:pPr>
      <w:r>
        <w:separator/>
      </w:r>
    </w:p>
  </w:endnote>
  <w:endnote w:type="continuationSeparator" w:id="0">
    <w:p w14:paraId="4880EC80" w14:textId="77777777" w:rsidR="00804D60" w:rsidRDefault="00804D60" w:rsidP="001146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0B53" w14:textId="77777777" w:rsidR="00254ADF" w:rsidRDefault="00254A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73BAA" w14:textId="77777777" w:rsidR="00254ADF" w:rsidRDefault="00254A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3B21D7" w14:textId="77777777" w:rsidR="00254ADF" w:rsidRDefault="00254A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6AF065" w14:textId="77777777" w:rsidR="00804D60" w:rsidRDefault="00804D60" w:rsidP="00114637">
      <w:pPr>
        <w:spacing w:after="0" w:line="240" w:lineRule="auto"/>
      </w:pPr>
      <w:r>
        <w:separator/>
      </w:r>
    </w:p>
  </w:footnote>
  <w:footnote w:type="continuationSeparator" w:id="0">
    <w:p w14:paraId="36BDC764" w14:textId="77777777" w:rsidR="00804D60" w:rsidRDefault="00804D60" w:rsidP="0011463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5194D" w14:textId="77777777" w:rsidR="00254ADF" w:rsidRDefault="00254A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FBAAA" w14:textId="77777777" w:rsidR="005505CC" w:rsidRDefault="005505CC">
    <w:pPr>
      <w:pStyle w:val="Header"/>
    </w:pPr>
    <w:r>
      <w:rPr>
        <w:rFonts w:ascii="Arial" w:hAnsi="Arial"/>
        <w:i/>
        <w:noProof/>
        <w:sz w:val="24"/>
        <w:lang w:eastAsia="el-GR"/>
      </w:rPr>
      <w:drawing>
        <wp:anchor distT="0" distB="0" distL="114300" distR="114300" simplePos="0" relativeHeight="251659264" behindDoc="1" locked="0" layoutInCell="1" allowOverlap="1" wp14:anchorId="376AD93C" wp14:editId="191C9E7A">
          <wp:simplePos x="0" y="0"/>
          <wp:positionH relativeFrom="column">
            <wp:posOffset>-1105535</wp:posOffset>
          </wp:positionH>
          <wp:positionV relativeFrom="paragraph">
            <wp:posOffset>-354218</wp:posOffset>
          </wp:positionV>
          <wp:extent cx="7529830" cy="1136015"/>
          <wp:effectExtent l="0" t="0" r="0" b="69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IO_TYPOU_FRONT-page_0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9830" cy="11360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2CC8" w14:textId="77777777" w:rsidR="00254ADF" w:rsidRDefault="00254A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637"/>
    <w:rsid w:val="00114637"/>
    <w:rsid w:val="00254ADF"/>
    <w:rsid w:val="00270E8D"/>
    <w:rsid w:val="00300399"/>
    <w:rsid w:val="003E3D0F"/>
    <w:rsid w:val="004347DD"/>
    <w:rsid w:val="005505CC"/>
    <w:rsid w:val="005A4C60"/>
    <w:rsid w:val="007765A6"/>
    <w:rsid w:val="007C3C57"/>
    <w:rsid w:val="00801E1B"/>
    <w:rsid w:val="00804D60"/>
    <w:rsid w:val="0087194B"/>
    <w:rsid w:val="008A5541"/>
    <w:rsid w:val="008D29A7"/>
    <w:rsid w:val="008F6E48"/>
    <w:rsid w:val="009563F2"/>
    <w:rsid w:val="00A405F2"/>
    <w:rsid w:val="00AA15A8"/>
    <w:rsid w:val="00BD1BFC"/>
    <w:rsid w:val="00DF4B98"/>
    <w:rsid w:val="00E10837"/>
    <w:rsid w:val="00E63EB2"/>
    <w:rsid w:val="00EB58E2"/>
    <w:rsid w:val="00F53C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6D4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637"/>
    <w:rPr>
      <w:rFonts w:ascii="Tahoma" w:hAnsi="Tahoma" w:cs="Tahoma"/>
      <w:sz w:val="16"/>
      <w:szCs w:val="16"/>
    </w:rPr>
  </w:style>
  <w:style w:type="paragraph" w:styleId="Header">
    <w:name w:val="header"/>
    <w:basedOn w:val="Normal"/>
    <w:link w:val="HeaderChar"/>
    <w:uiPriority w:val="99"/>
    <w:unhideWhenUsed/>
    <w:rsid w:val="001146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114637"/>
  </w:style>
  <w:style w:type="paragraph" w:styleId="Footer">
    <w:name w:val="footer"/>
    <w:basedOn w:val="Normal"/>
    <w:link w:val="FooterChar"/>
    <w:uiPriority w:val="99"/>
    <w:unhideWhenUsed/>
    <w:rsid w:val="001146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1146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4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637"/>
    <w:rPr>
      <w:rFonts w:ascii="Tahoma" w:hAnsi="Tahoma" w:cs="Tahoma"/>
      <w:sz w:val="16"/>
      <w:szCs w:val="16"/>
    </w:rPr>
  </w:style>
  <w:style w:type="paragraph" w:styleId="Header">
    <w:name w:val="header"/>
    <w:basedOn w:val="Normal"/>
    <w:link w:val="HeaderChar"/>
    <w:uiPriority w:val="99"/>
    <w:unhideWhenUsed/>
    <w:rsid w:val="001146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114637"/>
  </w:style>
  <w:style w:type="paragraph" w:styleId="Footer">
    <w:name w:val="footer"/>
    <w:basedOn w:val="Normal"/>
    <w:link w:val="FooterChar"/>
    <w:uiPriority w:val="99"/>
    <w:unhideWhenUsed/>
    <w:rsid w:val="001146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1146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footer" Target="footer1.xml"/><Relationship Id="rId26" Type="http://schemas.openxmlformats.org/officeDocument/2006/relationships/customXml" Target="../customXml/item3.xml"/><Relationship Id="rId3" Type="http://schemas.openxmlformats.org/officeDocument/2006/relationships/image" Target="media/image1.jpeg"/><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5" Type="http://schemas.openxmlformats.org/officeDocument/2006/relationships/customXml" Target="../customXml/item2.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styles" Target="styles.xml"/><Relationship Id="rId6" Type="http://schemas.openxmlformats.org/officeDocument/2006/relationships/footnotes" Target="footnotes.xml"/><Relationship Id="rId11" Type="http://schemas.openxmlformats.org/officeDocument/2006/relationships/image" Target="media/image5.jpg"/><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Common" ma:contentTypeID="0x010100C99F32645853284EB835B50D610223A101009AB4DDB632FD1E43BCC6057B14A6B3AA" ma:contentTypeVersion="6" ma:contentTypeDescription="" ma:contentTypeScope="" ma:versionID="889809affb8dccc957ef5751cb530b03">
  <xsd:schema xmlns:xsd="http://www.w3.org/2001/XMLSchema" xmlns:xs="http://www.w3.org/2001/XMLSchema" xmlns:p="http://schemas.microsoft.com/office/2006/metadata/properties" xmlns:ns1="http://schemas.microsoft.com/sharepoint/v3" xmlns:ns2="a029a951-197a-4454-90a0-4e8ba8bb2239" targetNamespace="http://schemas.microsoft.com/office/2006/metadata/properties" ma:root="true" ma:fieldsID="95978d1768c66b94fa68619c61f63cb4" ns1:_="" ns2:_="">
    <xsd:import namespace="http://schemas.microsoft.com/sharepoint/v3"/>
    <xsd:import namespace="a029a951-197a-4454-90a0-4e8ba8bb2239"/>
    <xsd:element name="properties">
      <xsd:complexType>
        <xsd:sequence>
          <xsd:element name="documentManagement">
            <xsd:complexType>
              <xsd:all>
                <xsd:element ref="ns2:ACreated" minOccurs="0"/>
                <xsd:element ref="ns2:ACreatedBy" minOccurs="0"/>
                <xsd:element ref="ns2:AID" minOccurs="0"/>
                <xsd:element ref="ns2:AModified" minOccurs="0"/>
                <xsd:element ref="ns2:AModifiedBy" minOccurs="0"/>
                <xsd:element ref="ns2:AVersion" minOccurs="0"/>
                <xsd:element ref="ns2:CEID" minOccurs="0"/>
                <xsd:element ref="ns1:RoutingEnabled"/>
                <xsd:element ref="ns2:LanguageRef" minOccurs="0"/>
                <xsd:element ref="ns1:URL" minOccurs="0"/>
                <xsd:element ref="ns2:AlternateText" minOccurs="0"/>
                <xsd:element ref="ns2:ShowInContentGroups" minOccurs="0"/>
                <xsd:element ref="ns2:Item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Enabled" ma:index="15" ma:displayName="Active" ma:description="" ma:internalName="RoutingEnabled">
      <xsd:simpleType>
        <xsd:restriction base="dms:Boolean"/>
      </xsd:simpleType>
    </xsd:element>
    <xsd:element name="URL" ma:index="18"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029a951-197a-4454-90a0-4e8ba8bb2239" elementFormDefault="qualified">
    <xsd:import namespace="http://schemas.microsoft.com/office/2006/documentManagement/types"/>
    <xsd:import namespace="http://schemas.microsoft.com/office/infopath/2007/PartnerControls"/>
    <xsd:element name="ACreated" ma:index="8" nillable="true" ma:displayName="ACreated" ma:format="DateTime" ma:internalName="ACreated">
      <xsd:simpleType>
        <xsd:restriction base="dms:DateTime"/>
      </xsd:simpleType>
    </xsd:element>
    <xsd:element name="ACreatedBy" ma:index="9" nillable="true" ma:displayName="ACreatedBy" ma:internalName="ACreatedBy">
      <xsd:simpleType>
        <xsd:restriction base="dms:Text">
          <xsd:maxLength value="255"/>
        </xsd:restriction>
      </xsd:simpleType>
    </xsd:element>
    <xsd:element name="AID" ma:index="10" nillable="true" ma:displayName="AID" ma:indexed="true" ma:internalName="AID" ma:percentage="FALSE">
      <xsd:simpleType>
        <xsd:restriction base="dms:Number"/>
      </xsd:simpleType>
    </xsd:element>
    <xsd:element name="AModified" ma:index="11" nillable="true" ma:displayName="AModified" ma:format="DateTime" ma:internalName="AModified">
      <xsd:simpleType>
        <xsd:restriction base="dms:DateTime"/>
      </xsd:simpleType>
    </xsd:element>
    <xsd:element name="AModifiedBy" ma:index="12" nillable="true" ma:displayName="AModifiedBy" ma:internalName="AModifiedBy">
      <xsd:simpleType>
        <xsd:restriction base="dms:Text">
          <xsd:maxLength value="255"/>
        </xsd:restriction>
      </xsd:simpleType>
    </xsd:element>
    <xsd:element name="AVersion" ma:index="13" nillable="true" ma:displayName="AVersion" ma:internalName="AVersion">
      <xsd:simpleType>
        <xsd:restriction base="dms:Text">
          <xsd:maxLength value="255"/>
        </xsd:restriction>
      </xsd:simpleType>
    </xsd:element>
    <xsd:element name="CEID" ma:index="14" nillable="true" ma:displayName="CEID" ma:internalName="CEID">
      <xsd:simpleType>
        <xsd:restriction base="dms:Text">
          <xsd:maxLength value="255"/>
        </xsd:restriction>
      </xsd:simpleType>
    </xsd:element>
    <xsd:element name="LanguageRef" ma:index="17" nillable="true" ma:displayName="LanguageRef" ma:list="{90f227ea-5920-45a7-a23d-c88bdf4e0005}" ma:internalName="LanguageRef"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AlternateText" ma:index="19" nillable="true" ma:displayName="AlternateText" ma:internalName="AlternateText">
      <xsd:simpleType>
        <xsd:restriction base="dms:Text">
          <xsd:maxLength value="255"/>
        </xsd:restriction>
      </xsd:simpleType>
    </xsd:element>
    <xsd:element name="ShowInContentGroups" ma:index="20" nillable="true" ma:displayName="ShowInContentGroups" ma:list="{d322c509-0e61-4df0-aa83-640ea2811344}" ma:internalName="ShowInContentGroups" ma:showField="Title" ma:web="a029a951-197a-4454-90a0-4e8ba8bb2239">
      <xsd:complexType>
        <xsd:complexContent>
          <xsd:extension base="dms:MultiChoiceLookup">
            <xsd:sequence>
              <xsd:element name="Value" type="dms:Lookup" maxOccurs="unbounded" minOccurs="0" nillable="true"/>
            </xsd:sequence>
          </xsd:extension>
        </xsd:complexContent>
      </xsd:complexType>
    </xsd:element>
    <xsd:element name="ItemOrder" ma:index="21" nillable="true" ma:displayName="ItemOrder" ma:internalName="ItemOrder">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6"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RoutingEnabled xmlns="http://schemas.microsoft.com/sharepoint/v3">true</RoutingEnabled>
    <URL xmlns="http://schemas.microsoft.com/sharepoint/v3">
      <Url xsi:nil="true"/>
      <Description xsi:nil="true"/>
    </URL>
    <CEID xmlns="a029a951-197a-4454-90a0-4e8ba8bb2239" xsi:nil="true"/>
    <LanguageRef xmlns="a029a951-197a-4454-90a0-4e8ba8bb2239"/>
    <AlternateText xmlns="a029a951-197a-4454-90a0-4e8ba8bb2239" xsi:nil="true"/>
    <AModifiedBy xmlns="a029a951-197a-4454-90a0-4e8ba8bb2239">Kokkinakis Petros</AModifiedBy>
    <AModified xmlns="a029a951-197a-4454-90a0-4e8ba8bb2239">2019-07-20T20:08:07+00:00</AModified>
    <AID xmlns="a029a951-197a-4454-90a0-4e8ba8bb2239">6341</AID>
    <ACreated xmlns="a029a951-197a-4454-90a0-4e8ba8bb2239">2019-07-06T15:15:55+00:00</ACreated>
    <ACreatedBy xmlns="a029a951-197a-4454-90a0-4e8ba8bb2239">sp_AuthSetup</ACreatedBy>
    <AVersion xmlns="a029a951-197a-4454-90a0-4e8ba8bb2239">4.0</AVersion>
    <ItemOrder xmlns="a029a951-197a-4454-90a0-4e8ba8bb2239" xsi:nil="true"/>
    <ShowInContentGroups xmlns="a029a951-197a-4454-90a0-4e8ba8bb2239"/>
  </documentManagement>
</p:properties>
</file>

<file path=customXml/itemProps1.xml><?xml version="1.0" encoding="utf-8"?>
<ds:datastoreItem xmlns:ds="http://schemas.openxmlformats.org/officeDocument/2006/customXml" ds:itemID="{E7D637B5-3A37-4A76-8032-69CF6A6444FB}"/>
</file>

<file path=customXml/itemProps2.xml><?xml version="1.0" encoding="utf-8"?>
<ds:datastoreItem xmlns:ds="http://schemas.openxmlformats.org/officeDocument/2006/customXml" ds:itemID="{9688708B-03FA-48AF-8639-F9EB09F4B050}"/>
</file>

<file path=customXml/itemProps3.xml><?xml version="1.0" encoding="utf-8"?>
<ds:datastoreItem xmlns:ds="http://schemas.openxmlformats.org/officeDocument/2006/customXml" ds:itemID="{235D0B46-7965-48E4-B48C-56030B3C633A}"/>
</file>

<file path=docProps/app.xml><?xml version="1.0" encoding="utf-8"?>
<Properties xmlns="http://schemas.openxmlformats.org/officeDocument/2006/extended-properties" xmlns:vt="http://schemas.openxmlformats.org/officeDocument/2006/docPropsVTypes">
  <Template>Normal</Template>
  <TotalTime>2</TotalTime>
  <Pages>6</Pages>
  <Words>1135</Words>
  <Characters>6133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Bank of Greece</Company>
  <LinksUpToDate>false</LinksUpToDate>
  <CharactersWithSpaces>7254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Dougekos Nikos</dc:creator>
  <dc:description/>
  <cp:lastModifiedBy>Kouloulia Maria</cp:lastModifiedBy>
  <cp:revision>3</cp:revision>
  <cp:lastPrinted>2016-01-26T10:36:00Z</cp:lastPrinted>
  <dcterms:created xsi:type="dcterms:W3CDTF">2016-01-26T10:38:00Z</dcterms:created>
  <dcterms:modified xsi:type="dcterms:W3CDTF">2016-03-28T11:21:00Z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0x010100C99F32645853284EB835B50D610223A101009AB4DDB632FD1E43BCC6057B14A6B3AA</vt:lpwstr>
  </property>
  <property fmtid="{D5CDD505-2E9C-101B-9397-08002B2CF9AE}" pid="3" name="Order">
    <vt:r8>551900</vt:r8>
  </property>
  <property fmtid="{D5CDD505-2E9C-101B-9397-08002B2CF9AE}" pid="4" name="Topic">
    <vt:lpwstr/>
  </property>
  <property fmtid="{D5CDD505-2E9C-101B-9397-08002B2CF9AE}" pid="5" name="OrganizationalUnit">
    <vt:lpwstr/>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TemplateUrl">
    <vt:lpwstr/>
  </property>
</Properties>
</file>