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A4763" w14:textId="7C9E70AD" w:rsidR="00D611B5" w:rsidRPr="00FE2C74" w:rsidRDefault="00D611B5" w:rsidP="00937AFE">
      <w:pPr>
        <w:pStyle w:val="Heading1"/>
        <w:spacing w:after="120"/>
        <w:jc w:val="center"/>
        <w:rPr>
          <w:rFonts w:ascii="Calibri" w:hAnsi="Calibri" w:cs="Calibri"/>
          <w:sz w:val="22"/>
          <w:szCs w:val="22"/>
          <w:lang w:val="el-GR"/>
        </w:rPr>
      </w:pPr>
      <w:bookmarkStart w:id="0" w:name="_Toc174449955"/>
      <w:bookmarkStart w:id="1" w:name="_Toc174520790"/>
      <w:r w:rsidRPr="00FE2C74">
        <w:rPr>
          <w:rFonts w:ascii="Calibri" w:hAnsi="Calibri" w:cs="Calibri"/>
          <w:sz w:val="22"/>
          <w:szCs w:val="22"/>
          <w:lang w:val="el-GR"/>
        </w:rPr>
        <w:t xml:space="preserve">ΠΑΡΑΡΤΗΜΑ </w:t>
      </w:r>
      <w:bookmarkEnd w:id="0"/>
      <w:bookmarkEnd w:id="1"/>
      <w:r w:rsidRPr="00FE2C74">
        <w:rPr>
          <w:rFonts w:ascii="Calibri" w:hAnsi="Calibri" w:cs="Calibri"/>
          <w:sz w:val="22"/>
          <w:szCs w:val="22"/>
        </w:rPr>
        <w:t>II</w:t>
      </w:r>
      <w:r w:rsidR="003D0CCA" w:rsidRPr="00FE2C74">
        <w:rPr>
          <w:rFonts w:ascii="Calibri" w:hAnsi="Calibri" w:cs="Calibri"/>
          <w:sz w:val="22"/>
          <w:szCs w:val="22"/>
          <w:lang w:val="el-GR"/>
        </w:rPr>
        <w:t xml:space="preserve">: </w:t>
      </w:r>
      <w:r w:rsidR="000F000B" w:rsidRPr="00FE2C74">
        <w:rPr>
          <w:rFonts w:ascii="Calibri" w:hAnsi="Calibri" w:cs="Calibri"/>
          <w:sz w:val="22"/>
          <w:szCs w:val="22"/>
          <w:lang w:val="el-GR"/>
        </w:rPr>
        <w:t>ΟΙΚΟΝΟΜΙΚΗ ΠΡΟΣΦΟΡΑ</w:t>
      </w:r>
    </w:p>
    <w:p w14:paraId="472B9D24" w14:textId="77777777" w:rsidR="00AC4F44" w:rsidRPr="00FE2C74" w:rsidRDefault="00AC4F44" w:rsidP="00937AFE">
      <w:pPr>
        <w:spacing w:before="120"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FE2C74">
        <w:rPr>
          <w:rFonts w:ascii="Calibri" w:hAnsi="Calibri" w:cs="Calibri"/>
          <w:b/>
          <w:bCs/>
          <w:sz w:val="22"/>
          <w:szCs w:val="22"/>
        </w:rPr>
        <w:t>Πίνακας 4: Πίνακας Οικονομικής Προσφοράς (Α)</w:t>
      </w:r>
    </w:p>
    <w:tbl>
      <w:tblPr>
        <w:tblW w:w="53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49"/>
        <w:gridCol w:w="1703"/>
        <w:gridCol w:w="1421"/>
        <w:gridCol w:w="1421"/>
        <w:gridCol w:w="1559"/>
        <w:gridCol w:w="1133"/>
        <w:gridCol w:w="1137"/>
        <w:gridCol w:w="1418"/>
        <w:gridCol w:w="1985"/>
        <w:gridCol w:w="2270"/>
      </w:tblGrid>
      <w:tr w:rsidR="00AC4F44" w:rsidRPr="00FE2C74" w14:paraId="6598D7A1" w14:textId="77777777" w:rsidTr="006B31C6">
        <w:trPr>
          <w:cantSplit/>
          <w:trHeight w:val="283"/>
          <w:tblHeader/>
          <w:jc w:val="center"/>
        </w:trPr>
        <w:tc>
          <w:tcPr>
            <w:tcW w:w="137" w:type="pct"/>
            <w:shd w:val="clear" w:color="000000" w:fill="D9D9D9"/>
            <w:vAlign w:val="center"/>
            <w:hideMark/>
          </w:tcPr>
          <w:p w14:paraId="6F3857B9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277" w:type="pct"/>
            <w:shd w:val="clear" w:color="000000" w:fill="D9D9D9"/>
            <w:vAlign w:val="center"/>
            <w:hideMark/>
          </w:tcPr>
          <w:p w14:paraId="5F8A58C1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Ομάδα</w:t>
            </w:r>
          </w:p>
        </w:tc>
        <w:tc>
          <w:tcPr>
            <w:tcW w:w="556" w:type="pct"/>
            <w:shd w:val="clear" w:color="000000" w:fill="D9D9D9"/>
            <w:vAlign w:val="center"/>
            <w:hideMark/>
          </w:tcPr>
          <w:p w14:paraId="597BCA64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Κατηγορία οχημάτων/ χρήση</w:t>
            </w:r>
          </w:p>
        </w:tc>
        <w:tc>
          <w:tcPr>
            <w:tcW w:w="464" w:type="pct"/>
            <w:shd w:val="clear" w:color="000000" w:fill="D9D9D9"/>
            <w:vAlign w:val="center"/>
            <w:hideMark/>
          </w:tcPr>
          <w:p w14:paraId="7D1035D7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Τεχνολογία κίνησης</w:t>
            </w:r>
          </w:p>
        </w:tc>
        <w:tc>
          <w:tcPr>
            <w:tcW w:w="464" w:type="pct"/>
            <w:shd w:val="clear" w:color="000000" w:fill="D9D9D9"/>
            <w:vAlign w:val="center"/>
            <w:hideMark/>
          </w:tcPr>
          <w:p w14:paraId="71EE7F4D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Ενδεικτικός Τύπος οχήματος ή ισοδύναμος</w:t>
            </w:r>
          </w:p>
        </w:tc>
        <w:tc>
          <w:tcPr>
            <w:tcW w:w="509" w:type="pct"/>
            <w:shd w:val="clear" w:color="000000" w:fill="D9D9D9"/>
            <w:vAlign w:val="center"/>
            <w:hideMark/>
          </w:tcPr>
          <w:p w14:paraId="65969319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Προτεινόμενος Τύπος οχήματος</w:t>
            </w:r>
          </w:p>
        </w:tc>
        <w:tc>
          <w:tcPr>
            <w:tcW w:w="370" w:type="pct"/>
            <w:shd w:val="clear" w:color="auto" w:fill="D9D9D9" w:themeFill="background1" w:themeFillShade="D9"/>
            <w:vAlign w:val="center"/>
            <w:hideMark/>
          </w:tcPr>
          <w:p w14:paraId="5C961619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Ενδεικτικό Πλήθος Οχημάτων</w:t>
            </w:r>
          </w:p>
          <w:p w14:paraId="04DAAC21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(Α)</w:t>
            </w:r>
          </w:p>
        </w:tc>
        <w:tc>
          <w:tcPr>
            <w:tcW w:w="371" w:type="pct"/>
            <w:shd w:val="clear" w:color="auto" w:fill="D9D9D9" w:themeFill="background1" w:themeFillShade="D9"/>
            <w:vAlign w:val="center"/>
            <w:hideMark/>
          </w:tcPr>
          <w:p w14:paraId="540A28CE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Διάρκεια Επιμέρους Σύμβασης (σε μήνες)</w:t>
            </w:r>
          </w:p>
          <w:p w14:paraId="24CC573B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(Β)</w:t>
            </w:r>
          </w:p>
          <w:p w14:paraId="4E3B3798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463" w:type="pct"/>
            <w:shd w:val="clear" w:color="auto" w:fill="D9D9D9" w:themeFill="background1" w:themeFillShade="D9"/>
            <w:vAlign w:val="center"/>
            <w:hideMark/>
          </w:tcPr>
          <w:p w14:paraId="50D08ECB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Αριθμός Μισθωμάτων κατά την διάρκεια της σύμβασης</w:t>
            </w:r>
          </w:p>
          <w:p w14:paraId="6C02F402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(Γ)=(Α)*(Β)</w:t>
            </w:r>
          </w:p>
        </w:tc>
        <w:tc>
          <w:tcPr>
            <w:tcW w:w="648" w:type="pct"/>
            <w:shd w:val="clear" w:color="auto" w:fill="D9D9D9" w:themeFill="background1" w:themeFillShade="D9"/>
            <w:vAlign w:val="center"/>
          </w:tcPr>
          <w:p w14:paraId="4857F101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Μηνιαίο Μίσθωμα (σε €)</w:t>
            </w:r>
          </w:p>
        </w:tc>
        <w:tc>
          <w:tcPr>
            <w:tcW w:w="741" w:type="pct"/>
            <w:shd w:val="clear" w:color="000000" w:fill="D9D9D9"/>
            <w:vAlign w:val="center"/>
            <w:hideMark/>
          </w:tcPr>
          <w:p w14:paraId="70C58C00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Συνολικό κόστος μισθωμάτων στη διάρκεια της σύμβασης/</w:t>
            </w:r>
            <w:r w:rsidRPr="00FE2C7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br/>
              <w:t>κατηγορία (σε €)</w:t>
            </w:r>
          </w:p>
        </w:tc>
      </w:tr>
      <w:tr w:rsidR="00AC4F44" w:rsidRPr="00FE2C74" w14:paraId="231669ED" w14:textId="77777777" w:rsidTr="006B31C6">
        <w:trPr>
          <w:trHeight w:val="283"/>
          <w:jc w:val="center"/>
        </w:trPr>
        <w:tc>
          <w:tcPr>
            <w:tcW w:w="137" w:type="pct"/>
            <w:shd w:val="clear" w:color="auto" w:fill="auto"/>
            <w:noWrap/>
            <w:vAlign w:val="center"/>
            <w:hideMark/>
          </w:tcPr>
          <w:p w14:paraId="3395309A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7D765A1C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406BE007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Επιβατικό κατηγορίας F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br/>
              <w:t>(</w:t>
            </w:r>
            <w:proofErr w:type="spellStart"/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Luxury</w:t>
            </w:r>
            <w:proofErr w:type="spellEnd"/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464" w:type="pct"/>
            <w:shd w:val="clear" w:color="auto" w:fill="auto"/>
            <w:vAlign w:val="center"/>
            <w:hideMark/>
          </w:tcPr>
          <w:p w14:paraId="057E5020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PHEV, αυτόματο</w:t>
            </w:r>
          </w:p>
        </w:tc>
        <w:tc>
          <w:tcPr>
            <w:tcW w:w="464" w:type="pct"/>
            <w:shd w:val="clear" w:color="auto" w:fill="auto"/>
            <w:vAlign w:val="center"/>
            <w:hideMark/>
          </w:tcPr>
          <w:p w14:paraId="59D49E76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proofErr w:type="spellStart"/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Mercedes</w:t>
            </w:r>
            <w:proofErr w:type="spellEnd"/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S450e ή ισοδύναμο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4CCFEF9B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6027E5DF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75AA90AC" w14:textId="30AB3CD5" w:rsidR="00AC4F44" w:rsidRPr="00FE2C74" w:rsidRDefault="006B31C6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60</w:t>
            </w:r>
            <w:r w:rsidR="00AC4F44"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63" w:type="pct"/>
            <w:shd w:val="clear" w:color="auto" w:fill="auto"/>
            <w:noWrap/>
            <w:vAlign w:val="center"/>
          </w:tcPr>
          <w:p w14:paraId="2B7D0F92" w14:textId="2246803F" w:rsidR="006B31C6" w:rsidRPr="00FE2C74" w:rsidRDefault="006B31C6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120</w:t>
            </w:r>
          </w:p>
        </w:tc>
        <w:tc>
          <w:tcPr>
            <w:tcW w:w="648" w:type="pct"/>
          </w:tcPr>
          <w:p w14:paraId="77CB1BE4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45FA0173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</w:tr>
      <w:tr w:rsidR="00AC4F44" w:rsidRPr="00FE2C74" w14:paraId="3E5EADB3" w14:textId="77777777" w:rsidTr="006B31C6">
        <w:trPr>
          <w:trHeight w:val="283"/>
          <w:jc w:val="center"/>
        </w:trPr>
        <w:tc>
          <w:tcPr>
            <w:tcW w:w="137" w:type="pct"/>
            <w:shd w:val="clear" w:color="auto" w:fill="auto"/>
            <w:noWrap/>
            <w:vAlign w:val="center"/>
            <w:hideMark/>
          </w:tcPr>
          <w:p w14:paraId="2DEA7813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170D359D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</w:t>
            </w:r>
          </w:p>
        </w:tc>
        <w:tc>
          <w:tcPr>
            <w:tcW w:w="556" w:type="pct"/>
            <w:shd w:val="clear" w:color="000000" w:fill="FFFFFF"/>
            <w:vAlign w:val="center"/>
            <w:hideMark/>
          </w:tcPr>
          <w:p w14:paraId="70CE912A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Επιβατικό κατηγορίας </w:t>
            </w:r>
            <w:proofErr w:type="spellStart"/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Luxury</w:t>
            </w:r>
            <w:proofErr w:type="spellEnd"/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SUV </w:t>
            </w:r>
          </w:p>
        </w:tc>
        <w:tc>
          <w:tcPr>
            <w:tcW w:w="464" w:type="pct"/>
            <w:shd w:val="clear" w:color="auto" w:fill="auto"/>
            <w:vAlign w:val="center"/>
            <w:hideMark/>
          </w:tcPr>
          <w:p w14:paraId="3FA3DCE3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PHEV, αυτόματο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14:paraId="0C5DC836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proofErr w:type="spellStart"/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Mercedes</w:t>
            </w:r>
            <w:proofErr w:type="spellEnd"/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GLE400e ή ισοδύναμο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04D667A2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3052652E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64005972" w14:textId="44BD5650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  <w:r w:rsidR="006B31C6"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60</w:t>
            </w:r>
          </w:p>
        </w:tc>
        <w:tc>
          <w:tcPr>
            <w:tcW w:w="463" w:type="pct"/>
            <w:shd w:val="clear" w:color="auto" w:fill="auto"/>
            <w:noWrap/>
            <w:vAlign w:val="center"/>
          </w:tcPr>
          <w:p w14:paraId="7C744C0B" w14:textId="1E5733F7" w:rsidR="00AC4F44" w:rsidRPr="00FE2C74" w:rsidRDefault="006B31C6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60</w:t>
            </w:r>
          </w:p>
        </w:tc>
        <w:tc>
          <w:tcPr>
            <w:tcW w:w="648" w:type="pct"/>
          </w:tcPr>
          <w:p w14:paraId="149635D7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619C25B0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</w:tr>
      <w:tr w:rsidR="00AC4F44" w:rsidRPr="00FE2C74" w14:paraId="03BE4F93" w14:textId="77777777" w:rsidTr="006B31C6">
        <w:trPr>
          <w:trHeight w:val="283"/>
          <w:jc w:val="center"/>
        </w:trPr>
        <w:tc>
          <w:tcPr>
            <w:tcW w:w="137" w:type="pct"/>
            <w:shd w:val="clear" w:color="auto" w:fill="auto"/>
            <w:noWrap/>
            <w:vAlign w:val="center"/>
            <w:hideMark/>
          </w:tcPr>
          <w:p w14:paraId="513A80EC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4C70AFDB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</w:t>
            </w:r>
          </w:p>
        </w:tc>
        <w:tc>
          <w:tcPr>
            <w:tcW w:w="556" w:type="pct"/>
            <w:shd w:val="clear" w:color="000000" w:fill="FFFFFF"/>
            <w:vAlign w:val="center"/>
            <w:hideMark/>
          </w:tcPr>
          <w:p w14:paraId="1A174166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Επιβατικό κατηγορίας </w:t>
            </w:r>
            <w:proofErr w:type="spellStart"/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Luxury</w:t>
            </w:r>
            <w:proofErr w:type="spellEnd"/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SUV </w:t>
            </w:r>
          </w:p>
        </w:tc>
        <w:tc>
          <w:tcPr>
            <w:tcW w:w="464" w:type="pct"/>
            <w:shd w:val="clear" w:color="auto" w:fill="auto"/>
            <w:vAlign w:val="center"/>
            <w:hideMark/>
          </w:tcPr>
          <w:p w14:paraId="09349B8F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PHEV, αυτόματο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14:paraId="42406496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BMW X5 xDrive50e ή ισοδύναμο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3B5FABB4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604AF0BB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360215B1" w14:textId="1D562015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  <w:r w:rsidR="006B31C6"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60</w:t>
            </w:r>
          </w:p>
        </w:tc>
        <w:tc>
          <w:tcPr>
            <w:tcW w:w="463" w:type="pct"/>
            <w:shd w:val="clear" w:color="auto" w:fill="auto"/>
            <w:noWrap/>
            <w:vAlign w:val="center"/>
          </w:tcPr>
          <w:p w14:paraId="09070663" w14:textId="0FF9C428" w:rsidR="00AC4F44" w:rsidRPr="00FE2C74" w:rsidRDefault="006B31C6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60</w:t>
            </w:r>
          </w:p>
        </w:tc>
        <w:tc>
          <w:tcPr>
            <w:tcW w:w="648" w:type="pct"/>
          </w:tcPr>
          <w:p w14:paraId="6D8CCAB2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4D48FA7C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</w:tr>
      <w:tr w:rsidR="00AC4F44" w:rsidRPr="00FE2C74" w14:paraId="1457588D" w14:textId="77777777" w:rsidTr="006B31C6">
        <w:trPr>
          <w:trHeight w:val="283"/>
          <w:jc w:val="center"/>
        </w:trPr>
        <w:tc>
          <w:tcPr>
            <w:tcW w:w="137" w:type="pct"/>
            <w:shd w:val="clear" w:color="auto" w:fill="auto"/>
            <w:noWrap/>
            <w:vAlign w:val="center"/>
            <w:hideMark/>
          </w:tcPr>
          <w:p w14:paraId="36FF7CCA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026328AE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311C3FC7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Επιβατικό κατηγορίας E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br/>
              <w:t>(</w:t>
            </w:r>
            <w:proofErr w:type="spellStart"/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Luxury</w:t>
            </w:r>
            <w:proofErr w:type="spellEnd"/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464" w:type="pct"/>
            <w:shd w:val="clear" w:color="auto" w:fill="auto"/>
            <w:vAlign w:val="center"/>
            <w:hideMark/>
          </w:tcPr>
          <w:p w14:paraId="23C78159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PHEV, αυτόματο</w:t>
            </w:r>
          </w:p>
        </w:tc>
        <w:tc>
          <w:tcPr>
            <w:tcW w:w="464" w:type="pct"/>
            <w:shd w:val="clear" w:color="auto" w:fill="auto"/>
            <w:vAlign w:val="center"/>
            <w:hideMark/>
          </w:tcPr>
          <w:p w14:paraId="37BA0BD3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 xml:space="preserve">Mercedes E300de SEDAN 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ή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 xml:space="preserve"> 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ισοδύναμο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14:paraId="776464FB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6182EE63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770039E2" w14:textId="7F4549DC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  <w:r w:rsidR="006B31C6"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60</w:t>
            </w:r>
          </w:p>
        </w:tc>
        <w:tc>
          <w:tcPr>
            <w:tcW w:w="463" w:type="pct"/>
            <w:shd w:val="clear" w:color="auto" w:fill="auto"/>
            <w:noWrap/>
            <w:vAlign w:val="center"/>
          </w:tcPr>
          <w:p w14:paraId="5EB97ED9" w14:textId="17E709EB" w:rsidR="00AC4F44" w:rsidRPr="00FE2C74" w:rsidRDefault="006B31C6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120</w:t>
            </w:r>
          </w:p>
        </w:tc>
        <w:tc>
          <w:tcPr>
            <w:tcW w:w="648" w:type="pct"/>
          </w:tcPr>
          <w:p w14:paraId="0D442C78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0B6A9EB6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</w:tr>
      <w:tr w:rsidR="00AC4F44" w:rsidRPr="00FE2C74" w14:paraId="7E6C1F99" w14:textId="77777777" w:rsidTr="006B31C6">
        <w:trPr>
          <w:trHeight w:val="283"/>
          <w:jc w:val="center"/>
        </w:trPr>
        <w:tc>
          <w:tcPr>
            <w:tcW w:w="137" w:type="pct"/>
            <w:shd w:val="clear" w:color="auto" w:fill="auto"/>
            <w:noWrap/>
            <w:vAlign w:val="center"/>
            <w:hideMark/>
          </w:tcPr>
          <w:p w14:paraId="75ECE80B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1C8EF17F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Β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32D36696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Επιβατικό κατηγορίας  D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br/>
              <w:t>(</w:t>
            </w:r>
            <w:proofErr w:type="spellStart"/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Upper</w:t>
            </w:r>
            <w:proofErr w:type="spellEnd"/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Medium</w:t>
            </w:r>
            <w:proofErr w:type="spellEnd"/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464" w:type="pct"/>
            <w:shd w:val="clear" w:color="auto" w:fill="auto"/>
            <w:vAlign w:val="center"/>
            <w:hideMark/>
          </w:tcPr>
          <w:p w14:paraId="73134CF9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PHEV, αυτόματο</w:t>
            </w:r>
          </w:p>
        </w:tc>
        <w:tc>
          <w:tcPr>
            <w:tcW w:w="464" w:type="pct"/>
            <w:shd w:val="clear" w:color="auto" w:fill="auto"/>
            <w:vAlign w:val="center"/>
            <w:hideMark/>
          </w:tcPr>
          <w:p w14:paraId="467CED69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Skoda </w:t>
            </w:r>
            <w:proofErr w:type="spellStart"/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Octavia</w:t>
            </w:r>
            <w:proofErr w:type="spellEnd"/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RS IV 1.4 ή ισοδύναμο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14:paraId="41AC9FD9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167D2558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5A0E6ED1" w14:textId="51B3E23D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  <w:r w:rsidR="006B31C6"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60</w:t>
            </w:r>
          </w:p>
        </w:tc>
        <w:tc>
          <w:tcPr>
            <w:tcW w:w="463" w:type="pct"/>
            <w:shd w:val="clear" w:color="auto" w:fill="auto"/>
            <w:noWrap/>
            <w:vAlign w:val="center"/>
          </w:tcPr>
          <w:p w14:paraId="76BE3D8F" w14:textId="1DA00637" w:rsidR="00AC4F44" w:rsidRPr="00FE2C74" w:rsidRDefault="006B31C6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60</w:t>
            </w:r>
          </w:p>
        </w:tc>
        <w:tc>
          <w:tcPr>
            <w:tcW w:w="648" w:type="pct"/>
          </w:tcPr>
          <w:p w14:paraId="7B4C9DE4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45523947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</w:tr>
      <w:tr w:rsidR="00AC4F44" w:rsidRPr="00FE2C74" w14:paraId="0800F8D9" w14:textId="77777777" w:rsidTr="006B31C6">
        <w:trPr>
          <w:trHeight w:val="283"/>
          <w:jc w:val="center"/>
        </w:trPr>
        <w:tc>
          <w:tcPr>
            <w:tcW w:w="137" w:type="pct"/>
            <w:shd w:val="clear" w:color="auto" w:fill="auto"/>
            <w:noWrap/>
            <w:vAlign w:val="center"/>
            <w:hideMark/>
          </w:tcPr>
          <w:p w14:paraId="15052360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012AD7D8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Β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63A73542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Επιβατικό SUV 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br/>
              <w:t>(κατηγορία J)</w:t>
            </w:r>
          </w:p>
        </w:tc>
        <w:tc>
          <w:tcPr>
            <w:tcW w:w="464" w:type="pct"/>
            <w:shd w:val="clear" w:color="auto" w:fill="auto"/>
            <w:vAlign w:val="center"/>
            <w:hideMark/>
          </w:tcPr>
          <w:p w14:paraId="20B3233C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PHEV, αυτόματο</w:t>
            </w:r>
          </w:p>
        </w:tc>
        <w:tc>
          <w:tcPr>
            <w:tcW w:w="464" w:type="pct"/>
            <w:shd w:val="clear" w:color="auto" w:fill="auto"/>
            <w:vAlign w:val="center"/>
            <w:hideMark/>
          </w:tcPr>
          <w:p w14:paraId="135B7636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Toyota RAV4,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br/>
              <w:t>ΒΜW X1,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br/>
              <w:t xml:space="preserve">VW </w:t>
            </w:r>
            <w:proofErr w:type="spellStart"/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Tiguan</w:t>
            </w:r>
            <w:proofErr w:type="spellEnd"/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ή ισοδύναμο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14:paraId="36D2BF0C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4DF8097F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3F913AAF" w14:textId="43B1B5F6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  <w:r w:rsidR="006B31C6"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60</w:t>
            </w:r>
          </w:p>
        </w:tc>
        <w:tc>
          <w:tcPr>
            <w:tcW w:w="463" w:type="pct"/>
            <w:shd w:val="clear" w:color="auto" w:fill="auto"/>
            <w:noWrap/>
            <w:vAlign w:val="center"/>
          </w:tcPr>
          <w:p w14:paraId="4185147B" w14:textId="79551BA7" w:rsidR="00AC4F44" w:rsidRPr="00FE2C74" w:rsidRDefault="006B31C6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300</w:t>
            </w:r>
          </w:p>
        </w:tc>
        <w:tc>
          <w:tcPr>
            <w:tcW w:w="648" w:type="pct"/>
          </w:tcPr>
          <w:p w14:paraId="296F8269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35EAB3D0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</w:tr>
      <w:tr w:rsidR="00AC4F44" w:rsidRPr="00FE2C74" w14:paraId="210594E9" w14:textId="77777777" w:rsidTr="005B5C88">
        <w:trPr>
          <w:trHeight w:val="283"/>
          <w:jc w:val="center"/>
        </w:trPr>
        <w:tc>
          <w:tcPr>
            <w:tcW w:w="137" w:type="pct"/>
            <w:shd w:val="clear" w:color="auto" w:fill="auto"/>
            <w:noWrap/>
            <w:vAlign w:val="center"/>
            <w:hideMark/>
          </w:tcPr>
          <w:p w14:paraId="28575ED8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3ADE5F48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Γ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7FFA2CB0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Επιβατικό SUV  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br/>
              <w:t>(κατηγορία J)</w:t>
            </w:r>
          </w:p>
        </w:tc>
        <w:tc>
          <w:tcPr>
            <w:tcW w:w="464" w:type="pct"/>
            <w:shd w:val="clear" w:color="auto" w:fill="auto"/>
            <w:vAlign w:val="center"/>
            <w:hideMark/>
          </w:tcPr>
          <w:p w14:paraId="3B914C7B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PHEV, 4x4, αυτόματο</w:t>
            </w:r>
          </w:p>
        </w:tc>
        <w:tc>
          <w:tcPr>
            <w:tcW w:w="464" w:type="pct"/>
            <w:shd w:val="clear" w:color="auto" w:fill="auto"/>
            <w:vAlign w:val="center"/>
            <w:hideMark/>
          </w:tcPr>
          <w:p w14:paraId="502FDDEE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Toyota RAV4 2.5 PHEV STYLE ή ισοδύναμο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14:paraId="5761C5BB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5CEB81B4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18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51DBD060" w14:textId="192228BC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  <w:r w:rsidR="006B31C6"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60</w:t>
            </w:r>
          </w:p>
        </w:tc>
        <w:tc>
          <w:tcPr>
            <w:tcW w:w="463" w:type="pct"/>
            <w:shd w:val="clear" w:color="000000" w:fill="FFFFFF"/>
            <w:noWrap/>
            <w:vAlign w:val="center"/>
          </w:tcPr>
          <w:p w14:paraId="78D5C19F" w14:textId="3238EF81" w:rsidR="00AC4F44" w:rsidRPr="00FE2C74" w:rsidRDefault="006B31C6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1.080</w:t>
            </w:r>
          </w:p>
        </w:tc>
        <w:tc>
          <w:tcPr>
            <w:tcW w:w="648" w:type="pct"/>
          </w:tcPr>
          <w:p w14:paraId="3B71ED4B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1CA92BE4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</w:tr>
      <w:tr w:rsidR="00AC4F44" w:rsidRPr="00FE2C74" w14:paraId="449E8178" w14:textId="77777777" w:rsidTr="005B5C88">
        <w:trPr>
          <w:trHeight w:val="283"/>
          <w:jc w:val="center"/>
        </w:trPr>
        <w:tc>
          <w:tcPr>
            <w:tcW w:w="137" w:type="pct"/>
            <w:shd w:val="clear" w:color="auto" w:fill="auto"/>
            <w:noWrap/>
            <w:vAlign w:val="center"/>
            <w:hideMark/>
          </w:tcPr>
          <w:p w14:paraId="6E2E6245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277" w:type="pct"/>
            <w:shd w:val="clear" w:color="000000" w:fill="FFFFFF"/>
            <w:noWrap/>
            <w:vAlign w:val="center"/>
            <w:hideMark/>
          </w:tcPr>
          <w:p w14:paraId="047CD0AE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Δ</w:t>
            </w:r>
          </w:p>
        </w:tc>
        <w:tc>
          <w:tcPr>
            <w:tcW w:w="556" w:type="pct"/>
            <w:shd w:val="clear" w:color="000000" w:fill="FFFFFF"/>
            <w:vAlign w:val="center"/>
            <w:hideMark/>
          </w:tcPr>
          <w:p w14:paraId="435E4DFF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Επιβατικό SUV  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br/>
              <w:t>(κατηγορία J)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14:paraId="13E2FE9D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PHEV, αυτόματο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14:paraId="064E91C0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</w:pPr>
            <w:proofErr w:type="spellStart"/>
            <w:r w:rsidRPr="00FE2C74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Bmw</w:t>
            </w:r>
            <w:proofErr w:type="spellEnd"/>
            <w:r w:rsidRPr="00FE2C74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 xml:space="preserve"> X1Drive 25ex Line 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ή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 xml:space="preserve"> 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ισοδύναμο</w:t>
            </w:r>
          </w:p>
        </w:tc>
        <w:tc>
          <w:tcPr>
            <w:tcW w:w="509" w:type="pct"/>
            <w:shd w:val="clear" w:color="000000" w:fill="FFFFFF"/>
            <w:noWrap/>
            <w:vAlign w:val="center"/>
            <w:hideMark/>
          </w:tcPr>
          <w:p w14:paraId="0F3A1585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 </w:t>
            </w:r>
          </w:p>
        </w:tc>
        <w:tc>
          <w:tcPr>
            <w:tcW w:w="370" w:type="pct"/>
            <w:shd w:val="clear" w:color="000000" w:fill="FFFFFF"/>
            <w:noWrap/>
            <w:vAlign w:val="center"/>
            <w:hideMark/>
          </w:tcPr>
          <w:p w14:paraId="42584D95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50A524CB" w14:textId="3632C9E5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  <w:r w:rsidR="006B31C6"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60</w:t>
            </w:r>
          </w:p>
        </w:tc>
        <w:tc>
          <w:tcPr>
            <w:tcW w:w="463" w:type="pct"/>
            <w:shd w:val="clear" w:color="000000" w:fill="FFFFFF"/>
            <w:noWrap/>
            <w:vAlign w:val="center"/>
          </w:tcPr>
          <w:p w14:paraId="6A816D84" w14:textId="626CE0F3" w:rsidR="00AC4F44" w:rsidRPr="00FE2C74" w:rsidRDefault="006B31C6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600</w:t>
            </w:r>
          </w:p>
        </w:tc>
        <w:tc>
          <w:tcPr>
            <w:tcW w:w="648" w:type="pct"/>
          </w:tcPr>
          <w:p w14:paraId="02533EC4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4E9BA890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</w:tr>
      <w:tr w:rsidR="00AC4F44" w:rsidRPr="00FE2C74" w14:paraId="1D634953" w14:textId="77777777" w:rsidTr="005B5C88">
        <w:trPr>
          <w:trHeight w:val="283"/>
          <w:jc w:val="center"/>
        </w:trPr>
        <w:tc>
          <w:tcPr>
            <w:tcW w:w="137" w:type="pct"/>
            <w:shd w:val="clear" w:color="auto" w:fill="auto"/>
            <w:noWrap/>
            <w:vAlign w:val="center"/>
            <w:hideMark/>
          </w:tcPr>
          <w:p w14:paraId="0FD9AB51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277" w:type="pct"/>
            <w:shd w:val="clear" w:color="000000" w:fill="FFFFFF"/>
            <w:noWrap/>
            <w:vAlign w:val="center"/>
            <w:hideMark/>
          </w:tcPr>
          <w:p w14:paraId="2C8E0A49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Δ</w:t>
            </w:r>
          </w:p>
        </w:tc>
        <w:tc>
          <w:tcPr>
            <w:tcW w:w="556" w:type="pct"/>
            <w:shd w:val="clear" w:color="000000" w:fill="FFFFFF"/>
            <w:vAlign w:val="center"/>
            <w:hideMark/>
          </w:tcPr>
          <w:p w14:paraId="602D4D69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Επιβατικό SUV 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br/>
              <w:t>(κατηγορία J)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14:paraId="44FFAC81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PHEV, αυτόματο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14:paraId="1F89B844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proofErr w:type="spellStart"/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Mercedes</w:t>
            </w:r>
            <w:proofErr w:type="spellEnd"/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GLA250e ή ισοδύναμο</w:t>
            </w:r>
          </w:p>
        </w:tc>
        <w:tc>
          <w:tcPr>
            <w:tcW w:w="509" w:type="pct"/>
            <w:shd w:val="clear" w:color="000000" w:fill="FFFFFF"/>
            <w:noWrap/>
            <w:vAlign w:val="center"/>
            <w:hideMark/>
          </w:tcPr>
          <w:p w14:paraId="016ED5A9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70" w:type="pct"/>
            <w:shd w:val="clear" w:color="000000" w:fill="FFFFFF"/>
            <w:noWrap/>
            <w:vAlign w:val="center"/>
            <w:hideMark/>
          </w:tcPr>
          <w:p w14:paraId="1407566A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788AE5D1" w14:textId="44FB9904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  <w:r w:rsidR="006B31C6"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60</w:t>
            </w:r>
          </w:p>
        </w:tc>
        <w:tc>
          <w:tcPr>
            <w:tcW w:w="463" w:type="pct"/>
            <w:shd w:val="clear" w:color="000000" w:fill="FFFFFF"/>
            <w:noWrap/>
            <w:vAlign w:val="center"/>
          </w:tcPr>
          <w:p w14:paraId="039F68F2" w14:textId="32B12673" w:rsidR="00AC4F44" w:rsidRPr="00FE2C74" w:rsidRDefault="006B31C6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600</w:t>
            </w:r>
          </w:p>
        </w:tc>
        <w:tc>
          <w:tcPr>
            <w:tcW w:w="648" w:type="pct"/>
          </w:tcPr>
          <w:p w14:paraId="1589B7E6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5F60BDEE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</w:tr>
      <w:tr w:rsidR="00AC4F44" w:rsidRPr="00FE2C74" w14:paraId="3A4E8820" w14:textId="77777777" w:rsidTr="005B5C88">
        <w:trPr>
          <w:trHeight w:val="283"/>
          <w:jc w:val="center"/>
        </w:trPr>
        <w:tc>
          <w:tcPr>
            <w:tcW w:w="137" w:type="pct"/>
            <w:shd w:val="clear" w:color="auto" w:fill="auto"/>
            <w:noWrap/>
            <w:vAlign w:val="center"/>
            <w:hideMark/>
          </w:tcPr>
          <w:p w14:paraId="0500C448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277" w:type="pct"/>
            <w:shd w:val="clear" w:color="000000" w:fill="FFFFFF"/>
            <w:noWrap/>
            <w:vAlign w:val="center"/>
            <w:hideMark/>
          </w:tcPr>
          <w:p w14:paraId="0976AA71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Δ</w:t>
            </w:r>
          </w:p>
        </w:tc>
        <w:tc>
          <w:tcPr>
            <w:tcW w:w="556" w:type="pct"/>
            <w:shd w:val="clear" w:color="000000" w:fill="FFFFFF"/>
            <w:vAlign w:val="center"/>
            <w:hideMark/>
          </w:tcPr>
          <w:p w14:paraId="287571F1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Επιβατικό SUV 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br/>
              <w:t>(κατηγορία J)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14:paraId="3CA0E991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PHEV, αυτόματο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14:paraId="042D304D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Audi Q3 45 TFSI e ή ισοδύναμο</w:t>
            </w:r>
          </w:p>
        </w:tc>
        <w:tc>
          <w:tcPr>
            <w:tcW w:w="509" w:type="pct"/>
            <w:shd w:val="clear" w:color="000000" w:fill="FFFFFF"/>
            <w:noWrap/>
            <w:vAlign w:val="center"/>
            <w:hideMark/>
          </w:tcPr>
          <w:p w14:paraId="54A2BE88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70" w:type="pct"/>
            <w:shd w:val="clear" w:color="000000" w:fill="FFFFFF"/>
            <w:noWrap/>
            <w:vAlign w:val="center"/>
            <w:hideMark/>
          </w:tcPr>
          <w:p w14:paraId="027448F8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421FF23D" w14:textId="704AB0AA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  <w:r w:rsidR="006B31C6"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60</w:t>
            </w:r>
          </w:p>
        </w:tc>
        <w:tc>
          <w:tcPr>
            <w:tcW w:w="463" w:type="pct"/>
            <w:shd w:val="clear" w:color="000000" w:fill="FFFFFF"/>
            <w:noWrap/>
            <w:vAlign w:val="center"/>
          </w:tcPr>
          <w:p w14:paraId="5E9CE514" w14:textId="3A393F5A" w:rsidR="00AC4F44" w:rsidRPr="00FE2C74" w:rsidRDefault="006B31C6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600</w:t>
            </w:r>
          </w:p>
        </w:tc>
        <w:tc>
          <w:tcPr>
            <w:tcW w:w="648" w:type="pct"/>
          </w:tcPr>
          <w:p w14:paraId="440D15B8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45070B6F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</w:tr>
      <w:tr w:rsidR="00AC4F44" w:rsidRPr="00FE2C74" w14:paraId="4D1319AA" w14:textId="77777777" w:rsidTr="005B5C88">
        <w:trPr>
          <w:trHeight w:val="283"/>
          <w:jc w:val="center"/>
        </w:trPr>
        <w:tc>
          <w:tcPr>
            <w:tcW w:w="137" w:type="pct"/>
            <w:shd w:val="clear" w:color="auto" w:fill="auto"/>
            <w:noWrap/>
            <w:vAlign w:val="center"/>
            <w:hideMark/>
          </w:tcPr>
          <w:p w14:paraId="71C9158E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lastRenderedPageBreak/>
              <w:t>11</w:t>
            </w:r>
          </w:p>
        </w:tc>
        <w:tc>
          <w:tcPr>
            <w:tcW w:w="277" w:type="pct"/>
            <w:shd w:val="clear" w:color="000000" w:fill="FFFFFF"/>
            <w:noWrap/>
            <w:vAlign w:val="center"/>
            <w:hideMark/>
          </w:tcPr>
          <w:p w14:paraId="4A4CD1EF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Δ</w:t>
            </w:r>
          </w:p>
        </w:tc>
        <w:tc>
          <w:tcPr>
            <w:tcW w:w="556" w:type="pct"/>
            <w:shd w:val="clear" w:color="000000" w:fill="FFFFFF"/>
            <w:vAlign w:val="center"/>
            <w:hideMark/>
          </w:tcPr>
          <w:p w14:paraId="001EA6A7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Επιβατικό SUV 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br/>
              <w:t>(κατηγορία J)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14:paraId="32EC0C91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PHEV, αυτόματο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14:paraId="24AADD7D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VW </w:t>
            </w:r>
            <w:proofErr w:type="spellStart"/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Tiguan</w:t>
            </w:r>
            <w:proofErr w:type="spellEnd"/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eHybrid</w:t>
            </w:r>
            <w:proofErr w:type="spellEnd"/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ή ισοδύναμο</w:t>
            </w:r>
          </w:p>
        </w:tc>
        <w:tc>
          <w:tcPr>
            <w:tcW w:w="509" w:type="pct"/>
            <w:shd w:val="clear" w:color="000000" w:fill="FFFFFF"/>
            <w:noWrap/>
            <w:vAlign w:val="center"/>
            <w:hideMark/>
          </w:tcPr>
          <w:p w14:paraId="49FFB8DC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70" w:type="pct"/>
            <w:shd w:val="clear" w:color="000000" w:fill="FFFFFF"/>
            <w:noWrap/>
            <w:vAlign w:val="center"/>
            <w:hideMark/>
          </w:tcPr>
          <w:p w14:paraId="7263AF74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754EE5AE" w14:textId="790E3C09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  <w:r w:rsidR="006B31C6"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60</w:t>
            </w:r>
          </w:p>
        </w:tc>
        <w:tc>
          <w:tcPr>
            <w:tcW w:w="463" w:type="pct"/>
            <w:shd w:val="clear" w:color="000000" w:fill="FFFFFF"/>
            <w:noWrap/>
            <w:vAlign w:val="center"/>
          </w:tcPr>
          <w:p w14:paraId="6ECE3DD1" w14:textId="21730125" w:rsidR="00AC4F44" w:rsidRPr="00FE2C74" w:rsidRDefault="006B31C6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600</w:t>
            </w:r>
          </w:p>
        </w:tc>
        <w:tc>
          <w:tcPr>
            <w:tcW w:w="648" w:type="pct"/>
          </w:tcPr>
          <w:p w14:paraId="792673A2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532EFFAB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</w:tr>
      <w:tr w:rsidR="00AC4F44" w:rsidRPr="00FE2C74" w14:paraId="0B6C1338" w14:textId="77777777" w:rsidTr="005B5C88">
        <w:trPr>
          <w:trHeight w:val="283"/>
          <w:jc w:val="center"/>
        </w:trPr>
        <w:tc>
          <w:tcPr>
            <w:tcW w:w="137" w:type="pct"/>
            <w:shd w:val="clear" w:color="auto" w:fill="auto"/>
            <w:noWrap/>
            <w:vAlign w:val="center"/>
            <w:hideMark/>
          </w:tcPr>
          <w:p w14:paraId="70CC60BA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277" w:type="pct"/>
            <w:shd w:val="clear" w:color="000000" w:fill="FFFFFF"/>
            <w:noWrap/>
            <w:vAlign w:val="center"/>
            <w:hideMark/>
          </w:tcPr>
          <w:p w14:paraId="6BA7B4D5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Δ</w:t>
            </w:r>
          </w:p>
        </w:tc>
        <w:tc>
          <w:tcPr>
            <w:tcW w:w="556" w:type="pct"/>
            <w:shd w:val="clear" w:color="000000" w:fill="FFFFFF"/>
            <w:vAlign w:val="center"/>
            <w:hideMark/>
          </w:tcPr>
          <w:p w14:paraId="1BD13390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Επιβατικό SUV 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br/>
              <w:t>(κατηγορία J)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14:paraId="43B3C93E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PHEV, αυτόματο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14:paraId="633C369F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Volvo XC40 ή ισοδύναμο</w:t>
            </w:r>
          </w:p>
        </w:tc>
        <w:tc>
          <w:tcPr>
            <w:tcW w:w="509" w:type="pct"/>
            <w:shd w:val="clear" w:color="000000" w:fill="FFFFFF"/>
            <w:noWrap/>
            <w:vAlign w:val="center"/>
            <w:hideMark/>
          </w:tcPr>
          <w:p w14:paraId="18086F92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70" w:type="pct"/>
            <w:shd w:val="clear" w:color="000000" w:fill="FFFFFF"/>
            <w:noWrap/>
            <w:vAlign w:val="center"/>
            <w:hideMark/>
          </w:tcPr>
          <w:p w14:paraId="16ACE68B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0215264F" w14:textId="1CC4811D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  <w:r w:rsidR="006B31C6"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60</w:t>
            </w:r>
          </w:p>
        </w:tc>
        <w:tc>
          <w:tcPr>
            <w:tcW w:w="463" w:type="pct"/>
            <w:shd w:val="clear" w:color="000000" w:fill="FFFFFF"/>
            <w:noWrap/>
            <w:vAlign w:val="center"/>
          </w:tcPr>
          <w:p w14:paraId="006B66F1" w14:textId="13D525EF" w:rsidR="00AC4F44" w:rsidRPr="00FE2C74" w:rsidRDefault="006B31C6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60</w:t>
            </w:r>
          </w:p>
        </w:tc>
        <w:tc>
          <w:tcPr>
            <w:tcW w:w="648" w:type="pct"/>
          </w:tcPr>
          <w:p w14:paraId="3358CE8C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70F894A9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</w:tr>
      <w:tr w:rsidR="00AC4F44" w:rsidRPr="00FE2C74" w14:paraId="40712C5E" w14:textId="77777777" w:rsidTr="005B5C88">
        <w:trPr>
          <w:trHeight w:val="283"/>
          <w:jc w:val="center"/>
        </w:trPr>
        <w:tc>
          <w:tcPr>
            <w:tcW w:w="137" w:type="pct"/>
            <w:shd w:val="clear" w:color="auto" w:fill="auto"/>
            <w:noWrap/>
            <w:vAlign w:val="center"/>
            <w:hideMark/>
          </w:tcPr>
          <w:p w14:paraId="4C29F1EE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277" w:type="pct"/>
            <w:shd w:val="clear" w:color="000000" w:fill="FFFFFF"/>
            <w:noWrap/>
            <w:vAlign w:val="center"/>
            <w:hideMark/>
          </w:tcPr>
          <w:p w14:paraId="00332636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Δ</w:t>
            </w:r>
          </w:p>
        </w:tc>
        <w:tc>
          <w:tcPr>
            <w:tcW w:w="556" w:type="pct"/>
            <w:shd w:val="clear" w:color="000000" w:fill="FFFFFF"/>
            <w:vAlign w:val="center"/>
            <w:hideMark/>
          </w:tcPr>
          <w:p w14:paraId="454D8490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Επιβατικό SUV 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br/>
              <w:t>(κατηγορία J)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14:paraId="49E362D4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PHEV, αυτόματο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14:paraId="33533110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Lexus NX PHEV ή ισοδύναμο</w:t>
            </w:r>
          </w:p>
        </w:tc>
        <w:tc>
          <w:tcPr>
            <w:tcW w:w="509" w:type="pct"/>
            <w:shd w:val="clear" w:color="000000" w:fill="FFFFFF"/>
            <w:noWrap/>
            <w:vAlign w:val="center"/>
            <w:hideMark/>
          </w:tcPr>
          <w:p w14:paraId="198E08AF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70" w:type="pct"/>
            <w:shd w:val="clear" w:color="000000" w:fill="FFFFFF"/>
            <w:noWrap/>
            <w:vAlign w:val="center"/>
            <w:hideMark/>
          </w:tcPr>
          <w:p w14:paraId="78EFDB31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24B8DACB" w14:textId="72563152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  <w:r w:rsidR="006B31C6"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60</w:t>
            </w:r>
          </w:p>
        </w:tc>
        <w:tc>
          <w:tcPr>
            <w:tcW w:w="463" w:type="pct"/>
            <w:shd w:val="clear" w:color="000000" w:fill="FFFFFF"/>
            <w:noWrap/>
            <w:vAlign w:val="center"/>
          </w:tcPr>
          <w:p w14:paraId="62AE581D" w14:textId="60FD5A4E" w:rsidR="00AC4F44" w:rsidRPr="00FE2C74" w:rsidRDefault="006B31C6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300</w:t>
            </w:r>
          </w:p>
        </w:tc>
        <w:tc>
          <w:tcPr>
            <w:tcW w:w="648" w:type="pct"/>
          </w:tcPr>
          <w:p w14:paraId="55773D7B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5A7E7591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</w:tr>
      <w:tr w:rsidR="00AC4F44" w:rsidRPr="00FE2C74" w14:paraId="02BF8D28" w14:textId="77777777" w:rsidTr="005B5C88">
        <w:trPr>
          <w:trHeight w:val="283"/>
          <w:jc w:val="center"/>
        </w:trPr>
        <w:tc>
          <w:tcPr>
            <w:tcW w:w="137" w:type="pct"/>
            <w:shd w:val="clear" w:color="auto" w:fill="auto"/>
            <w:noWrap/>
            <w:vAlign w:val="center"/>
            <w:hideMark/>
          </w:tcPr>
          <w:p w14:paraId="50BFF32E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277" w:type="pct"/>
            <w:shd w:val="clear" w:color="000000" w:fill="FFFFFF"/>
            <w:noWrap/>
            <w:vAlign w:val="center"/>
            <w:hideMark/>
          </w:tcPr>
          <w:p w14:paraId="6EE10E2A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Δ</w:t>
            </w:r>
          </w:p>
        </w:tc>
        <w:tc>
          <w:tcPr>
            <w:tcW w:w="556" w:type="pct"/>
            <w:shd w:val="clear" w:color="000000" w:fill="FFFFFF"/>
            <w:vAlign w:val="center"/>
            <w:hideMark/>
          </w:tcPr>
          <w:p w14:paraId="4AE95506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Επιβατικό κατηγορίας C 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br/>
              <w:t>(</w:t>
            </w:r>
            <w:proofErr w:type="spellStart"/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Lower</w:t>
            </w:r>
            <w:proofErr w:type="spellEnd"/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Medium</w:t>
            </w:r>
            <w:proofErr w:type="spellEnd"/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)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14:paraId="746F9314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PHEV, αυτόματο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14:paraId="776A668A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proofErr w:type="spellStart"/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Mercedes</w:t>
            </w:r>
            <w:proofErr w:type="spellEnd"/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A250e ή ισοδύναμο</w:t>
            </w:r>
          </w:p>
        </w:tc>
        <w:tc>
          <w:tcPr>
            <w:tcW w:w="509" w:type="pct"/>
            <w:shd w:val="clear" w:color="000000" w:fill="FFFFFF"/>
            <w:noWrap/>
            <w:vAlign w:val="center"/>
            <w:hideMark/>
          </w:tcPr>
          <w:p w14:paraId="47ECBB23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70" w:type="pct"/>
            <w:shd w:val="clear" w:color="000000" w:fill="FFFFFF"/>
            <w:noWrap/>
            <w:vAlign w:val="center"/>
            <w:hideMark/>
          </w:tcPr>
          <w:p w14:paraId="5FD4030E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63862C04" w14:textId="0BF8F96A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  <w:r w:rsidR="006B31C6"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60</w:t>
            </w:r>
          </w:p>
        </w:tc>
        <w:tc>
          <w:tcPr>
            <w:tcW w:w="463" w:type="pct"/>
            <w:shd w:val="clear" w:color="000000" w:fill="FFFFFF"/>
            <w:noWrap/>
            <w:vAlign w:val="center"/>
          </w:tcPr>
          <w:p w14:paraId="2D537FED" w14:textId="783A2495" w:rsidR="00AC4F44" w:rsidRPr="00FE2C74" w:rsidRDefault="006B31C6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60</w:t>
            </w:r>
          </w:p>
        </w:tc>
        <w:tc>
          <w:tcPr>
            <w:tcW w:w="648" w:type="pct"/>
          </w:tcPr>
          <w:p w14:paraId="775F8534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2686217D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</w:tr>
      <w:tr w:rsidR="00AC4F44" w:rsidRPr="00FE2C74" w14:paraId="13FC19D7" w14:textId="77777777" w:rsidTr="005B5C88">
        <w:trPr>
          <w:trHeight w:val="283"/>
          <w:jc w:val="center"/>
        </w:trPr>
        <w:tc>
          <w:tcPr>
            <w:tcW w:w="137" w:type="pct"/>
            <w:shd w:val="clear" w:color="auto" w:fill="auto"/>
            <w:noWrap/>
            <w:vAlign w:val="center"/>
            <w:hideMark/>
          </w:tcPr>
          <w:p w14:paraId="0996FBB8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277" w:type="pct"/>
            <w:shd w:val="clear" w:color="000000" w:fill="FFFFFF"/>
            <w:noWrap/>
            <w:vAlign w:val="center"/>
            <w:hideMark/>
          </w:tcPr>
          <w:p w14:paraId="00438091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Δ</w:t>
            </w:r>
          </w:p>
        </w:tc>
        <w:tc>
          <w:tcPr>
            <w:tcW w:w="556" w:type="pct"/>
            <w:shd w:val="clear" w:color="000000" w:fill="FFFFFF"/>
            <w:vAlign w:val="center"/>
            <w:hideMark/>
          </w:tcPr>
          <w:p w14:paraId="38A7E00E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Επιβατικό SUV 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br/>
              <w:t>(κατηγορία J)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14:paraId="1B4B5C2C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PHEV, αυτόματο</w:t>
            </w:r>
          </w:p>
        </w:tc>
        <w:tc>
          <w:tcPr>
            <w:tcW w:w="464" w:type="pct"/>
            <w:shd w:val="clear" w:color="000000" w:fill="FFFFFF"/>
            <w:vAlign w:val="center"/>
            <w:hideMark/>
          </w:tcPr>
          <w:p w14:paraId="351BD236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 xml:space="preserve">Toyota CHR 2.0 CHIC PHEV 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ή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 xml:space="preserve"> 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ισοδύναμο</w:t>
            </w:r>
          </w:p>
        </w:tc>
        <w:tc>
          <w:tcPr>
            <w:tcW w:w="509" w:type="pct"/>
            <w:shd w:val="clear" w:color="000000" w:fill="FFFFFF"/>
            <w:noWrap/>
            <w:vAlign w:val="center"/>
            <w:hideMark/>
          </w:tcPr>
          <w:p w14:paraId="075C2D60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 </w:t>
            </w:r>
          </w:p>
        </w:tc>
        <w:tc>
          <w:tcPr>
            <w:tcW w:w="370" w:type="pct"/>
            <w:shd w:val="clear" w:color="000000" w:fill="FFFFFF"/>
            <w:noWrap/>
            <w:vAlign w:val="center"/>
            <w:hideMark/>
          </w:tcPr>
          <w:p w14:paraId="7645617C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5EB9D94A" w14:textId="08AF401D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  <w:r w:rsidR="006B31C6"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60</w:t>
            </w:r>
          </w:p>
        </w:tc>
        <w:tc>
          <w:tcPr>
            <w:tcW w:w="463" w:type="pct"/>
            <w:shd w:val="clear" w:color="000000" w:fill="FFFFFF"/>
            <w:noWrap/>
            <w:vAlign w:val="center"/>
          </w:tcPr>
          <w:p w14:paraId="1AD1E6D8" w14:textId="50562BD0" w:rsidR="00AC4F44" w:rsidRPr="00FE2C74" w:rsidRDefault="006B31C6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60</w:t>
            </w:r>
          </w:p>
        </w:tc>
        <w:tc>
          <w:tcPr>
            <w:tcW w:w="648" w:type="pct"/>
          </w:tcPr>
          <w:p w14:paraId="0191A2B9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4B1C33CD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</w:tr>
      <w:tr w:rsidR="00AC4F44" w:rsidRPr="00FE2C74" w14:paraId="7CDB8317" w14:textId="77777777" w:rsidTr="005B5C88">
        <w:trPr>
          <w:trHeight w:val="283"/>
          <w:jc w:val="center"/>
        </w:trPr>
        <w:tc>
          <w:tcPr>
            <w:tcW w:w="137" w:type="pct"/>
            <w:shd w:val="clear" w:color="auto" w:fill="auto"/>
            <w:noWrap/>
            <w:vAlign w:val="center"/>
            <w:hideMark/>
          </w:tcPr>
          <w:p w14:paraId="49780E4B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1DC92E23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E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49FBB4DA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VAN Μεταφοράς προσώπων   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br/>
              <w:t>(1 οδηγού + 7 επιβατών)</w:t>
            </w:r>
          </w:p>
        </w:tc>
        <w:tc>
          <w:tcPr>
            <w:tcW w:w="464" w:type="pct"/>
            <w:shd w:val="clear" w:color="auto" w:fill="auto"/>
            <w:vAlign w:val="center"/>
            <w:hideMark/>
          </w:tcPr>
          <w:p w14:paraId="5855FB9E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PHEV ή EV, αυτόματο</w:t>
            </w:r>
          </w:p>
        </w:tc>
        <w:tc>
          <w:tcPr>
            <w:tcW w:w="464" w:type="pct"/>
            <w:shd w:val="clear" w:color="auto" w:fill="auto"/>
            <w:vAlign w:val="center"/>
            <w:hideMark/>
          </w:tcPr>
          <w:p w14:paraId="75A2AFDE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 xml:space="preserve">Mercedes </w:t>
            </w:r>
            <w:proofErr w:type="spellStart"/>
            <w:r w:rsidRPr="00FE2C74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eVITO</w:t>
            </w:r>
            <w:proofErr w:type="spellEnd"/>
            <w:r w:rsidRPr="00FE2C74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 xml:space="preserve"> TOURER  126 PRO EXTRALONG 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ή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 xml:space="preserve"> 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ισοδύναμο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14:paraId="7D41BED2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5E428323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38ADB181" w14:textId="5ECB76FB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  <w:r w:rsidR="006B31C6"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60</w:t>
            </w:r>
          </w:p>
        </w:tc>
        <w:tc>
          <w:tcPr>
            <w:tcW w:w="463" w:type="pct"/>
            <w:shd w:val="clear" w:color="000000" w:fill="FFFFFF"/>
            <w:noWrap/>
            <w:vAlign w:val="center"/>
          </w:tcPr>
          <w:p w14:paraId="7A7F68E4" w14:textId="7CB997A0" w:rsidR="00AC4F44" w:rsidRPr="00FE2C74" w:rsidRDefault="006B31C6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120</w:t>
            </w:r>
          </w:p>
        </w:tc>
        <w:tc>
          <w:tcPr>
            <w:tcW w:w="648" w:type="pct"/>
          </w:tcPr>
          <w:p w14:paraId="04E7FA87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5282BEB8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</w:tr>
      <w:tr w:rsidR="00AC4F44" w:rsidRPr="00FE2C74" w14:paraId="7D27E363" w14:textId="77777777" w:rsidTr="005B5C88">
        <w:trPr>
          <w:trHeight w:val="283"/>
          <w:jc w:val="center"/>
        </w:trPr>
        <w:tc>
          <w:tcPr>
            <w:tcW w:w="137" w:type="pct"/>
            <w:shd w:val="clear" w:color="auto" w:fill="auto"/>
            <w:noWrap/>
            <w:vAlign w:val="center"/>
            <w:hideMark/>
          </w:tcPr>
          <w:p w14:paraId="0C40F8ED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17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339A6168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4497AD4B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VAN Μεταφοράς προσώπων   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br/>
              <w:t>(1 οδηγού + 7 επιβατών)</w:t>
            </w:r>
          </w:p>
        </w:tc>
        <w:tc>
          <w:tcPr>
            <w:tcW w:w="464" w:type="pct"/>
            <w:shd w:val="clear" w:color="auto" w:fill="auto"/>
            <w:vAlign w:val="center"/>
            <w:hideMark/>
          </w:tcPr>
          <w:p w14:paraId="09E00046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proofErr w:type="spellStart"/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Diesel</w:t>
            </w:r>
            <w:proofErr w:type="spellEnd"/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, αυτόματο</w:t>
            </w:r>
          </w:p>
        </w:tc>
        <w:tc>
          <w:tcPr>
            <w:tcW w:w="464" w:type="pct"/>
            <w:shd w:val="clear" w:color="auto" w:fill="auto"/>
            <w:vAlign w:val="center"/>
            <w:hideMark/>
          </w:tcPr>
          <w:p w14:paraId="717731BA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 xml:space="preserve">Mercedes VITO TOURER PRO 114CDI EXTRALONG 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ή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 xml:space="preserve"> 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ισοδύναμο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14:paraId="04BBA489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2DA3C7E7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7F38C23B" w14:textId="4583D14B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  <w:r w:rsidR="006B31C6"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60</w:t>
            </w:r>
          </w:p>
        </w:tc>
        <w:tc>
          <w:tcPr>
            <w:tcW w:w="463" w:type="pct"/>
            <w:shd w:val="clear" w:color="000000" w:fill="FFFFFF"/>
            <w:noWrap/>
            <w:vAlign w:val="center"/>
            <w:hideMark/>
          </w:tcPr>
          <w:p w14:paraId="3F803F0E" w14:textId="3344A799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  <w:r w:rsidR="006B31C6"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60</w:t>
            </w:r>
          </w:p>
        </w:tc>
        <w:tc>
          <w:tcPr>
            <w:tcW w:w="648" w:type="pct"/>
          </w:tcPr>
          <w:p w14:paraId="35FFCC09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314347D7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</w:tr>
      <w:tr w:rsidR="00AC4F44" w:rsidRPr="00FE2C74" w14:paraId="3BE6A2C1" w14:textId="77777777" w:rsidTr="005B5C88">
        <w:trPr>
          <w:trHeight w:val="283"/>
          <w:jc w:val="center"/>
        </w:trPr>
        <w:tc>
          <w:tcPr>
            <w:tcW w:w="137" w:type="pct"/>
            <w:shd w:val="clear" w:color="auto" w:fill="auto"/>
            <w:noWrap/>
            <w:vAlign w:val="center"/>
            <w:hideMark/>
          </w:tcPr>
          <w:p w14:paraId="7E4B3676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18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2675437B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ΣΤ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7BAA8DD6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VAN Μεταφοράς φορτίων (Χωρητικότητα φόρτωσης 5-7m3)</w:t>
            </w:r>
          </w:p>
        </w:tc>
        <w:tc>
          <w:tcPr>
            <w:tcW w:w="464" w:type="pct"/>
            <w:shd w:val="clear" w:color="auto" w:fill="auto"/>
            <w:vAlign w:val="center"/>
            <w:hideMark/>
          </w:tcPr>
          <w:p w14:paraId="591047DF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PHEV ή EV, αυτόματο</w:t>
            </w:r>
          </w:p>
        </w:tc>
        <w:tc>
          <w:tcPr>
            <w:tcW w:w="464" w:type="pct"/>
            <w:shd w:val="clear" w:color="auto" w:fill="auto"/>
            <w:vAlign w:val="center"/>
            <w:hideMark/>
          </w:tcPr>
          <w:p w14:paraId="60A21D09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 xml:space="preserve">Mercedes </w:t>
            </w:r>
            <w:proofErr w:type="spellStart"/>
            <w:r w:rsidRPr="00FE2C74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eVITO</w:t>
            </w:r>
            <w:proofErr w:type="spellEnd"/>
            <w:r w:rsidRPr="00FE2C74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 xml:space="preserve"> VAN 112 EXTRALONG -2 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ή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 xml:space="preserve"> 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ισοδύναμο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 xml:space="preserve"> (EV 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ή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 xml:space="preserve"> PH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V)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14:paraId="4640D91B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40D5BDCB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62DEFE8B" w14:textId="4994FB6C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  <w:r w:rsidR="006B31C6"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60</w:t>
            </w:r>
          </w:p>
        </w:tc>
        <w:tc>
          <w:tcPr>
            <w:tcW w:w="463" w:type="pct"/>
            <w:shd w:val="clear" w:color="000000" w:fill="FFFFFF"/>
            <w:noWrap/>
            <w:vAlign w:val="center"/>
          </w:tcPr>
          <w:p w14:paraId="1FD8069F" w14:textId="27612835" w:rsidR="00AC4F44" w:rsidRPr="00FE2C74" w:rsidRDefault="006B31C6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60</w:t>
            </w:r>
          </w:p>
        </w:tc>
        <w:tc>
          <w:tcPr>
            <w:tcW w:w="648" w:type="pct"/>
          </w:tcPr>
          <w:p w14:paraId="3D82B95C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5B0DCFB8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</w:tr>
      <w:tr w:rsidR="00AC4F44" w:rsidRPr="00FE2C74" w14:paraId="34ABEBB1" w14:textId="77777777" w:rsidTr="005B5C88">
        <w:trPr>
          <w:trHeight w:val="283"/>
          <w:jc w:val="center"/>
        </w:trPr>
        <w:tc>
          <w:tcPr>
            <w:tcW w:w="137" w:type="pct"/>
            <w:shd w:val="clear" w:color="auto" w:fill="auto"/>
            <w:noWrap/>
            <w:vAlign w:val="center"/>
            <w:hideMark/>
          </w:tcPr>
          <w:p w14:paraId="19FEA8F2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19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59A415CB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Ζ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06E4EA56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VAN Μεταφοράς φορτίων (Χωρητικότητα φόρτωσης 9-10m3) </w:t>
            </w:r>
          </w:p>
        </w:tc>
        <w:tc>
          <w:tcPr>
            <w:tcW w:w="464" w:type="pct"/>
            <w:shd w:val="clear" w:color="auto" w:fill="auto"/>
            <w:vAlign w:val="center"/>
            <w:hideMark/>
          </w:tcPr>
          <w:p w14:paraId="16FE93B3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PHEV ή EV, αυτόματο</w:t>
            </w:r>
          </w:p>
        </w:tc>
        <w:tc>
          <w:tcPr>
            <w:tcW w:w="464" w:type="pct"/>
            <w:shd w:val="clear" w:color="auto" w:fill="auto"/>
            <w:vAlign w:val="center"/>
            <w:hideMark/>
          </w:tcPr>
          <w:p w14:paraId="3F75052E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 xml:space="preserve">Mercedes </w:t>
            </w:r>
            <w:proofErr w:type="spellStart"/>
            <w:r w:rsidRPr="00FE2C74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eSPRINTER</w:t>
            </w:r>
            <w:proofErr w:type="spellEnd"/>
            <w:r w:rsidRPr="00FE2C74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 xml:space="preserve"> VAN 320 LONG) 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ή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 xml:space="preserve"> 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ισοδύναμο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 xml:space="preserve"> (EV 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ή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 xml:space="preserve"> PH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V)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14:paraId="075496AC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5324F99C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4C88A732" w14:textId="1B38F3A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  <w:r w:rsidR="006B31C6"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60</w:t>
            </w:r>
          </w:p>
        </w:tc>
        <w:tc>
          <w:tcPr>
            <w:tcW w:w="463" w:type="pct"/>
            <w:shd w:val="clear" w:color="000000" w:fill="FFFFFF"/>
            <w:noWrap/>
            <w:vAlign w:val="center"/>
          </w:tcPr>
          <w:p w14:paraId="3182F49E" w14:textId="3070F32F" w:rsidR="00AC4F44" w:rsidRPr="00FE2C74" w:rsidRDefault="006B31C6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60</w:t>
            </w:r>
          </w:p>
        </w:tc>
        <w:tc>
          <w:tcPr>
            <w:tcW w:w="648" w:type="pct"/>
          </w:tcPr>
          <w:p w14:paraId="07EF27DF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7CD93AA6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</w:tr>
      <w:tr w:rsidR="00AC4F44" w:rsidRPr="00FE2C74" w14:paraId="2AA806C8" w14:textId="77777777" w:rsidTr="005B5C88">
        <w:trPr>
          <w:trHeight w:val="283"/>
          <w:jc w:val="center"/>
        </w:trPr>
        <w:tc>
          <w:tcPr>
            <w:tcW w:w="137" w:type="pct"/>
            <w:shd w:val="clear" w:color="auto" w:fill="auto"/>
            <w:noWrap/>
            <w:vAlign w:val="center"/>
            <w:hideMark/>
          </w:tcPr>
          <w:p w14:paraId="427DA2AB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lastRenderedPageBreak/>
              <w:t>20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68D64AE4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Η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000405B1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Επιβατικό SUV 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br/>
              <w:t>(κατηγορία J)</w:t>
            </w:r>
          </w:p>
        </w:tc>
        <w:tc>
          <w:tcPr>
            <w:tcW w:w="464" w:type="pct"/>
            <w:shd w:val="clear" w:color="auto" w:fill="auto"/>
            <w:vAlign w:val="center"/>
            <w:hideMark/>
          </w:tcPr>
          <w:p w14:paraId="355B0A41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Βενζίνη, 4x4, Αυτόματο</w:t>
            </w:r>
          </w:p>
        </w:tc>
        <w:tc>
          <w:tcPr>
            <w:tcW w:w="464" w:type="pct"/>
            <w:shd w:val="clear" w:color="auto" w:fill="auto"/>
            <w:vAlign w:val="center"/>
            <w:hideMark/>
          </w:tcPr>
          <w:p w14:paraId="00A526E0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Suzuki </w:t>
            </w:r>
            <w:proofErr w:type="spellStart"/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Vitara</w:t>
            </w:r>
            <w:proofErr w:type="spellEnd"/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1.5 6AGS HYBRID 4WD ή ισοδύναμο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14:paraId="5AD116B5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22611036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00B7A4EA" w14:textId="5F3A43D1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  <w:r w:rsidR="006B31C6"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60</w:t>
            </w:r>
          </w:p>
        </w:tc>
        <w:tc>
          <w:tcPr>
            <w:tcW w:w="463" w:type="pct"/>
            <w:shd w:val="clear" w:color="000000" w:fill="FFFFFF"/>
            <w:noWrap/>
            <w:vAlign w:val="center"/>
          </w:tcPr>
          <w:p w14:paraId="203E4873" w14:textId="07A0649F" w:rsidR="00AC4F44" w:rsidRPr="00FE2C74" w:rsidRDefault="006B31C6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60</w:t>
            </w:r>
          </w:p>
        </w:tc>
        <w:tc>
          <w:tcPr>
            <w:tcW w:w="648" w:type="pct"/>
          </w:tcPr>
          <w:p w14:paraId="106E3A66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6FC31921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</w:tr>
      <w:tr w:rsidR="00AC4F44" w:rsidRPr="00FE2C74" w14:paraId="0F762364" w14:textId="77777777" w:rsidTr="005B5C88">
        <w:trPr>
          <w:trHeight w:val="283"/>
          <w:jc w:val="center"/>
        </w:trPr>
        <w:tc>
          <w:tcPr>
            <w:tcW w:w="4259" w:type="pct"/>
            <w:gridSpan w:val="10"/>
            <w:shd w:val="clear" w:color="auto" w:fill="auto"/>
            <w:vAlign w:val="center"/>
            <w:hideMark/>
          </w:tcPr>
          <w:p w14:paraId="0B18E53A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ΣΥΝΟΛΟ ΚΟΣΤΟΥΣ ΜΙΣΘΩΜΑΤΩΝ (χωρίς ΦΠΑ):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551E88E2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</w:tbl>
    <w:p w14:paraId="42386C46" w14:textId="77777777" w:rsidR="00AC4F44" w:rsidRPr="00FE2C74" w:rsidRDefault="00AC4F44" w:rsidP="00937AFE">
      <w:pPr>
        <w:widowControl/>
        <w:rPr>
          <w:rFonts w:ascii="Calibri" w:hAnsi="Calibri" w:cs="Calibri"/>
          <w:b/>
          <w:sz w:val="22"/>
          <w:szCs w:val="22"/>
          <w:u w:val="single"/>
        </w:rPr>
      </w:pPr>
    </w:p>
    <w:p w14:paraId="099E9512" w14:textId="77777777" w:rsidR="00AC4F44" w:rsidRPr="00FE2C74" w:rsidRDefault="00AC4F44" w:rsidP="00937AFE">
      <w:pPr>
        <w:widowControl/>
        <w:rPr>
          <w:rFonts w:ascii="Calibri" w:hAnsi="Calibri" w:cs="Calibri"/>
          <w:b/>
          <w:bCs/>
          <w:sz w:val="22"/>
          <w:szCs w:val="22"/>
        </w:rPr>
      </w:pPr>
      <w:r w:rsidRPr="00FE2C74">
        <w:rPr>
          <w:rFonts w:ascii="Calibri" w:hAnsi="Calibri" w:cs="Calibri"/>
          <w:b/>
          <w:bCs/>
          <w:sz w:val="22"/>
          <w:szCs w:val="22"/>
        </w:rPr>
        <w:br w:type="page"/>
      </w:r>
    </w:p>
    <w:p w14:paraId="23C98CA3" w14:textId="77777777" w:rsidR="00AC4F44" w:rsidRPr="00FE2C74" w:rsidRDefault="00AC4F44" w:rsidP="00937AFE">
      <w:pPr>
        <w:spacing w:before="120"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FE2C74">
        <w:rPr>
          <w:rFonts w:ascii="Calibri" w:hAnsi="Calibri" w:cs="Calibri"/>
          <w:b/>
          <w:bCs/>
          <w:sz w:val="22"/>
          <w:szCs w:val="22"/>
        </w:rPr>
        <w:lastRenderedPageBreak/>
        <w:t>Πίνακας 5: Πίνακας Οικονομικής Προσφοράς (Β)</w:t>
      </w:r>
    </w:p>
    <w:tbl>
      <w:tblPr>
        <w:tblW w:w="52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851"/>
        <w:gridCol w:w="1985"/>
        <w:gridCol w:w="1701"/>
        <w:gridCol w:w="1985"/>
        <w:gridCol w:w="1843"/>
        <w:gridCol w:w="1701"/>
        <w:gridCol w:w="2127"/>
        <w:gridCol w:w="2350"/>
      </w:tblGrid>
      <w:tr w:rsidR="00AC4F44" w:rsidRPr="00FE2C74" w14:paraId="57DF8AF0" w14:textId="77777777" w:rsidTr="005B5C88">
        <w:trPr>
          <w:cantSplit/>
          <w:trHeight w:val="283"/>
          <w:tblHeader/>
          <w:jc w:val="center"/>
        </w:trPr>
        <w:tc>
          <w:tcPr>
            <w:tcW w:w="186" w:type="pct"/>
            <w:shd w:val="clear" w:color="000000" w:fill="D9D9D9"/>
            <w:vAlign w:val="center"/>
            <w:hideMark/>
          </w:tcPr>
          <w:p w14:paraId="06250C6E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282" w:type="pct"/>
            <w:shd w:val="clear" w:color="000000" w:fill="D9D9D9"/>
            <w:vAlign w:val="center"/>
            <w:hideMark/>
          </w:tcPr>
          <w:p w14:paraId="565A88D0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Ομάδα</w:t>
            </w:r>
          </w:p>
        </w:tc>
        <w:tc>
          <w:tcPr>
            <w:tcW w:w="657" w:type="pct"/>
            <w:shd w:val="clear" w:color="000000" w:fill="D9D9D9"/>
            <w:vAlign w:val="center"/>
            <w:hideMark/>
          </w:tcPr>
          <w:p w14:paraId="6A3F7DE2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Κατηγορία οχημάτων/ χρήση</w:t>
            </w:r>
          </w:p>
        </w:tc>
        <w:tc>
          <w:tcPr>
            <w:tcW w:w="563" w:type="pct"/>
            <w:shd w:val="clear" w:color="000000" w:fill="D9D9D9"/>
            <w:vAlign w:val="center"/>
            <w:hideMark/>
          </w:tcPr>
          <w:p w14:paraId="20CD3DA4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Τεχνολογία κίνησης</w:t>
            </w:r>
          </w:p>
        </w:tc>
        <w:tc>
          <w:tcPr>
            <w:tcW w:w="657" w:type="pct"/>
            <w:shd w:val="clear" w:color="000000" w:fill="D9D9D9"/>
            <w:vAlign w:val="center"/>
            <w:hideMark/>
          </w:tcPr>
          <w:p w14:paraId="7CC27DB0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Ενδεικτικός Τύπος οχήματος ή ισοδύναμος</w:t>
            </w:r>
          </w:p>
        </w:tc>
        <w:tc>
          <w:tcPr>
            <w:tcW w:w="610" w:type="pct"/>
            <w:shd w:val="clear" w:color="000000" w:fill="D9D9D9"/>
            <w:vAlign w:val="center"/>
          </w:tcPr>
          <w:p w14:paraId="4C5CC338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Προτεινόμενος Τύπος οχήματος</w:t>
            </w:r>
          </w:p>
        </w:tc>
        <w:tc>
          <w:tcPr>
            <w:tcW w:w="563" w:type="pct"/>
            <w:shd w:val="clear" w:color="000000" w:fill="D9D9D9"/>
            <w:vAlign w:val="center"/>
            <w:hideMark/>
          </w:tcPr>
          <w:p w14:paraId="1DBA25F8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proofErr w:type="spellStart"/>
            <w:r w:rsidRPr="00FE2C7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χλμ</w:t>
            </w:r>
            <w:proofErr w:type="spellEnd"/>
            <w:r w:rsidRPr="00FE2C7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 xml:space="preserve"> επιπλέον των συνολικών συμβατικών</w:t>
            </w:r>
          </w:p>
        </w:tc>
        <w:tc>
          <w:tcPr>
            <w:tcW w:w="704" w:type="pct"/>
            <w:shd w:val="clear" w:color="000000" w:fill="D9D9D9"/>
            <w:vAlign w:val="center"/>
            <w:hideMark/>
          </w:tcPr>
          <w:p w14:paraId="094F60C8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Κόστος/</w:t>
            </w:r>
            <w:proofErr w:type="spellStart"/>
            <w:r w:rsidRPr="00FE2C7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χλμ</w:t>
            </w:r>
            <w:proofErr w:type="spellEnd"/>
            <w:r w:rsidRPr="00FE2C7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 xml:space="preserve"> επιπλέον των συμβατικών (σε €)</w:t>
            </w:r>
          </w:p>
        </w:tc>
        <w:tc>
          <w:tcPr>
            <w:tcW w:w="778" w:type="pct"/>
            <w:shd w:val="clear" w:color="000000" w:fill="D9D9D9"/>
            <w:vAlign w:val="center"/>
            <w:hideMark/>
          </w:tcPr>
          <w:p w14:paraId="45408949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 xml:space="preserve">Συνολικό Κόστος </w:t>
            </w:r>
            <w:proofErr w:type="spellStart"/>
            <w:r w:rsidRPr="00FE2C7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χλμ</w:t>
            </w:r>
            <w:proofErr w:type="spellEnd"/>
            <w:r w:rsidRPr="00FE2C7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 xml:space="preserve"> επιπλέον των συμβατικών (σε €)</w:t>
            </w:r>
          </w:p>
        </w:tc>
      </w:tr>
      <w:tr w:rsidR="00AC4F44" w:rsidRPr="00FE2C74" w14:paraId="05C0D453" w14:textId="77777777" w:rsidTr="005B5C88">
        <w:trPr>
          <w:trHeight w:val="283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5E1F5BA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89CA08F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</w:t>
            </w:r>
          </w:p>
        </w:tc>
        <w:tc>
          <w:tcPr>
            <w:tcW w:w="657" w:type="pct"/>
            <w:shd w:val="clear" w:color="auto" w:fill="auto"/>
            <w:vAlign w:val="center"/>
            <w:hideMark/>
          </w:tcPr>
          <w:p w14:paraId="6BC86C6E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Επιβατικό κατηγορίας F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br/>
              <w:t>(</w:t>
            </w:r>
            <w:proofErr w:type="spellStart"/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Luxury</w:t>
            </w:r>
            <w:proofErr w:type="spellEnd"/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14:paraId="02F4BA0A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PHEV, αυτόματο</w:t>
            </w:r>
          </w:p>
        </w:tc>
        <w:tc>
          <w:tcPr>
            <w:tcW w:w="657" w:type="pct"/>
            <w:shd w:val="clear" w:color="auto" w:fill="auto"/>
            <w:vAlign w:val="center"/>
            <w:hideMark/>
          </w:tcPr>
          <w:p w14:paraId="0191D1B3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proofErr w:type="spellStart"/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Mercedes</w:t>
            </w:r>
            <w:proofErr w:type="spellEnd"/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S450e ή ισοδύναμο</w:t>
            </w:r>
          </w:p>
        </w:tc>
        <w:tc>
          <w:tcPr>
            <w:tcW w:w="610" w:type="pct"/>
          </w:tcPr>
          <w:p w14:paraId="52267F1E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563" w:type="pct"/>
            <w:shd w:val="clear" w:color="auto" w:fill="auto"/>
            <w:noWrap/>
            <w:vAlign w:val="center"/>
            <w:hideMark/>
          </w:tcPr>
          <w:p w14:paraId="29E7907D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500</w:t>
            </w: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339ED60A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78" w:type="pct"/>
            <w:shd w:val="clear" w:color="auto" w:fill="auto"/>
            <w:noWrap/>
            <w:vAlign w:val="center"/>
            <w:hideMark/>
          </w:tcPr>
          <w:p w14:paraId="6F86142C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</w:tr>
      <w:tr w:rsidR="00AC4F44" w:rsidRPr="00FE2C74" w14:paraId="09E741D5" w14:textId="77777777" w:rsidTr="005B5C88">
        <w:trPr>
          <w:trHeight w:val="283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19E1CD6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9C52FC9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</w:t>
            </w:r>
          </w:p>
        </w:tc>
        <w:tc>
          <w:tcPr>
            <w:tcW w:w="657" w:type="pct"/>
            <w:shd w:val="clear" w:color="000000" w:fill="FFFFFF"/>
            <w:vAlign w:val="center"/>
            <w:hideMark/>
          </w:tcPr>
          <w:p w14:paraId="5CC6F707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Επιβατικό κατηγορίας </w:t>
            </w:r>
            <w:proofErr w:type="spellStart"/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Luxury</w:t>
            </w:r>
            <w:proofErr w:type="spellEnd"/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SUV 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14:paraId="57FFAC8C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PHEV, αυτόματο</w:t>
            </w:r>
          </w:p>
        </w:tc>
        <w:tc>
          <w:tcPr>
            <w:tcW w:w="657" w:type="pct"/>
            <w:shd w:val="clear" w:color="000000" w:fill="FFFFFF"/>
            <w:vAlign w:val="center"/>
            <w:hideMark/>
          </w:tcPr>
          <w:p w14:paraId="068B4B02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proofErr w:type="spellStart"/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Mercedes</w:t>
            </w:r>
            <w:proofErr w:type="spellEnd"/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GLE400e ή ισοδύναμο</w:t>
            </w:r>
          </w:p>
        </w:tc>
        <w:tc>
          <w:tcPr>
            <w:tcW w:w="610" w:type="pct"/>
          </w:tcPr>
          <w:p w14:paraId="28C93E88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563" w:type="pct"/>
            <w:shd w:val="clear" w:color="auto" w:fill="auto"/>
            <w:noWrap/>
            <w:vAlign w:val="center"/>
            <w:hideMark/>
          </w:tcPr>
          <w:p w14:paraId="4B70A0BA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500</w:t>
            </w: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3AD2D7B0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78" w:type="pct"/>
            <w:shd w:val="clear" w:color="auto" w:fill="auto"/>
            <w:noWrap/>
            <w:vAlign w:val="center"/>
            <w:hideMark/>
          </w:tcPr>
          <w:p w14:paraId="45A945CA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</w:tr>
      <w:tr w:rsidR="00AC4F44" w:rsidRPr="00FE2C74" w14:paraId="2A7D4B8D" w14:textId="77777777" w:rsidTr="005B5C88">
        <w:trPr>
          <w:trHeight w:val="283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7D54DFE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D1DB2F0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</w:t>
            </w:r>
          </w:p>
        </w:tc>
        <w:tc>
          <w:tcPr>
            <w:tcW w:w="657" w:type="pct"/>
            <w:shd w:val="clear" w:color="000000" w:fill="FFFFFF"/>
            <w:vAlign w:val="center"/>
            <w:hideMark/>
          </w:tcPr>
          <w:p w14:paraId="1766545E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Επιβατικό κατηγορίας </w:t>
            </w:r>
            <w:proofErr w:type="spellStart"/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Luxury</w:t>
            </w:r>
            <w:proofErr w:type="spellEnd"/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SUV 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14:paraId="4BBF4FF2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PHEV, αυτόματο</w:t>
            </w:r>
          </w:p>
        </w:tc>
        <w:tc>
          <w:tcPr>
            <w:tcW w:w="657" w:type="pct"/>
            <w:shd w:val="clear" w:color="000000" w:fill="FFFFFF"/>
            <w:vAlign w:val="center"/>
            <w:hideMark/>
          </w:tcPr>
          <w:p w14:paraId="056AE0CB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BMW X5 xDrive50e ή ισοδύναμο</w:t>
            </w:r>
          </w:p>
        </w:tc>
        <w:tc>
          <w:tcPr>
            <w:tcW w:w="610" w:type="pct"/>
          </w:tcPr>
          <w:p w14:paraId="703E721B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563" w:type="pct"/>
            <w:shd w:val="clear" w:color="auto" w:fill="auto"/>
            <w:noWrap/>
            <w:vAlign w:val="center"/>
            <w:hideMark/>
          </w:tcPr>
          <w:p w14:paraId="26AC7603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500</w:t>
            </w: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413822D6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78" w:type="pct"/>
            <w:shd w:val="clear" w:color="auto" w:fill="auto"/>
            <w:noWrap/>
            <w:vAlign w:val="center"/>
            <w:hideMark/>
          </w:tcPr>
          <w:p w14:paraId="219D4C1A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</w:tr>
      <w:tr w:rsidR="00AC4F44" w:rsidRPr="00FE2C74" w14:paraId="053953B2" w14:textId="77777777" w:rsidTr="005B5C88">
        <w:trPr>
          <w:trHeight w:val="283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3C82C5A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15A4126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</w:t>
            </w:r>
          </w:p>
        </w:tc>
        <w:tc>
          <w:tcPr>
            <w:tcW w:w="657" w:type="pct"/>
            <w:shd w:val="clear" w:color="auto" w:fill="auto"/>
            <w:vAlign w:val="center"/>
            <w:hideMark/>
          </w:tcPr>
          <w:p w14:paraId="0E824173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Επιβατικό κατηγορίας E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br/>
              <w:t>(</w:t>
            </w:r>
            <w:proofErr w:type="spellStart"/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Luxury</w:t>
            </w:r>
            <w:proofErr w:type="spellEnd"/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14:paraId="361588CF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PHEV, αυτόματο</w:t>
            </w:r>
          </w:p>
        </w:tc>
        <w:tc>
          <w:tcPr>
            <w:tcW w:w="657" w:type="pct"/>
            <w:shd w:val="clear" w:color="auto" w:fill="auto"/>
            <w:vAlign w:val="center"/>
            <w:hideMark/>
          </w:tcPr>
          <w:p w14:paraId="732E313B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 xml:space="preserve">Mercedes E300de SEDAN 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ή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 xml:space="preserve"> 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ισοδύναμο</w:t>
            </w:r>
          </w:p>
        </w:tc>
        <w:tc>
          <w:tcPr>
            <w:tcW w:w="610" w:type="pct"/>
          </w:tcPr>
          <w:p w14:paraId="4E23A1F0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</w:pPr>
          </w:p>
        </w:tc>
        <w:tc>
          <w:tcPr>
            <w:tcW w:w="563" w:type="pct"/>
            <w:shd w:val="clear" w:color="auto" w:fill="auto"/>
            <w:noWrap/>
            <w:vAlign w:val="center"/>
            <w:hideMark/>
          </w:tcPr>
          <w:p w14:paraId="4808579E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500</w:t>
            </w: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031623AA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78" w:type="pct"/>
            <w:shd w:val="clear" w:color="auto" w:fill="auto"/>
            <w:noWrap/>
            <w:vAlign w:val="center"/>
            <w:hideMark/>
          </w:tcPr>
          <w:p w14:paraId="0362ED61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</w:tr>
      <w:tr w:rsidR="00AC4F44" w:rsidRPr="00FE2C74" w14:paraId="553AB74F" w14:textId="77777777" w:rsidTr="005B5C88">
        <w:trPr>
          <w:trHeight w:val="283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34C99A4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CAEE5D3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Β</w:t>
            </w:r>
          </w:p>
        </w:tc>
        <w:tc>
          <w:tcPr>
            <w:tcW w:w="657" w:type="pct"/>
            <w:shd w:val="clear" w:color="auto" w:fill="auto"/>
            <w:vAlign w:val="center"/>
            <w:hideMark/>
          </w:tcPr>
          <w:p w14:paraId="4CB399E6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Επιβατικό κατηγορίας  D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br/>
              <w:t>(</w:t>
            </w:r>
            <w:proofErr w:type="spellStart"/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Upper</w:t>
            </w:r>
            <w:proofErr w:type="spellEnd"/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Medium</w:t>
            </w:r>
            <w:proofErr w:type="spellEnd"/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14:paraId="2123EE60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PHEV, αυτόματο</w:t>
            </w:r>
          </w:p>
        </w:tc>
        <w:tc>
          <w:tcPr>
            <w:tcW w:w="657" w:type="pct"/>
            <w:shd w:val="clear" w:color="auto" w:fill="auto"/>
            <w:vAlign w:val="center"/>
            <w:hideMark/>
          </w:tcPr>
          <w:p w14:paraId="7A7CA48D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Skoda </w:t>
            </w:r>
            <w:proofErr w:type="spellStart"/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Octavia</w:t>
            </w:r>
            <w:proofErr w:type="spellEnd"/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RS IV 1.4 ή ισοδύναμο</w:t>
            </w:r>
          </w:p>
        </w:tc>
        <w:tc>
          <w:tcPr>
            <w:tcW w:w="610" w:type="pct"/>
          </w:tcPr>
          <w:p w14:paraId="1AC1A099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563" w:type="pct"/>
            <w:shd w:val="clear" w:color="auto" w:fill="auto"/>
            <w:noWrap/>
            <w:vAlign w:val="center"/>
            <w:hideMark/>
          </w:tcPr>
          <w:p w14:paraId="113ACC4D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500</w:t>
            </w: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17BC5ABA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78" w:type="pct"/>
            <w:shd w:val="clear" w:color="auto" w:fill="auto"/>
            <w:noWrap/>
            <w:vAlign w:val="center"/>
            <w:hideMark/>
          </w:tcPr>
          <w:p w14:paraId="2FF14040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</w:tr>
      <w:tr w:rsidR="00AC4F44" w:rsidRPr="00FE2C74" w14:paraId="532F8D7C" w14:textId="77777777" w:rsidTr="005B5C88">
        <w:trPr>
          <w:trHeight w:val="283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897264B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9A4E7DB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Β</w:t>
            </w:r>
          </w:p>
        </w:tc>
        <w:tc>
          <w:tcPr>
            <w:tcW w:w="657" w:type="pct"/>
            <w:shd w:val="clear" w:color="auto" w:fill="auto"/>
            <w:vAlign w:val="center"/>
            <w:hideMark/>
          </w:tcPr>
          <w:p w14:paraId="765FA9E0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Επιβατικό SUV 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br/>
              <w:t>(κατηγορία J)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14:paraId="4F04F71A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PHEV, αυτόματο</w:t>
            </w:r>
          </w:p>
        </w:tc>
        <w:tc>
          <w:tcPr>
            <w:tcW w:w="657" w:type="pct"/>
            <w:shd w:val="clear" w:color="auto" w:fill="auto"/>
            <w:vAlign w:val="center"/>
            <w:hideMark/>
          </w:tcPr>
          <w:p w14:paraId="0C887CAF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Toyota RAV4,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br/>
              <w:t>ΒΜW X1,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br/>
              <w:t xml:space="preserve">VW </w:t>
            </w:r>
            <w:proofErr w:type="spellStart"/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Tiguan</w:t>
            </w:r>
            <w:proofErr w:type="spellEnd"/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ή ισοδύναμο</w:t>
            </w:r>
          </w:p>
        </w:tc>
        <w:tc>
          <w:tcPr>
            <w:tcW w:w="610" w:type="pct"/>
          </w:tcPr>
          <w:p w14:paraId="6B24100D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563" w:type="pct"/>
            <w:shd w:val="clear" w:color="auto" w:fill="auto"/>
            <w:noWrap/>
            <w:vAlign w:val="center"/>
            <w:hideMark/>
          </w:tcPr>
          <w:p w14:paraId="6188B1B1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500</w:t>
            </w: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5415AD97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78" w:type="pct"/>
            <w:shd w:val="clear" w:color="auto" w:fill="auto"/>
            <w:noWrap/>
            <w:vAlign w:val="center"/>
            <w:hideMark/>
          </w:tcPr>
          <w:p w14:paraId="5EB14EF9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</w:tr>
      <w:tr w:rsidR="00AC4F44" w:rsidRPr="00FE2C74" w14:paraId="06543F18" w14:textId="77777777" w:rsidTr="005B5C88">
        <w:trPr>
          <w:trHeight w:val="283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2539E85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CF5314E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Γ</w:t>
            </w:r>
          </w:p>
        </w:tc>
        <w:tc>
          <w:tcPr>
            <w:tcW w:w="657" w:type="pct"/>
            <w:shd w:val="clear" w:color="auto" w:fill="auto"/>
            <w:vAlign w:val="center"/>
            <w:hideMark/>
          </w:tcPr>
          <w:p w14:paraId="257140C6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Επιβατικό SUV  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br/>
              <w:t>(κατηγορία J)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14:paraId="04CEB1B1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PHEV, 4x4, αυτόματο</w:t>
            </w:r>
          </w:p>
        </w:tc>
        <w:tc>
          <w:tcPr>
            <w:tcW w:w="657" w:type="pct"/>
            <w:shd w:val="clear" w:color="auto" w:fill="auto"/>
            <w:vAlign w:val="center"/>
            <w:hideMark/>
          </w:tcPr>
          <w:p w14:paraId="08838AE7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Toyota RAV4 2.5 PHEV STYLE ή ισοδύναμο</w:t>
            </w:r>
          </w:p>
        </w:tc>
        <w:tc>
          <w:tcPr>
            <w:tcW w:w="610" w:type="pct"/>
          </w:tcPr>
          <w:p w14:paraId="39746ADA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563" w:type="pct"/>
            <w:shd w:val="clear" w:color="auto" w:fill="auto"/>
            <w:noWrap/>
            <w:vAlign w:val="center"/>
            <w:hideMark/>
          </w:tcPr>
          <w:p w14:paraId="42340A1B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500</w:t>
            </w: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617490A3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78" w:type="pct"/>
            <w:shd w:val="clear" w:color="auto" w:fill="auto"/>
            <w:noWrap/>
            <w:vAlign w:val="center"/>
            <w:hideMark/>
          </w:tcPr>
          <w:p w14:paraId="4FDDAD75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</w:tr>
      <w:tr w:rsidR="00AC4F44" w:rsidRPr="00FE2C74" w14:paraId="7E31CF24" w14:textId="77777777" w:rsidTr="005B5C88">
        <w:trPr>
          <w:trHeight w:val="283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9052A2C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282" w:type="pct"/>
            <w:shd w:val="clear" w:color="000000" w:fill="FFFFFF"/>
            <w:noWrap/>
            <w:vAlign w:val="center"/>
            <w:hideMark/>
          </w:tcPr>
          <w:p w14:paraId="062FCB81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Δ</w:t>
            </w:r>
          </w:p>
        </w:tc>
        <w:tc>
          <w:tcPr>
            <w:tcW w:w="657" w:type="pct"/>
            <w:shd w:val="clear" w:color="000000" w:fill="FFFFFF"/>
            <w:vAlign w:val="center"/>
            <w:hideMark/>
          </w:tcPr>
          <w:p w14:paraId="729ECE74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Επιβατικό SUV  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br/>
              <w:t>(κατηγορία J)</w:t>
            </w: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14:paraId="516339FE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PHEV, αυτόματο</w:t>
            </w:r>
          </w:p>
        </w:tc>
        <w:tc>
          <w:tcPr>
            <w:tcW w:w="657" w:type="pct"/>
            <w:shd w:val="clear" w:color="000000" w:fill="FFFFFF"/>
            <w:vAlign w:val="center"/>
            <w:hideMark/>
          </w:tcPr>
          <w:p w14:paraId="66B496DE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</w:pPr>
            <w:proofErr w:type="spellStart"/>
            <w:r w:rsidRPr="00FE2C74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Bmw</w:t>
            </w:r>
            <w:proofErr w:type="spellEnd"/>
            <w:r w:rsidRPr="00FE2C74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 xml:space="preserve"> X1Drive 25ex Line 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ή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 xml:space="preserve"> 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ισοδύναμο</w:t>
            </w:r>
          </w:p>
        </w:tc>
        <w:tc>
          <w:tcPr>
            <w:tcW w:w="610" w:type="pct"/>
          </w:tcPr>
          <w:p w14:paraId="390CBB6F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</w:pPr>
          </w:p>
        </w:tc>
        <w:tc>
          <w:tcPr>
            <w:tcW w:w="563" w:type="pct"/>
            <w:shd w:val="clear" w:color="auto" w:fill="auto"/>
            <w:noWrap/>
            <w:vAlign w:val="center"/>
            <w:hideMark/>
          </w:tcPr>
          <w:p w14:paraId="387F63AC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500</w:t>
            </w: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0A1F88DE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78" w:type="pct"/>
            <w:shd w:val="clear" w:color="auto" w:fill="auto"/>
            <w:noWrap/>
            <w:vAlign w:val="center"/>
            <w:hideMark/>
          </w:tcPr>
          <w:p w14:paraId="76D255C8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</w:tr>
      <w:tr w:rsidR="00AC4F44" w:rsidRPr="00FE2C74" w14:paraId="3859284D" w14:textId="77777777" w:rsidTr="005B5C88">
        <w:trPr>
          <w:trHeight w:val="283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7E49116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282" w:type="pct"/>
            <w:shd w:val="clear" w:color="000000" w:fill="FFFFFF"/>
            <w:noWrap/>
            <w:vAlign w:val="center"/>
            <w:hideMark/>
          </w:tcPr>
          <w:p w14:paraId="769EE051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Δ</w:t>
            </w:r>
          </w:p>
        </w:tc>
        <w:tc>
          <w:tcPr>
            <w:tcW w:w="657" w:type="pct"/>
            <w:shd w:val="clear" w:color="000000" w:fill="FFFFFF"/>
            <w:vAlign w:val="center"/>
            <w:hideMark/>
          </w:tcPr>
          <w:p w14:paraId="48106FC6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Επιβατικό SUV 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br/>
              <w:t>(κατηγορία J)</w:t>
            </w: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14:paraId="399CCB95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PHEV, αυτόματο</w:t>
            </w:r>
          </w:p>
        </w:tc>
        <w:tc>
          <w:tcPr>
            <w:tcW w:w="657" w:type="pct"/>
            <w:shd w:val="clear" w:color="000000" w:fill="FFFFFF"/>
            <w:vAlign w:val="center"/>
            <w:hideMark/>
          </w:tcPr>
          <w:p w14:paraId="4F3AE600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proofErr w:type="spellStart"/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Mercedes</w:t>
            </w:r>
            <w:proofErr w:type="spellEnd"/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GLA250e ή ισοδύναμο</w:t>
            </w:r>
          </w:p>
        </w:tc>
        <w:tc>
          <w:tcPr>
            <w:tcW w:w="610" w:type="pct"/>
          </w:tcPr>
          <w:p w14:paraId="219663CC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563" w:type="pct"/>
            <w:shd w:val="clear" w:color="auto" w:fill="auto"/>
            <w:noWrap/>
            <w:vAlign w:val="center"/>
            <w:hideMark/>
          </w:tcPr>
          <w:p w14:paraId="217F3BC3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500</w:t>
            </w: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29247997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78" w:type="pct"/>
            <w:shd w:val="clear" w:color="auto" w:fill="auto"/>
            <w:noWrap/>
            <w:vAlign w:val="center"/>
            <w:hideMark/>
          </w:tcPr>
          <w:p w14:paraId="77594FD9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</w:tr>
      <w:tr w:rsidR="00AC4F44" w:rsidRPr="00FE2C74" w14:paraId="239C7525" w14:textId="77777777" w:rsidTr="005B5C88">
        <w:trPr>
          <w:trHeight w:val="283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F6BDE2D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282" w:type="pct"/>
            <w:shd w:val="clear" w:color="000000" w:fill="FFFFFF"/>
            <w:noWrap/>
            <w:vAlign w:val="center"/>
            <w:hideMark/>
          </w:tcPr>
          <w:p w14:paraId="783733C5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Δ</w:t>
            </w:r>
          </w:p>
        </w:tc>
        <w:tc>
          <w:tcPr>
            <w:tcW w:w="657" w:type="pct"/>
            <w:shd w:val="clear" w:color="000000" w:fill="FFFFFF"/>
            <w:vAlign w:val="center"/>
            <w:hideMark/>
          </w:tcPr>
          <w:p w14:paraId="78C9FB15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Επιβατικό SUV 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br/>
              <w:t>(κατηγορία J)</w:t>
            </w: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14:paraId="77B251D5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PHEV, αυτόματο</w:t>
            </w:r>
          </w:p>
        </w:tc>
        <w:tc>
          <w:tcPr>
            <w:tcW w:w="657" w:type="pct"/>
            <w:shd w:val="clear" w:color="000000" w:fill="FFFFFF"/>
            <w:vAlign w:val="center"/>
            <w:hideMark/>
          </w:tcPr>
          <w:p w14:paraId="0EFA464D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Audi Q3 45 TFSI e ή ισοδύναμο</w:t>
            </w:r>
          </w:p>
        </w:tc>
        <w:tc>
          <w:tcPr>
            <w:tcW w:w="610" w:type="pct"/>
          </w:tcPr>
          <w:p w14:paraId="3267BD6F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563" w:type="pct"/>
            <w:shd w:val="clear" w:color="auto" w:fill="auto"/>
            <w:noWrap/>
            <w:vAlign w:val="center"/>
            <w:hideMark/>
          </w:tcPr>
          <w:p w14:paraId="50DB0D69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500</w:t>
            </w: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7E9E56EC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78" w:type="pct"/>
            <w:shd w:val="clear" w:color="auto" w:fill="auto"/>
            <w:noWrap/>
            <w:vAlign w:val="center"/>
            <w:hideMark/>
          </w:tcPr>
          <w:p w14:paraId="1B799D83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</w:tr>
      <w:tr w:rsidR="00AC4F44" w:rsidRPr="00FE2C74" w14:paraId="5EF632FA" w14:textId="77777777" w:rsidTr="005B5C88">
        <w:trPr>
          <w:trHeight w:val="283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446DC04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282" w:type="pct"/>
            <w:shd w:val="clear" w:color="000000" w:fill="FFFFFF"/>
            <w:noWrap/>
            <w:vAlign w:val="center"/>
            <w:hideMark/>
          </w:tcPr>
          <w:p w14:paraId="6D735B8B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Δ</w:t>
            </w:r>
          </w:p>
        </w:tc>
        <w:tc>
          <w:tcPr>
            <w:tcW w:w="657" w:type="pct"/>
            <w:shd w:val="clear" w:color="000000" w:fill="FFFFFF"/>
            <w:vAlign w:val="center"/>
            <w:hideMark/>
          </w:tcPr>
          <w:p w14:paraId="7D8BD861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Επιβατικό SUV 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br/>
              <w:t>(κατηγορία J)</w:t>
            </w: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14:paraId="78F90F39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PHEV, αυτόματο</w:t>
            </w:r>
          </w:p>
        </w:tc>
        <w:tc>
          <w:tcPr>
            <w:tcW w:w="657" w:type="pct"/>
            <w:shd w:val="clear" w:color="000000" w:fill="FFFFFF"/>
            <w:vAlign w:val="center"/>
            <w:hideMark/>
          </w:tcPr>
          <w:p w14:paraId="05CA0601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VW </w:t>
            </w:r>
            <w:proofErr w:type="spellStart"/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Tiguan</w:t>
            </w:r>
            <w:proofErr w:type="spellEnd"/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eHybrid</w:t>
            </w:r>
            <w:proofErr w:type="spellEnd"/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ή ισοδύναμο</w:t>
            </w:r>
          </w:p>
        </w:tc>
        <w:tc>
          <w:tcPr>
            <w:tcW w:w="610" w:type="pct"/>
          </w:tcPr>
          <w:p w14:paraId="3255176D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563" w:type="pct"/>
            <w:shd w:val="clear" w:color="auto" w:fill="auto"/>
            <w:noWrap/>
            <w:vAlign w:val="center"/>
            <w:hideMark/>
          </w:tcPr>
          <w:p w14:paraId="057079E2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500</w:t>
            </w: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470078F1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78" w:type="pct"/>
            <w:shd w:val="clear" w:color="auto" w:fill="auto"/>
            <w:noWrap/>
            <w:vAlign w:val="center"/>
            <w:hideMark/>
          </w:tcPr>
          <w:p w14:paraId="782C84F9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</w:tr>
      <w:tr w:rsidR="00AC4F44" w:rsidRPr="00FE2C74" w14:paraId="2D483E96" w14:textId="77777777" w:rsidTr="005B5C88">
        <w:trPr>
          <w:trHeight w:val="283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60E77AA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282" w:type="pct"/>
            <w:shd w:val="clear" w:color="000000" w:fill="FFFFFF"/>
            <w:noWrap/>
            <w:vAlign w:val="center"/>
            <w:hideMark/>
          </w:tcPr>
          <w:p w14:paraId="14117C3E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Δ</w:t>
            </w:r>
          </w:p>
        </w:tc>
        <w:tc>
          <w:tcPr>
            <w:tcW w:w="657" w:type="pct"/>
            <w:shd w:val="clear" w:color="000000" w:fill="FFFFFF"/>
            <w:vAlign w:val="center"/>
            <w:hideMark/>
          </w:tcPr>
          <w:p w14:paraId="7DD814EF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Επιβατικό SUV 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br/>
              <w:t>(κατηγορία J)</w:t>
            </w: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14:paraId="65A820CA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PHEV, αυτόματο</w:t>
            </w:r>
          </w:p>
        </w:tc>
        <w:tc>
          <w:tcPr>
            <w:tcW w:w="657" w:type="pct"/>
            <w:shd w:val="clear" w:color="000000" w:fill="FFFFFF"/>
            <w:vAlign w:val="center"/>
            <w:hideMark/>
          </w:tcPr>
          <w:p w14:paraId="7DFECAE8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Volvo XC40 ή ισοδύναμο</w:t>
            </w:r>
          </w:p>
        </w:tc>
        <w:tc>
          <w:tcPr>
            <w:tcW w:w="610" w:type="pct"/>
          </w:tcPr>
          <w:p w14:paraId="32BB2B35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563" w:type="pct"/>
            <w:shd w:val="clear" w:color="auto" w:fill="auto"/>
            <w:noWrap/>
            <w:vAlign w:val="center"/>
            <w:hideMark/>
          </w:tcPr>
          <w:p w14:paraId="51754CB8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500</w:t>
            </w: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1C0D1F17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78" w:type="pct"/>
            <w:shd w:val="clear" w:color="auto" w:fill="auto"/>
            <w:noWrap/>
            <w:vAlign w:val="center"/>
            <w:hideMark/>
          </w:tcPr>
          <w:p w14:paraId="3E6E6C94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</w:tr>
      <w:tr w:rsidR="00AC4F44" w:rsidRPr="00FE2C74" w14:paraId="360ADB00" w14:textId="77777777" w:rsidTr="005B5C88">
        <w:trPr>
          <w:trHeight w:val="283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795CBA5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282" w:type="pct"/>
            <w:shd w:val="clear" w:color="000000" w:fill="FFFFFF"/>
            <w:noWrap/>
            <w:vAlign w:val="center"/>
            <w:hideMark/>
          </w:tcPr>
          <w:p w14:paraId="58B259E6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Δ</w:t>
            </w:r>
          </w:p>
        </w:tc>
        <w:tc>
          <w:tcPr>
            <w:tcW w:w="657" w:type="pct"/>
            <w:shd w:val="clear" w:color="000000" w:fill="FFFFFF"/>
            <w:vAlign w:val="center"/>
            <w:hideMark/>
          </w:tcPr>
          <w:p w14:paraId="4D2FA80B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Επιβατικό SUV 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br/>
              <w:t>(κατηγορία J)</w:t>
            </w: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14:paraId="384E7F85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PHEV, αυτόματο</w:t>
            </w:r>
          </w:p>
        </w:tc>
        <w:tc>
          <w:tcPr>
            <w:tcW w:w="657" w:type="pct"/>
            <w:shd w:val="clear" w:color="000000" w:fill="FFFFFF"/>
            <w:vAlign w:val="center"/>
            <w:hideMark/>
          </w:tcPr>
          <w:p w14:paraId="367EDCC5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Lexus NX PHEV ή ισοδύναμο</w:t>
            </w:r>
          </w:p>
        </w:tc>
        <w:tc>
          <w:tcPr>
            <w:tcW w:w="610" w:type="pct"/>
          </w:tcPr>
          <w:p w14:paraId="3BE84809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563" w:type="pct"/>
            <w:shd w:val="clear" w:color="auto" w:fill="auto"/>
            <w:noWrap/>
            <w:vAlign w:val="center"/>
            <w:hideMark/>
          </w:tcPr>
          <w:p w14:paraId="59204C46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500</w:t>
            </w: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471AEC73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78" w:type="pct"/>
            <w:shd w:val="clear" w:color="auto" w:fill="auto"/>
            <w:noWrap/>
            <w:vAlign w:val="center"/>
            <w:hideMark/>
          </w:tcPr>
          <w:p w14:paraId="6EEDDB81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</w:tr>
      <w:tr w:rsidR="00AC4F44" w:rsidRPr="00FE2C74" w14:paraId="2F218005" w14:textId="77777777" w:rsidTr="005B5C88">
        <w:trPr>
          <w:trHeight w:val="283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98061A5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282" w:type="pct"/>
            <w:shd w:val="clear" w:color="000000" w:fill="FFFFFF"/>
            <w:noWrap/>
            <w:vAlign w:val="center"/>
            <w:hideMark/>
          </w:tcPr>
          <w:p w14:paraId="2D2EDE32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Δ</w:t>
            </w:r>
          </w:p>
        </w:tc>
        <w:tc>
          <w:tcPr>
            <w:tcW w:w="657" w:type="pct"/>
            <w:shd w:val="clear" w:color="000000" w:fill="FFFFFF"/>
            <w:vAlign w:val="center"/>
            <w:hideMark/>
          </w:tcPr>
          <w:p w14:paraId="7A0EE32D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Επιβατικό κατηγορίας C 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br/>
              <w:t>(</w:t>
            </w:r>
            <w:proofErr w:type="spellStart"/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Lower</w:t>
            </w:r>
            <w:proofErr w:type="spellEnd"/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Medium</w:t>
            </w:r>
            <w:proofErr w:type="spellEnd"/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)</w:t>
            </w: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14:paraId="282E2C56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PHEV, αυτόματο</w:t>
            </w:r>
          </w:p>
        </w:tc>
        <w:tc>
          <w:tcPr>
            <w:tcW w:w="657" w:type="pct"/>
            <w:shd w:val="clear" w:color="000000" w:fill="FFFFFF"/>
            <w:vAlign w:val="center"/>
            <w:hideMark/>
          </w:tcPr>
          <w:p w14:paraId="0E67A3CE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proofErr w:type="spellStart"/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Mercedes</w:t>
            </w:r>
            <w:proofErr w:type="spellEnd"/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A250e ή ισοδύναμο</w:t>
            </w:r>
          </w:p>
        </w:tc>
        <w:tc>
          <w:tcPr>
            <w:tcW w:w="610" w:type="pct"/>
          </w:tcPr>
          <w:p w14:paraId="3903D108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563" w:type="pct"/>
            <w:shd w:val="clear" w:color="auto" w:fill="auto"/>
            <w:noWrap/>
            <w:vAlign w:val="center"/>
            <w:hideMark/>
          </w:tcPr>
          <w:p w14:paraId="6276E669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500</w:t>
            </w: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0672476E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78" w:type="pct"/>
            <w:shd w:val="clear" w:color="auto" w:fill="auto"/>
            <w:noWrap/>
            <w:vAlign w:val="center"/>
            <w:hideMark/>
          </w:tcPr>
          <w:p w14:paraId="692AEF0C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</w:tr>
      <w:tr w:rsidR="00AC4F44" w:rsidRPr="00FE2C74" w14:paraId="5895C48D" w14:textId="77777777" w:rsidTr="005B5C88">
        <w:trPr>
          <w:trHeight w:val="283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338FF6E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lastRenderedPageBreak/>
              <w:t>15</w:t>
            </w:r>
          </w:p>
        </w:tc>
        <w:tc>
          <w:tcPr>
            <w:tcW w:w="282" w:type="pct"/>
            <w:shd w:val="clear" w:color="000000" w:fill="FFFFFF"/>
            <w:noWrap/>
            <w:vAlign w:val="center"/>
            <w:hideMark/>
          </w:tcPr>
          <w:p w14:paraId="2CAC00F8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Δ</w:t>
            </w:r>
          </w:p>
        </w:tc>
        <w:tc>
          <w:tcPr>
            <w:tcW w:w="657" w:type="pct"/>
            <w:shd w:val="clear" w:color="000000" w:fill="FFFFFF"/>
            <w:vAlign w:val="center"/>
            <w:hideMark/>
          </w:tcPr>
          <w:p w14:paraId="5DADF40C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Επιβατικό SUV 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br/>
              <w:t>(κατηγορία J)</w:t>
            </w: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14:paraId="757854E9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PHEV, αυτόματο</w:t>
            </w:r>
          </w:p>
        </w:tc>
        <w:tc>
          <w:tcPr>
            <w:tcW w:w="657" w:type="pct"/>
            <w:shd w:val="clear" w:color="000000" w:fill="FFFFFF"/>
            <w:vAlign w:val="center"/>
            <w:hideMark/>
          </w:tcPr>
          <w:p w14:paraId="245E65B5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 xml:space="preserve">Toyota CHR 2.0 CHIC PHEV 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ή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 xml:space="preserve"> 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ισοδύναμο</w:t>
            </w:r>
          </w:p>
        </w:tc>
        <w:tc>
          <w:tcPr>
            <w:tcW w:w="610" w:type="pct"/>
          </w:tcPr>
          <w:p w14:paraId="54709C5B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</w:pPr>
          </w:p>
        </w:tc>
        <w:tc>
          <w:tcPr>
            <w:tcW w:w="563" w:type="pct"/>
            <w:shd w:val="clear" w:color="auto" w:fill="auto"/>
            <w:noWrap/>
            <w:vAlign w:val="center"/>
            <w:hideMark/>
          </w:tcPr>
          <w:p w14:paraId="7F2B3375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500</w:t>
            </w: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37621EFE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78" w:type="pct"/>
            <w:shd w:val="clear" w:color="auto" w:fill="auto"/>
            <w:noWrap/>
            <w:vAlign w:val="center"/>
            <w:hideMark/>
          </w:tcPr>
          <w:p w14:paraId="4A4BCA1E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</w:tr>
      <w:tr w:rsidR="00AC4F44" w:rsidRPr="00FE2C74" w14:paraId="235FF228" w14:textId="77777777" w:rsidTr="005B5C88">
        <w:trPr>
          <w:trHeight w:val="283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4A24565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04CE3F2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E</w:t>
            </w:r>
          </w:p>
        </w:tc>
        <w:tc>
          <w:tcPr>
            <w:tcW w:w="657" w:type="pct"/>
            <w:shd w:val="clear" w:color="auto" w:fill="auto"/>
            <w:vAlign w:val="center"/>
            <w:hideMark/>
          </w:tcPr>
          <w:p w14:paraId="00D193DC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VAN Μεταφοράς προσώπων   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br/>
              <w:t>(1 οδηγού + 7 επιβατών)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14:paraId="03220357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PHEV ή EV, αυτόματο</w:t>
            </w:r>
          </w:p>
        </w:tc>
        <w:tc>
          <w:tcPr>
            <w:tcW w:w="657" w:type="pct"/>
            <w:shd w:val="clear" w:color="auto" w:fill="auto"/>
            <w:vAlign w:val="center"/>
            <w:hideMark/>
          </w:tcPr>
          <w:p w14:paraId="4AE6DEB9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 xml:space="preserve">Mercedes </w:t>
            </w:r>
            <w:proofErr w:type="spellStart"/>
            <w:r w:rsidRPr="00FE2C74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eVITO</w:t>
            </w:r>
            <w:proofErr w:type="spellEnd"/>
            <w:r w:rsidRPr="00FE2C74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 xml:space="preserve"> TOURER  126 PRO EXTRALONG 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ή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 xml:space="preserve"> 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ισοδύναμο</w:t>
            </w:r>
          </w:p>
        </w:tc>
        <w:tc>
          <w:tcPr>
            <w:tcW w:w="610" w:type="pct"/>
          </w:tcPr>
          <w:p w14:paraId="15FB3470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</w:pPr>
          </w:p>
        </w:tc>
        <w:tc>
          <w:tcPr>
            <w:tcW w:w="563" w:type="pct"/>
            <w:shd w:val="clear" w:color="auto" w:fill="auto"/>
            <w:noWrap/>
            <w:vAlign w:val="center"/>
            <w:hideMark/>
          </w:tcPr>
          <w:p w14:paraId="61177404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500</w:t>
            </w: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5BCABAA8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78" w:type="pct"/>
            <w:shd w:val="clear" w:color="auto" w:fill="auto"/>
            <w:noWrap/>
            <w:vAlign w:val="center"/>
            <w:hideMark/>
          </w:tcPr>
          <w:p w14:paraId="0B67ACE1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</w:tr>
      <w:tr w:rsidR="00AC4F44" w:rsidRPr="00FE2C74" w14:paraId="24C966B4" w14:textId="77777777" w:rsidTr="005B5C88">
        <w:trPr>
          <w:trHeight w:val="283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2D9A7C6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17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3061618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</w:t>
            </w:r>
          </w:p>
        </w:tc>
        <w:tc>
          <w:tcPr>
            <w:tcW w:w="657" w:type="pct"/>
            <w:shd w:val="clear" w:color="auto" w:fill="auto"/>
            <w:vAlign w:val="center"/>
            <w:hideMark/>
          </w:tcPr>
          <w:p w14:paraId="7B8A7546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VAN Μεταφοράς προσώπων   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br/>
              <w:t>(1 οδηγού + 7 επιβατών)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14:paraId="09C2077A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proofErr w:type="spellStart"/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Diesel</w:t>
            </w:r>
            <w:proofErr w:type="spellEnd"/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, αυτόματο</w:t>
            </w:r>
          </w:p>
        </w:tc>
        <w:tc>
          <w:tcPr>
            <w:tcW w:w="657" w:type="pct"/>
            <w:shd w:val="clear" w:color="auto" w:fill="auto"/>
            <w:vAlign w:val="center"/>
            <w:hideMark/>
          </w:tcPr>
          <w:p w14:paraId="73A58F56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 xml:space="preserve">Mercedes VITO TOURER PRO 114CDI EXTRALONG 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ή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 xml:space="preserve"> 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ισοδύναμο</w:t>
            </w:r>
          </w:p>
        </w:tc>
        <w:tc>
          <w:tcPr>
            <w:tcW w:w="610" w:type="pct"/>
          </w:tcPr>
          <w:p w14:paraId="3178C30A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</w:pPr>
          </w:p>
        </w:tc>
        <w:tc>
          <w:tcPr>
            <w:tcW w:w="563" w:type="pct"/>
            <w:shd w:val="clear" w:color="auto" w:fill="auto"/>
            <w:noWrap/>
            <w:vAlign w:val="center"/>
            <w:hideMark/>
          </w:tcPr>
          <w:p w14:paraId="00DF2696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500</w:t>
            </w: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0BD7F4B4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78" w:type="pct"/>
            <w:shd w:val="clear" w:color="auto" w:fill="auto"/>
            <w:noWrap/>
            <w:vAlign w:val="center"/>
            <w:hideMark/>
          </w:tcPr>
          <w:p w14:paraId="76D3574F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</w:tr>
      <w:tr w:rsidR="00AC4F44" w:rsidRPr="00FE2C74" w14:paraId="3D285E8E" w14:textId="77777777" w:rsidTr="005B5C88">
        <w:trPr>
          <w:trHeight w:val="283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D75BFF6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18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9521F88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ΣΤ</w:t>
            </w:r>
          </w:p>
        </w:tc>
        <w:tc>
          <w:tcPr>
            <w:tcW w:w="657" w:type="pct"/>
            <w:shd w:val="clear" w:color="auto" w:fill="auto"/>
            <w:vAlign w:val="center"/>
            <w:hideMark/>
          </w:tcPr>
          <w:p w14:paraId="2E904BBF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VAN Μεταφοράς φορτίων (Χωρητικότητα φόρτωσης 5-7m3)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14:paraId="70B69FB9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PHEV ή EV, αυτόματο</w:t>
            </w:r>
          </w:p>
        </w:tc>
        <w:tc>
          <w:tcPr>
            <w:tcW w:w="657" w:type="pct"/>
            <w:shd w:val="clear" w:color="auto" w:fill="auto"/>
            <w:vAlign w:val="center"/>
            <w:hideMark/>
          </w:tcPr>
          <w:p w14:paraId="291A6509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 xml:space="preserve">Mercedes </w:t>
            </w:r>
            <w:proofErr w:type="spellStart"/>
            <w:r w:rsidRPr="00FE2C74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eVITO</w:t>
            </w:r>
            <w:proofErr w:type="spellEnd"/>
            <w:r w:rsidRPr="00FE2C74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 xml:space="preserve"> VAN 112 EXTRALONG -2 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ή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 xml:space="preserve"> 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ισοδύναμο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 xml:space="preserve"> (EV 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ή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 xml:space="preserve"> PH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V)</w:t>
            </w:r>
          </w:p>
        </w:tc>
        <w:tc>
          <w:tcPr>
            <w:tcW w:w="610" w:type="pct"/>
          </w:tcPr>
          <w:p w14:paraId="74A2C23D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</w:pPr>
          </w:p>
        </w:tc>
        <w:tc>
          <w:tcPr>
            <w:tcW w:w="563" w:type="pct"/>
            <w:shd w:val="clear" w:color="auto" w:fill="auto"/>
            <w:noWrap/>
            <w:vAlign w:val="center"/>
            <w:hideMark/>
          </w:tcPr>
          <w:p w14:paraId="2302924D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500</w:t>
            </w: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34B35C6E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78" w:type="pct"/>
            <w:shd w:val="clear" w:color="auto" w:fill="auto"/>
            <w:noWrap/>
            <w:vAlign w:val="center"/>
            <w:hideMark/>
          </w:tcPr>
          <w:p w14:paraId="5FEDB43C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</w:tr>
      <w:tr w:rsidR="00AC4F44" w:rsidRPr="00FE2C74" w14:paraId="6228FEDC" w14:textId="77777777" w:rsidTr="005B5C88">
        <w:trPr>
          <w:trHeight w:val="283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0C0319F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19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83C77E6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Ζ</w:t>
            </w:r>
          </w:p>
        </w:tc>
        <w:tc>
          <w:tcPr>
            <w:tcW w:w="657" w:type="pct"/>
            <w:shd w:val="clear" w:color="auto" w:fill="auto"/>
            <w:vAlign w:val="center"/>
            <w:hideMark/>
          </w:tcPr>
          <w:p w14:paraId="42D0BC46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VAN Μεταφοράς φορτίων (Χωρητικότητα φόρτωσης 9-10m3) 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14:paraId="5CD39DDF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PHEV ή EV, αυτόματο</w:t>
            </w:r>
          </w:p>
        </w:tc>
        <w:tc>
          <w:tcPr>
            <w:tcW w:w="657" w:type="pct"/>
            <w:shd w:val="clear" w:color="auto" w:fill="auto"/>
            <w:vAlign w:val="center"/>
            <w:hideMark/>
          </w:tcPr>
          <w:p w14:paraId="3D5C690D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 xml:space="preserve">Mercedes </w:t>
            </w:r>
            <w:proofErr w:type="spellStart"/>
            <w:r w:rsidRPr="00FE2C74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eSPRINTER</w:t>
            </w:r>
            <w:proofErr w:type="spellEnd"/>
            <w:r w:rsidRPr="00FE2C74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 xml:space="preserve"> VAN 320 LONG) 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ή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 xml:space="preserve"> 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ισοδύναμο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 xml:space="preserve"> (EV 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ή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 xml:space="preserve"> PH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V)</w:t>
            </w:r>
          </w:p>
        </w:tc>
        <w:tc>
          <w:tcPr>
            <w:tcW w:w="610" w:type="pct"/>
          </w:tcPr>
          <w:p w14:paraId="1D36E6ED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</w:pPr>
          </w:p>
        </w:tc>
        <w:tc>
          <w:tcPr>
            <w:tcW w:w="563" w:type="pct"/>
            <w:shd w:val="clear" w:color="auto" w:fill="auto"/>
            <w:noWrap/>
            <w:vAlign w:val="center"/>
            <w:hideMark/>
          </w:tcPr>
          <w:p w14:paraId="5E45C559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500</w:t>
            </w: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35B0CA77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78" w:type="pct"/>
            <w:shd w:val="clear" w:color="auto" w:fill="auto"/>
            <w:noWrap/>
            <w:vAlign w:val="center"/>
            <w:hideMark/>
          </w:tcPr>
          <w:p w14:paraId="5A53F69E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</w:tr>
      <w:tr w:rsidR="00AC4F44" w:rsidRPr="00FE2C74" w14:paraId="06D31FF6" w14:textId="77777777" w:rsidTr="005B5C88">
        <w:trPr>
          <w:trHeight w:val="283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9C63A9A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4C30961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Η</w:t>
            </w:r>
          </w:p>
        </w:tc>
        <w:tc>
          <w:tcPr>
            <w:tcW w:w="657" w:type="pct"/>
            <w:shd w:val="clear" w:color="auto" w:fill="auto"/>
            <w:vAlign w:val="center"/>
            <w:hideMark/>
          </w:tcPr>
          <w:p w14:paraId="694B8323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Επιβατικό SUV </w:t>
            </w: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br/>
              <w:t>(κατηγορία J)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14:paraId="10F2B8B3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Βενζίνη, 4x4, Αυτόματο</w:t>
            </w:r>
          </w:p>
        </w:tc>
        <w:tc>
          <w:tcPr>
            <w:tcW w:w="657" w:type="pct"/>
            <w:shd w:val="clear" w:color="auto" w:fill="auto"/>
            <w:vAlign w:val="center"/>
            <w:hideMark/>
          </w:tcPr>
          <w:p w14:paraId="4AA45C7B" w14:textId="77777777" w:rsidR="00AC4F44" w:rsidRPr="00FE2C74" w:rsidRDefault="00AC4F44" w:rsidP="00937AFE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Suzuki </w:t>
            </w:r>
            <w:proofErr w:type="spellStart"/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Vitara</w:t>
            </w:r>
            <w:proofErr w:type="spellEnd"/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1.5 6AGS HYBRID 4WD ή ισοδύναμο</w:t>
            </w:r>
          </w:p>
        </w:tc>
        <w:tc>
          <w:tcPr>
            <w:tcW w:w="610" w:type="pct"/>
          </w:tcPr>
          <w:p w14:paraId="1E7CB007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563" w:type="pct"/>
            <w:shd w:val="clear" w:color="auto" w:fill="auto"/>
            <w:noWrap/>
            <w:vAlign w:val="center"/>
            <w:hideMark/>
          </w:tcPr>
          <w:p w14:paraId="3079D21D" w14:textId="77777777" w:rsidR="00AC4F44" w:rsidRPr="00FE2C74" w:rsidRDefault="00AC4F44" w:rsidP="00937AFE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500</w:t>
            </w: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4C7E66A5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78" w:type="pct"/>
            <w:shd w:val="clear" w:color="auto" w:fill="auto"/>
            <w:noWrap/>
            <w:vAlign w:val="center"/>
            <w:hideMark/>
          </w:tcPr>
          <w:p w14:paraId="2834A60E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</w:tr>
      <w:tr w:rsidR="00AC4F44" w:rsidRPr="00FE2C74" w14:paraId="7733CF15" w14:textId="77777777" w:rsidTr="005B5C88">
        <w:trPr>
          <w:trHeight w:val="283"/>
          <w:jc w:val="center"/>
        </w:trPr>
        <w:tc>
          <w:tcPr>
            <w:tcW w:w="4222" w:type="pct"/>
            <w:gridSpan w:val="8"/>
            <w:shd w:val="clear" w:color="auto" w:fill="auto"/>
            <w:noWrap/>
            <w:vAlign w:val="center"/>
          </w:tcPr>
          <w:p w14:paraId="6C7DCEAC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FE2C7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ΣΥΝΟΛΟ ΚΟΣΤΟΥΣ ΧΛΜ (χωρίς ΦΠΑ):</w:t>
            </w:r>
          </w:p>
        </w:tc>
        <w:tc>
          <w:tcPr>
            <w:tcW w:w="778" w:type="pct"/>
            <w:shd w:val="clear" w:color="auto" w:fill="auto"/>
            <w:noWrap/>
            <w:vAlign w:val="center"/>
          </w:tcPr>
          <w:p w14:paraId="316E8011" w14:textId="77777777" w:rsidR="00AC4F44" w:rsidRPr="00FE2C74" w:rsidRDefault="00AC4F44" w:rsidP="00937AFE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</w:tr>
    </w:tbl>
    <w:p w14:paraId="2D5B77BF" w14:textId="4C5FDB73" w:rsidR="007B08B0" w:rsidRPr="00E33811" w:rsidRDefault="007B08B0" w:rsidP="00C2229A">
      <w:pPr>
        <w:pStyle w:val="BodyText2"/>
        <w:shd w:val="clear" w:color="auto" w:fill="auto"/>
        <w:spacing w:before="0" w:after="0" w:line="240" w:lineRule="auto"/>
        <w:ind w:right="7539" w:firstLine="0"/>
        <w:rPr>
          <w:rFonts w:ascii="Calibri" w:hAnsi="Calibri" w:cs="Calibri"/>
          <w:sz w:val="22"/>
          <w:szCs w:val="22"/>
          <w:lang w:val="el-GR"/>
        </w:rPr>
      </w:pPr>
    </w:p>
    <w:sectPr w:rsidR="007B08B0" w:rsidRPr="00E33811" w:rsidSect="00C2229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5840" w:h="12240" w:orient="landscape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136328" w14:textId="77777777" w:rsidR="00840A19" w:rsidRDefault="00840A19">
      <w:r>
        <w:separator/>
      </w:r>
    </w:p>
  </w:endnote>
  <w:endnote w:type="continuationSeparator" w:id="0">
    <w:p w14:paraId="6FDF9850" w14:textId="77777777" w:rsidR="00840A19" w:rsidRDefault="00840A19">
      <w:r>
        <w:continuationSeparator/>
      </w:r>
    </w:p>
  </w:endnote>
  <w:endnote w:type="continuationNotice" w:id="1">
    <w:p w14:paraId="7ABE809A" w14:textId="77777777" w:rsidR="00840A19" w:rsidRDefault="00840A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MS ??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Franklin Gothic Heavy">
    <w:panose1 w:val="020B09030201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Gothi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36289" w14:textId="4D2BF2FE" w:rsidR="005B5C88" w:rsidRPr="001339AF" w:rsidRDefault="005B5C88" w:rsidP="00A1307D">
    <w:pPr>
      <w:widowControl/>
      <w:tabs>
        <w:tab w:val="center" w:pos="4153"/>
        <w:tab w:val="right" w:pos="8306"/>
      </w:tabs>
      <w:jc w:val="right"/>
      <w:rPr>
        <w:rFonts w:ascii="Calibri" w:eastAsia="Times New Roman" w:hAnsi="Calibri" w:cs="Calibri"/>
        <w:i/>
        <w:color w:val="auto"/>
        <w:sz w:val="20"/>
        <w:szCs w:val="22"/>
        <w:lang w:val="en-GB"/>
      </w:rPr>
    </w:pPr>
    <w:r w:rsidRPr="001339AF">
      <w:rPr>
        <w:rFonts w:ascii="Calibri" w:eastAsia="Times New Roman" w:hAnsi="Calibri" w:cs="Calibri"/>
        <w:i/>
        <w:color w:val="auto"/>
        <w:sz w:val="20"/>
        <w:szCs w:val="22"/>
      </w:rPr>
      <w:t>σελίδα</w:t>
    </w:r>
    <w:r w:rsidRPr="001339AF">
      <w:rPr>
        <w:rFonts w:ascii="Calibri" w:eastAsia="Times New Roman" w:hAnsi="Calibri" w:cs="Calibri"/>
        <w:i/>
        <w:color w:val="auto"/>
        <w:sz w:val="20"/>
        <w:szCs w:val="22"/>
        <w:lang w:val="en-GB"/>
      </w:rPr>
      <w:t xml:space="preserve"> </w: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fldChar w:fldCharType="begin"/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instrText xml:space="preserve"> PAGE </w:instrTex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fldChar w:fldCharType="separate"/>
    </w:r>
    <w:r>
      <w:rPr>
        <w:rFonts w:ascii="Calibri" w:eastAsia="Times New Roman" w:hAnsi="Calibri" w:cs="Calibri"/>
        <w:bCs/>
        <w:i/>
        <w:noProof/>
        <w:color w:val="auto"/>
        <w:sz w:val="20"/>
        <w:szCs w:val="22"/>
        <w:lang w:val="en-GB"/>
      </w:rPr>
      <w:t>10</w: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fldChar w:fldCharType="end"/>
    </w:r>
    <w:r w:rsidRPr="001339AF">
      <w:rPr>
        <w:rFonts w:ascii="Calibri" w:eastAsia="Times New Roman" w:hAnsi="Calibri" w:cs="Calibri"/>
        <w:i/>
        <w:color w:val="auto"/>
        <w:sz w:val="20"/>
        <w:szCs w:val="22"/>
        <w:lang w:val="en-GB"/>
      </w:rPr>
      <w:t xml:space="preserve"> </w:t>
    </w:r>
    <w:r w:rsidRPr="001339AF">
      <w:rPr>
        <w:rFonts w:ascii="Calibri" w:eastAsia="Times New Roman" w:hAnsi="Calibri" w:cs="Calibri"/>
        <w:i/>
        <w:color w:val="auto"/>
        <w:sz w:val="20"/>
        <w:szCs w:val="22"/>
      </w:rPr>
      <w:t>από</w:t>
    </w:r>
    <w:r w:rsidRPr="001339AF">
      <w:rPr>
        <w:rFonts w:ascii="Calibri" w:eastAsia="Times New Roman" w:hAnsi="Calibri" w:cs="Calibri"/>
        <w:i/>
        <w:color w:val="auto"/>
        <w:sz w:val="20"/>
        <w:szCs w:val="22"/>
        <w:lang w:val="en-GB"/>
      </w:rPr>
      <w:t xml:space="preserve"> </w: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fldChar w:fldCharType="begin"/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instrText xml:space="preserve"> NUMPAGES  </w:instrTex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fldChar w:fldCharType="separate"/>
    </w:r>
    <w:r>
      <w:rPr>
        <w:rFonts w:ascii="Calibri" w:eastAsia="Times New Roman" w:hAnsi="Calibri" w:cs="Calibri"/>
        <w:bCs/>
        <w:i/>
        <w:noProof/>
        <w:color w:val="auto"/>
        <w:sz w:val="20"/>
        <w:szCs w:val="22"/>
        <w:lang w:val="en-GB"/>
      </w:rPr>
      <w:t>35</w: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fldChar w:fldCharType="end"/>
    </w:r>
  </w:p>
  <w:p w14:paraId="02880068" w14:textId="712A64A1" w:rsidR="005B5C88" w:rsidRDefault="005B5C88">
    <w:pPr>
      <w:rPr>
        <w:sz w:val="2"/>
        <w:szCs w:val="2"/>
      </w:rPr>
    </w:pPr>
    <w:r>
      <w:rPr>
        <w:noProof/>
        <w:lang w:val="en-US"/>
      </w:rPr>
      <mc:AlternateContent>
        <mc:Choice Requires="wps">
          <w:drawing>
            <wp:anchor distT="0" distB="0" distL="63500" distR="63500" simplePos="0" relativeHeight="251657216" behindDoc="1" locked="0" layoutInCell="1" allowOverlap="1" wp14:anchorId="0D214770" wp14:editId="512AABC6">
              <wp:simplePos x="0" y="0"/>
              <wp:positionH relativeFrom="page">
                <wp:posOffset>3357245</wp:posOffset>
              </wp:positionH>
              <wp:positionV relativeFrom="page">
                <wp:posOffset>10110470</wp:posOffset>
              </wp:positionV>
              <wp:extent cx="605790" cy="102235"/>
              <wp:effectExtent l="0" t="0" r="0" b="0"/>
              <wp:wrapNone/>
              <wp:docPr id="3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790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37A8FD" w14:textId="77777777" w:rsidR="005B5C88" w:rsidRDefault="005B5C8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214770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7" type="#_x0000_t202" style="position:absolute;margin-left:264.35pt;margin-top:796.1pt;width:47.7pt;height:8.05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" filled="f" stroked="f">
              <v:textbox style="mso-fit-shape-to-text:t" inset="0,0,0,0">
                <w:txbxContent>
                  <w:p w14:paraId="5537A8FD" w14:textId="77777777" w:rsidR="005B5C88" w:rsidRDefault="005B5C88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0859D" w14:textId="04B0BA3D" w:rsidR="005B5C88" w:rsidRPr="009F3456" w:rsidRDefault="005B5C88" w:rsidP="005737CF">
    <w:pPr>
      <w:widowControl/>
      <w:tabs>
        <w:tab w:val="center" w:pos="4153"/>
        <w:tab w:val="right" w:pos="8306"/>
      </w:tabs>
      <w:ind w:left="-624" w:right="-624"/>
      <w:jc w:val="center"/>
      <w:rPr>
        <w:b/>
        <w:bCs/>
      </w:rPr>
    </w:pPr>
    <w:r w:rsidRPr="00E066BE">
      <w:rPr>
        <w:rFonts w:ascii="Calibri" w:eastAsia="Calibri" w:hAnsi="Calibri" w:cs="Calibri"/>
        <w:b/>
        <w:color w:val="auto"/>
        <w:sz w:val="22"/>
        <w:szCs w:val="22"/>
        <w:lang w:eastAsia="el-GR"/>
      </w:rPr>
      <w:t>Προκήρυξη ΜΠ.2024.</w:t>
    </w:r>
    <w:r w:rsidR="00E066BE" w:rsidRPr="00E066BE">
      <w:rPr>
        <w:rFonts w:ascii="Calibri" w:eastAsia="Calibri" w:hAnsi="Calibri" w:cs="Calibri"/>
        <w:b/>
        <w:color w:val="auto"/>
        <w:sz w:val="22"/>
        <w:szCs w:val="22"/>
        <w:lang w:eastAsia="el-GR"/>
      </w:rPr>
      <w:t>12</w:t>
    </w:r>
    <w:r w:rsidRPr="00E066BE">
      <w:rPr>
        <w:rFonts w:ascii="Calibri" w:eastAsia="Calibri" w:hAnsi="Calibri" w:cs="Calibri"/>
        <w:b/>
        <w:color w:val="auto"/>
        <w:sz w:val="22"/>
        <w:szCs w:val="22"/>
        <w:lang w:eastAsia="el-GR"/>
      </w:rPr>
      <w:t>Α</w:t>
    </w:r>
    <w:r w:rsidRPr="00E066BE">
      <w:rPr>
        <w:rFonts w:ascii="Calibri" w:eastAsia="Calibri" w:hAnsi="Calibri" w:cs="Calibri"/>
        <w:b/>
        <w:color w:val="auto"/>
        <w:sz w:val="22"/>
        <w:szCs w:val="22"/>
        <w:lang w:eastAsia="el-GR"/>
      </w:rPr>
      <w:tab/>
    </w:r>
    <w:r w:rsidRPr="00E066BE">
      <w:rPr>
        <w:rFonts w:ascii="Calibri" w:eastAsia="Times New Roman" w:hAnsi="Calibri" w:cs="Calibri"/>
        <w:i/>
        <w:color w:val="auto"/>
        <w:sz w:val="20"/>
        <w:szCs w:val="22"/>
      </w:rPr>
      <w:tab/>
    </w:r>
    <w:r w:rsidRPr="00E066BE">
      <w:rPr>
        <w:rFonts w:ascii="Calibri" w:eastAsia="Times New Roman" w:hAnsi="Calibri" w:cs="Calibri"/>
        <w:i/>
        <w:color w:val="auto"/>
        <w:sz w:val="20"/>
        <w:szCs w:val="22"/>
      </w:rPr>
      <w:tab/>
    </w:r>
    <w:r w:rsidRPr="00E066BE">
      <w:rPr>
        <w:rFonts w:ascii="Calibri" w:eastAsia="Times New Roman" w:hAnsi="Calibri" w:cs="Calibri"/>
        <w:b/>
        <w:bCs/>
        <w:i/>
        <w:color w:val="auto"/>
        <w:sz w:val="22"/>
        <w:szCs w:val="22"/>
      </w:rPr>
      <w:t xml:space="preserve">σελίδα </w:t>
    </w:r>
    <w:r w:rsidRPr="00E066BE">
      <w:rPr>
        <w:rFonts w:ascii="Calibri" w:eastAsia="Times New Roman" w:hAnsi="Calibri" w:cs="Calibri"/>
        <w:b/>
        <w:bCs/>
        <w:i/>
        <w:color w:val="auto"/>
        <w:sz w:val="22"/>
        <w:szCs w:val="22"/>
        <w:lang w:val="en-GB"/>
      </w:rPr>
      <w:fldChar w:fldCharType="begin"/>
    </w:r>
    <w:r w:rsidRPr="00E066BE">
      <w:rPr>
        <w:rFonts w:ascii="Calibri" w:eastAsia="Times New Roman" w:hAnsi="Calibri" w:cs="Calibri"/>
        <w:b/>
        <w:bCs/>
        <w:i/>
        <w:color w:val="auto"/>
        <w:sz w:val="22"/>
      </w:rPr>
      <w:instrText xml:space="preserve"> </w:instrText>
    </w:r>
    <w:r w:rsidRPr="00E066BE">
      <w:rPr>
        <w:rFonts w:ascii="Calibri" w:eastAsia="Times New Roman" w:hAnsi="Calibri" w:cs="Calibri"/>
        <w:b/>
        <w:bCs/>
        <w:i/>
        <w:color w:val="auto"/>
        <w:sz w:val="22"/>
        <w:lang w:val="en-GB"/>
      </w:rPr>
      <w:instrText>PAGE</w:instrText>
    </w:r>
    <w:r w:rsidRPr="00E066BE">
      <w:rPr>
        <w:rFonts w:ascii="Calibri" w:eastAsia="Times New Roman" w:hAnsi="Calibri" w:cs="Calibri"/>
        <w:b/>
        <w:bCs/>
        <w:i/>
        <w:color w:val="auto"/>
        <w:sz w:val="22"/>
      </w:rPr>
      <w:instrText xml:space="preserve"> </w:instrText>
    </w:r>
    <w:r w:rsidRPr="00E066BE">
      <w:rPr>
        <w:rFonts w:ascii="Calibri" w:eastAsia="Times New Roman" w:hAnsi="Calibri" w:cs="Calibri"/>
        <w:b/>
        <w:bCs/>
        <w:i/>
        <w:color w:val="auto"/>
        <w:sz w:val="22"/>
        <w:lang w:val="en-GB"/>
      </w:rPr>
      <w:fldChar w:fldCharType="separate"/>
    </w:r>
    <w:r w:rsidR="00EA0C73" w:rsidRPr="00E066BE">
      <w:rPr>
        <w:rFonts w:ascii="Calibri" w:eastAsia="Times New Roman" w:hAnsi="Calibri" w:cs="Calibri"/>
        <w:b/>
        <w:bCs/>
        <w:i/>
        <w:noProof/>
        <w:color w:val="auto"/>
        <w:sz w:val="22"/>
      </w:rPr>
      <w:t>10</w:t>
    </w:r>
    <w:r w:rsidRPr="00E066BE">
      <w:rPr>
        <w:rFonts w:ascii="Calibri" w:eastAsia="Times New Roman" w:hAnsi="Calibri" w:cs="Calibri"/>
        <w:b/>
        <w:bCs/>
        <w:i/>
        <w:color w:val="auto"/>
        <w:sz w:val="22"/>
        <w:szCs w:val="22"/>
        <w:lang w:val="en-GB"/>
      </w:rPr>
      <w:fldChar w:fldCharType="end"/>
    </w:r>
    <w:r w:rsidRPr="00E066BE">
      <w:rPr>
        <w:rFonts w:ascii="Calibri" w:eastAsia="Times New Roman" w:hAnsi="Calibri" w:cs="Calibri"/>
        <w:b/>
        <w:bCs/>
        <w:i/>
        <w:color w:val="auto"/>
        <w:sz w:val="22"/>
        <w:szCs w:val="22"/>
      </w:rPr>
      <w:t xml:space="preserve"> από </w:t>
    </w:r>
    <w:r w:rsidRPr="00E066BE">
      <w:rPr>
        <w:rFonts w:ascii="Calibri" w:eastAsia="Times New Roman" w:hAnsi="Calibri" w:cs="Calibri"/>
        <w:b/>
        <w:bCs/>
        <w:i/>
        <w:color w:val="auto"/>
        <w:sz w:val="22"/>
        <w:szCs w:val="22"/>
        <w:lang w:val="en-GB"/>
      </w:rPr>
      <w:fldChar w:fldCharType="begin"/>
    </w:r>
    <w:r w:rsidRPr="00E066BE">
      <w:rPr>
        <w:rFonts w:ascii="Calibri" w:eastAsia="Times New Roman" w:hAnsi="Calibri" w:cs="Calibri"/>
        <w:b/>
        <w:bCs/>
        <w:i/>
        <w:color w:val="auto"/>
        <w:sz w:val="22"/>
      </w:rPr>
      <w:instrText xml:space="preserve"> </w:instrText>
    </w:r>
    <w:r w:rsidRPr="00E066BE">
      <w:rPr>
        <w:rFonts w:ascii="Calibri" w:eastAsia="Times New Roman" w:hAnsi="Calibri" w:cs="Calibri"/>
        <w:b/>
        <w:bCs/>
        <w:i/>
        <w:color w:val="auto"/>
        <w:sz w:val="22"/>
        <w:lang w:val="en-GB"/>
      </w:rPr>
      <w:instrText>NUMPAGES</w:instrText>
    </w:r>
    <w:r w:rsidRPr="00E066BE">
      <w:rPr>
        <w:rFonts w:ascii="Calibri" w:eastAsia="Times New Roman" w:hAnsi="Calibri" w:cs="Calibri"/>
        <w:b/>
        <w:bCs/>
        <w:i/>
        <w:color w:val="auto"/>
        <w:sz w:val="22"/>
      </w:rPr>
      <w:instrText xml:space="preserve">  </w:instrText>
    </w:r>
    <w:r w:rsidRPr="00E066BE">
      <w:rPr>
        <w:rFonts w:ascii="Calibri" w:eastAsia="Times New Roman" w:hAnsi="Calibri" w:cs="Calibri"/>
        <w:b/>
        <w:bCs/>
        <w:i/>
        <w:color w:val="auto"/>
        <w:sz w:val="22"/>
        <w:lang w:val="en-GB"/>
      </w:rPr>
      <w:fldChar w:fldCharType="separate"/>
    </w:r>
    <w:r w:rsidR="00EA0C73" w:rsidRPr="00E066BE">
      <w:rPr>
        <w:rFonts w:ascii="Calibri" w:eastAsia="Times New Roman" w:hAnsi="Calibri" w:cs="Calibri"/>
        <w:b/>
        <w:bCs/>
        <w:i/>
        <w:noProof/>
        <w:color w:val="auto"/>
        <w:sz w:val="22"/>
      </w:rPr>
      <w:t>32</w:t>
    </w:r>
    <w:r w:rsidRPr="00E066BE">
      <w:rPr>
        <w:rFonts w:ascii="Calibri" w:eastAsia="Times New Roman" w:hAnsi="Calibri" w:cs="Calibri"/>
        <w:b/>
        <w:bCs/>
        <w:i/>
        <w:color w:val="auto"/>
        <w:sz w:val="22"/>
        <w:szCs w:val="22"/>
        <w:lang w:val="en-GB"/>
      </w:rPr>
      <w:fldChar w:fldCharType="end"/>
    </w:r>
  </w:p>
  <w:p w14:paraId="240F29A1" w14:textId="77777777" w:rsidR="005B5C88" w:rsidRDefault="005B5C88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F634A" w14:textId="42E64EE3" w:rsidR="005B5C88" w:rsidRPr="009F3456" w:rsidRDefault="005B5C88" w:rsidP="00BA5E78">
    <w:pPr>
      <w:widowControl/>
      <w:tabs>
        <w:tab w:val="center" w:pos="4153"/>
        <w:tab w:val="right" w:pos="8306"/>
      </w:tabs>
      <w:ind w:left="-624" w:right="-624"/>
      <w:jc w:val="center"/>
      <w:rPr>
        <w:b/>
        <w:bCs/>
      </w:rPr>
    </w:pPr>
    <w:r w:rsidRPr="00E066BE">
      <w:rPr>
        <w:rFonts w:ascii="Calibri" w:eastAsia="Calibri" w:hAnsi="Calibri" w:cs="Calibri"/>
        <w:b/>
        <w:color w:val="auto"/>
        <w:sz w:val="22"/>
        <w:szCs w:val="22"/>
        <w:lang w:eastAsia="el-GR"/>
      </w:rPr>
      <w:t>Προκήρυξη ΜΠ.2024.</w:t>
    </w:r>
    <w:r w:rsidR="00E066BE" w:rsidRPr="00E066BE">
      <w:rPr>
        <w:rFonts w:ascii="Calibri" w:eastAsia="Calibri" w:hAnsi="Calibri" w:cs="Calibri"/>
        <w:b/>
        <w:color w:val="auto"/>
        <w:sz w:val="22"/>
        <w:szCs w:val="22"/>
        <w:lang w:eastAsia="el-GR"/>
      </w:rPr>
      <w:t>12</w:t>
    </w:r>
    <w:r w:rsidRPr="00836091">
      <w:rPr>
        <w:rFonts w:ascii="Calibri" w:eastAsia="Calibri" w:hAnsi="Calibri" w:cs="Calibri"/>
        <w:b/>
        <w:color w:val="auto"/>
        <w:sz w:val="22"/>
        <w:szCs w:val="22"/>
        <w:lang w:eastAsia="el-GR"/>
      </w:rPr>
      <w:t>Α</w:t>
    </w:r>
    <w:r w:rsidR="00836091" w:rsidRPr="00836091">
      <w:rPr>
        <w:rFonts w:ascii="Calibri" w:eastAsia="Calibri" w:hAnsi="Calibri" w:cs="Calibri"/>
        <w:b/>
        <w:color w:val="auto"/>
        <w:sz w:val="22"/>
        <w:szCs w:val="22"/>
        <w:lang w:eastAsia="el-GR"/>
      </w:rPr>
      <w:t>_</w:t>
    </w:r>
    <w:r w:rsidR="00836091">
      <w:rPr>
        <w:rFonts w:ascii="Calibri" w:eastAsia="Calibri" w:hAnsi="Calibri" w:cs="Calibri"/>
        <w:b/>
        <w:color w:val="auto"/>
        <w:sz w:val="22"/>
        <w:szCs w:val="22"/>
        <w:lang w:eastAsia="el-GR"/>
      </w:rPr>
      <w:t>Οικονομική Προσφορά</w:t>
    </w:r>
    <w:r w:rsidR="00836091">
      <w:rPr>
        <w:rFonts w:ascii="Calibri" w:eastAsia="Calibri" w:hAnsi="Calibri" w:cs="Calibri"/>
        <w:b/>
        <w:color w:val="auto"/>
        <w:sz w:val="22"/>
        <w:szCs w:val="22"/>
        <w:lang w:eastAsia="el-GR"/>
      </w:rPr>
      <w:tab/>
    </w:r>
    <w:r w:rsidR="00836091">
      <w:rPr>
        <w:rFonts w:ascii="Calibri" w:eastAsia="Calibri" w:hAnsi="Calibri" w:cs="Calibri"/>
        <w:b/>
        <w:color w:val="auto"/>
        <w:sz w:val="22"/>
        <w:szCs w:val="22"/>
        <w:lang w:eastAsia="el-GR"/>
      </w:rPr>
      <w:tab/>
    </w:r>
    <w:r w:rsidR="00836091">
      <w:rPr>
        <w:rFonts w:ascii="Calibri" w:eastAsia="Calibri" w:hAnsi="Calibri" w:cs="Calibri"/>
        <w:b/>
        <w:color w:val="auto"/>
        <w:sz w:val="22"/>
        <w:szCs w:val="22"/>
        <w:lang w:eastAsia="el-GR"/>
      </w:rPr>
      <w:tab/>
    </w:r>
    <w:r w:rsidR="00836091">
      <w:rPr>
        <w:rFonts w:ascii="Calibri" w:eastAsia="Calibri" w:hAnsi="Calibri" w:cs="Calibri"/>
        <w:b/>
        <w:color w:val="auto"/>
        <w:sz w:val="22"/>
        <w:szCs w:val="22"/>
        <w:lang w:eastAsia="el-GR"/>
      </w:rPr>
      <w:tab/>
    </w:r>
    <w:r w:rsidR="00836091">
      <w:rPr>
        <w:rFonts w:ascii="Calibri" w:eastAsia="Calibri" w:hAnsi="Calibri" w:cs="Calibri"/>
        <w:b/>
        <w:color w:val="auto"/>
        <w:sz w:val="22"/>
        <w:szCs w:val="22"/>
        <w:lang w:eastAsia="el-GR"/>
      </w:rPr>
      <w:tab/>
    </w:r>
    <w:r w:rsidR="00836091">
      <w:rPr>
        <w:rFonts w:ascii="Calibri" w:eastAsia="Calibri" w:hAnsi="Calibri" w:cs="Calibri"/>
        <w:b/>
        <w:color w:val="auto"/>
        <w:sz w:val="22"/>
        <w:szCs w:val="22"/>
        <w:lang w:eastAsia="el-GR"/>
      </w:rPr>
      <w:tab/>
    </w:r>
    <w:r w:rsidR="00836091">
      <w:rPr>
        <w:rFonts w:ascii="Calibri" w:eastAsia="Calibri" w:hAnsi="Calibri" w:cs="Calibri"/>
        <w:b/>
        <w:color w:val="auto"/>
        <w:sz w:val="22"/>
        <w:szCs w:val="22"/>
        <w:lang w:eastAsia="el-GR"/>
      </w:rPr>
      <w:tab/>
    </w:r>
    <w:r w:rsidR="00836091">
      <w:rPr>
        <w:rFonts w:ascii="Calibri" w:eastAsia="Calibri" w:hAnsi="Calibri" w:cs="Calibri"/>
        <w:b/>
        <w:color w:val="auto"/>
        <w:sz w:val="22"/>
        <w:szCs w:val="22"/>
        <w:lang w:eastAsia="el-GR"/>
      </w:rPr>
      <w:tab/>
    </w:r>
    <w:r w:rsidR="00836091">
      <w:rPr>
        <w:rFonts w:ascii="Calibri" w:eastAsia="Calibri" w:hAnsi="Calibri" w:cs="Calibri"/>
        <w:b/>
        <w:color w:val="auto"/>
        <w:sz w:val="22"/>
        <w:szCs w:val="22"/>
        <w:lang w:eastAsia="el-GR"/>
      </w:rPr>
      <w:tab/>
    </w:r>
    <w:r w:rsidR="00836091">
      <w:rPr>
        <w:rFonts w:ascii="Calibri" w:eastAsia="Calibri" w:hAnsi="Calibri" w:cs="Calibri"/>
        <w:b/>
        <w:color w:val="auto"/>
        <w:sz w:val="22"/>
        <w:szCs w:val="22"/>
        <w:lang w:eastAsia="el-GR"/>
      </w:rPr>
      <w:tab/>
    </w:r>
    <w:r w:rsidR="00836091">
      <w:rPr>
        <w:rFonts w:ascii="Calibri" w:eastAsia="Calibri" w:hAnsi="Calibri" w:cs="Calibri"/>
        <w:b/>
        <w:color w:val="auto"/>
        <w:sz w:val="22"/>
        <w:szCs w:val="22"/>
        <w:lang w:eastAsia="el-GR"/>
      </w:rPr>
      <w:tab/>
    </w:r>
    <w:r w:rsidR="00836091">
      <w:rPr>
        <w:rFonts w:ascii="Calibri" w:eastAsia="Calibri" w:hAnsi="Calibri" w:cs="Calibri"/>
        <w:b/>
        <w:color w:val="auto"/>
        <w:sz w:val="22"/>
        <w:szCs w:val="22"/>
        <w:lang w:eastAsia="el-GR"/>
      </w:rPr>
      <w:tab/>
    </w:r>
    <w:r w:rsidR="00836091">
      <w:rPr>
        <w:rFonts w:ascii="Calibri" w:eastAsia="Calibri" w:hAnsi="Calibri" w:cs="Calibri"/>
        <w:b/>
        <w:color w:val="auto"/>
        <w:sz w:val="22"/>
        <w:szCs w:val="22"/>
        <w:lang w:eastAsia="el-GR"/>
      </w:rPr>
      <w:tab/>
    </w:r>
    <w:r w:rsidR="00836091">
      <w:rPr>
        <w:rFonts w:ascii="Calibri" w:eastAsia="Calibri" w:hAnsi="Calibri" w:cs="Calibri"/>
        <w:b/>
        <w:color w:val="auto"/>
        <w:sz w:val="22"/>
        <w:szCs w:val="22"/>
        <w:lang w:eastAsia="el-GR"/>
      </w:rPr>
      <w:tab/>
    </w:r>
    <w:r w:rsidRPr="00E066BE">
      <w:rPr>
        <w:rFonts w:ascii="Calibri" w:eastAsia="Calibri" w:hAnsi="Calibri" w:cs="Calibri"/>
        <w:b/>
        <w:color w:val="auto"/>
        <w:sz w:val="22"/>
        <w:szCs w:val="22"/>
        <w:lang w:eastAsia="el-GR"/>
      </w:rPr>
      <w:tab/>
    </w:r>
    <w:r w:rsidRPr="00E066BE">
      <w:rPr>
        <w:rFonts w:ascii="Calibri" w:eastAsia="Times New Roman" w:hAnsi="Calibri" w:cs="Calibri"/>
        <w:i/>
        <w:color w:val="auto"/>
        <w:sz w:val="20"/>
        <w:szCs w:val="22"/>
      </w:rPr>
      <w:tab/>
    </w:r>
    <w:r w:rsidRPr="00E066BE">
      <w:rPr>
        <w:rFonts w:ascii="Calibri" w:eastAsia="Times New Roman" w:hAnsi="Calibri" w:cs="Calibri"/>
        <w:i/>
        <w:color w:val="auto"/>
        <w:sz w:val="20"/>
        <w:szCs w:val="22"/>
      </w:rPr>
      <w:tab/>
    </w:r>
    <w:r w:rsidRPr="00E066BE">
      <w:rPr>
        <w:rFonts w:ascii="Calibri" w:eastAsia="Times New Roman" w:hAnsi="Calibri" w:cs="Calibri"/>
        <w:b/>
        <w:bCs/>
        <w:i/>
        <w:color w:val="auto"/>
        <w:sz w:val="22"/>
        <w:szCs w:val="22"/>
      </w:rPr>
      <w:t xml:space="preserve">σελίδα </w:t>
    </w:r>
    <w:r w:rsidRPr="00E066BE">
      <w:rPr>
        <w:rFonts w:ascii="Calibri" w:eastAsia="Times New Roman" w:hAnsi="Calibri" w:cs="Calibri"/>
        <w:b/>
        <w:bCs/>
        <w:i/>
        <w:color w:val="auto"/>
        <w:sz w:val="22"/>
        <w:szCs w:val="22"/>
        <w:lang w:val="en-GB"/>
      </w:rPr>
      <w:fldChar w:fldCharType="begin"/>
    </w:r>
    <w:r w:rsidRPr="00E066BE">
      <w:rPr>
        <w:rFonts w:ascii="Calibri" w:eastAsia="Times New Roman" w:hAnsi="Calibri" w:cs="Calibri"/>
        <w:b/>
        <w:bCs/>
        <w:i/>
        <w:color w:val="auto"/>
        <w:sz w:val="22"/>
      </w:rPr>
      <w:instrText xml:space="preserve"> </w:instrText>
    </w:r>
    <w:r w:rsidRPr="00E066BE">
      <w:rPr>
        <w:rFonts w:ascii="Calibri" w:eastAsia="Times New Roman" w:hAnsi="Calibri" w:cs="Calibri"/>
        <w:b/>
        <w:bCs/>
        <w:i/>
        <w:color w:val="auto"/>
        <w:sz w:val="22"/>
        <w:lang w:val="en-GB"/>
      </w:rPr>
      <w:instrText>PAGE</w:instrText>
    </w:r>
    <w:r w:rsidRPr="00E066BE">
      <w:rPr>
        <w:rFonts w:ascii="Calibri" w:eastAsia="Times New Roman" w:hAnsi="Calibri" w:cs="Calibri"/>
        <w:b/>
        <w:bCs/>
        <w:i/>
        <w:color w:val="auto"/>
        <w:sz w:val="22"/>
      </w:rPr>
      <w:instrText xml:space="preserve"> </w:instrText>
    </w:r>
    <w:r w:rsidRPr="00E066BE">
      <w:rPr>
        <w:rFonts w:ascii="Calibri" w:eastAsia="Times New Roman" w:hAnsi="Calibri" w:cs="Calibri"/>
        <w:b/>
        <w:bCs/>
        <w:i/>
        <w:color w:val="auto"/>
        <w:sz w:val="22"/>
        <w:lang w:val="en-GB"/>
      </w:rPr>
      <w:fldChar w:fldCharType="separate"/>
    </w:r>
    <w:r w:rsidR="00EA0C73" w:rsidRPr="00E066BE">
      <w:rPr>
        <w:rFonts w:ascii="Calibri" w:eastAsia="Times New Roman" w:hAnsi="Calibri" w:cs="Calibri"/>
        <w:b/>
        <w:bCs/>
        <w:i/>
        <w:noProof/>
        <w:color w:val="auto"/>
        <w:sz w:val="22"/>
      </w:rPr>
      <w:t>1</w:t>
    </w:r>
    <w:r w:rsidRPr="00E066BE">
      <w:rPr>
        <w:rFonts w:ascii="Calibri" w:eastAsia="Times New Roman" w:hAnsi="Calibri" w:cs="Calibri"/>
        <w:b/>
        <w:bCs/>
        <w:i/>
        <w:color w:val="auto"/>
        <w:sz w:val="22"/>
        <w:szCs w:val="22"/>
        <w:lang w:val="en-GB"/>
      </w:rPr>
      <w:fldChar w:fldCharType="end"/>
    </w:r>
    <w:r w:rsidRPr="00E066BE">
      <w:rPr>
        <w:rFonts w:ascii="Calibri" w:eastAsia="Times New Roman" w:hAnsi="Calibri" w:cs="Calibri"/>
        <w:b/>
        <w:bCs/>
        <w:i/>
        <w:color w:val="auto"/>
        <w:sz w:val="22"/>
        <w:szCs w:val="22"/>
      </w:rPr>
      <w:t xml:space="preserve"> από </w:t>
    </w:r>
    <w:r w:rsidRPr="00E066BE">
      <w:rPr>
        <w:rFonts w:ascii="Calibri" w:eastAsia="Times New Roman" w:hAnsi="Calibri" w:cs="Calibri"/>
        <w:b/>
        <w:bCs/>
        <w:i/>
        <w:color w:val="auto"/>
        <w:sz w:val="22"/>
        <w:szCs w:val="22"/>
        <w:lang w:val="en-GB"/>
      </w:rPr>
      <w:fldChar w:fldCharType="begin"/>
    </w:r>
    <w:r w:rsidRPr="00E066BE">
      <w:rPr>
        <w:rFonts w:ascii="Calibri" w:eastAsia="Times New Roman" w:hAnsi="Calibri" w:cs="Calibri"/>
        <w:b/>
        <w:bCs/>
        <w:i/>
        <w:color w:val="auto"/>
        <w:sz w:val="22"/>
      </w:rPr>
      <w:instrText xml:space="preserve"> </w:instrText>
    </w:r>
    <w:r w:rsidRPr="00E066BE">
      <w:rPr>
        <w:rFonts w:ascii="Calibri" w:eastAsia="Times New Roman" w:hAnsi="Calibri" w:cs="Calibri"/>
        <w:b/>
        <w:bCs/>
        <w:i/>
        <w:color w:val="auto"/>
        <w:sz w:val="22"/>
        <w:lang w:val="en-GB"/>
      </w:rPr>
      <w:instrText>NUMPAGES</w:instrText>
    </w:r>
    <w:r w:rsidRPr="00E066BE">
      <w:rPr>
        <w:rFonts w:ascii="Calibri" w:eastAsia="Times New Roman" w:hAnsi="Calibri" w:cs="Calibri"/>
        <w:b/>
        <w:bCs/>
        <w:i/>
        <w:color w:val="auto"/>
        <w:sz w:val="22"/>
      </w:rPr>
      <w:instrText xml:space="preserve">  </w:instrText>
    </w:r>
    <w:r w:rsidRPr="00E066BE">
      <w:rPr>
        <w:rFonts w:ascii="Calibri" w:eastAsia="Times New Roman" w:hAnsi="Calibri" w:cs="Calibri"/>
        <w:b/>
        <w:bCs/>
        <w:i/>
        <w:color w:val="auto"/>
        <w:sz w:val="22"/>
        <w:lang w:val="en-GB"/>
      </w:rPr>
      <w:fldChar w:fldCharType="separate"/>
    </w:r>
    <w:r w:rsidR="00EA0C73" w:rsidRPr="00E066BE">
      <w:rPr>
        <w:rFonts w:ascii="Calibri" w:eastAsia="Times New Roman" w:hAnsi="Calibri" w:cs="Calibri"/>
        <w:b/>
        <w:bCs/>
        <w:i/>
        <w:noProof/>
        <w:color w:val="auto"/>
        <w:sz w:val="22"/>
      </w:rPr>
      <w:t>32</w:t>
    </w:r>
    <w:r w:rsidRPr="00E066BE">
      <w:rPr>
        <w:rFonts w:ascii="Calibri" w:eastAsia="Times New Roman" w:hAnsi="Calibri" w:cs="Calibri"/>
        <w:b/>
        <w:bCs/>
        <w:i/>
        <w:color w:val="auto"/>
        <w:sz w:val="22"/>
        <w:szCs w:val="22"/>
        <w:lang w:val="en-GB"/>
      </w:rPr>
      <w:fldChar w:fldCharType="end"/>
    </w:r>
  </w:p>
  <w:p w14:paraId="7CBEADE4" w14:textId="77777777" w:rsidR="005B5C88" w:rsidRDefault="005B5C88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8516B6" w14:textId="77777777" w:rsidR="00840A19" w:rsidRDefault="00840A19">
      <w:r>
        <w:separator/>
      </w:r>
    </w:p>
  </w:footnote>
  <w:footnote w:type="continuationSeparator" w:id="0">
    <w:p w14:paraId="64E7AB06" w14:textId="77777777" w:rsidR="00840A19" w:rsidRDefault="00840A19">
      <w:r>
        <w:continuationSeparator/>
      </w:r>
    </w:p>
  </w:footnote>
  <w:footnote w:type="continuationNotice" w:id="1">
    <w:p w14:paraId="51EFD1A4" w14:textId="77777777" w:rsidR="00840A19" w:rsidRDefault="00840A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91D49" w14:textId="5B5A9138" w:rsidR="005B5C88" w:rsidRDefault="005B5C88">
    <w:pPr>
      <w:rPr>
        <w:sz w:val="2"/>
        <w:szCs w:val="2"/>
      </w:rPr>
    </w:pPr>
    <w:r>
      <w:rPr>
        <w:noProof/>
        <w:lang w:val="en-US"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0C329F98" wp14:editId="1EC3DF4F">
              <wp:simplePos x="0" y="0"/>
              <wp:positionH relativeFrom="page">
                <wp:posOffset>666750</wp:posOffset>
              </wp:positionH>
              <wp:positionV relativeFrom="page">
                <wp:posOffset>548005</wp:posOffset>
              </wp:positionV>
              <wp:extent cx="2663190" cy="153035"/>
              <wp:effectExtent l="0" t="0" r="0" b="0"/>
              <wp:wrapNone/>
              <wp:docPr id="37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319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0A2D6B" w14:textId="77777777" w:rsidR="005B5C88" w:rsidRDefault="005B5C8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329F98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6" type="#_x0000_t202" style="position:absolute;margin-left:52.5pt;margin-top:43.15pt;width:209.7pt;height:12.0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" filled="f" stroked="f">
              <v:textbox style="mso-fit-shape-to-text:t" inset="0,0,0,0">
                <w:txbxContent>
                  <w:p w14:paraId="310A2D6B" w14:textId="77777777" w:rsidR="005B5C88" w:rsidRDefault="005B5C88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B3F90" w14:textId="77777777" w:rsidR="005B5C88" w:rsidRDefault="005B5C88" w:rsidP="001B44AF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992B1" w14:textId="054B9AE0" w:rsidR="005B5C88" w:rsidRDefault="005B5C88" w:rsidP="001B44A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B25A0"/>
    <w:multiLevelType w:val="hybridMultilevel"/>
    <w:tmpl w:val="8F181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A4359"/>
    <w:multiLevelType w:val="multilevel"/>
    <w:tmpl w:val="1C0C7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 w:val="0"/>
        <w:i/>
        <w:i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285471A"/>
    <w:multiLevelType w:val="hybridMultilevel"/>
    <w:tmpl w:val="1806E29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B742A"/>
    <w:multiLevelType w:val="hybridMultilevel"/>
    <w:tmpl w:val="736ED858"/>
    <w:lvl w:ilvl="0" w:tplc="7C5C36E6">
      <w:numFmt w:val="bullet"/>
      <w:lvlText w:val="-"/>
      <w:lvlJc w:val="left"/>
      <w:pPr>
        <w:ind w:left="89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065F2D0B"/>
    <w:multiLevelType w:val="hybridMultilevel"/>
    <w:tmpl w:val="6E0662D4"/>
    <w:lvl w:ilvl="0" w:tplc="2AF2CC6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556DD"/>
    <w:multiLevelType w:val="hybridMultilevel"/>
    <w:tmpl w:val="55D89822"/>
    <w:lvl w:ilvl="0" w:tplc="C976478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9192F"/>
    <w:multiLevelType w:val="hybridMultilevel"/>
    <w:tmpl w:val="41F24E84"/>
    <w:lvl w:ilvl="0" w:tplc="E6D86D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36AED"/>
    <w:multiLevelType w:val="hybridMultilevel"/>
    <w:tmpl w:val="AA6C8F22"/>
    <w:lvl w:ilvl="0" w:tplc="9018711A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5167D"/>
    <w:multiLevelType w:val="multilevel"/>
    <w:tmpl w:val="0408001F"/>
    <w:styleLink w:val="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155F1FAA"/>
    <w:multiLevelType w:val="hybridMultilevel"/>
    <w:tmpl w:val="29C0FA30"/>
    <w:lvl w:ilvl="0" w:tplc="9690A7B8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C6547"/>
    <w:multiLevelType w:val="hybridMultilevel"/>
    <w:tmpl w:val="C79E84FA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1" w15:restartNumberingAfterBreak="0">
    <w:nsid w:val="1C6809E8"/>
    <w:multiLevelType w:val="hybridMultilevel"/>
    <w:tmpl w:val="784C5A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9770F"/>
    <w:multiLevelType w:val="hybridMultilevel"/>
    <w:tmpl w:val="AB7E84C0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C5125"/>
    <w:multiLevelType w:val="hybridMultilevel"/>
    <w:tmpl w:val="5B6477F6"/>
    <w:lvl w:ilvl="0" w:tplc="A4D2B1D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7336A"/>
    <w:multiLevelType w:val="multilevel"/>
    <w:tmpl w:val="25708EF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935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6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2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8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83" w:hanging="1440"/>
      </w:pPr>
      <w:rPr>
        <w:rFonts w:hint="default"/>
      </w:rPr>
    </w:lvl>
  </w:abstractNum>
  <w:abstractNum w:abstractNumId="15" w15:restartNumberingAfterBreak="0">
    <w:nsid w:val="284E042E"/>
    <w:multiLevelType w:val="hybridMultilevel"/>
    <w:tmpl w:val="19B8204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02BD3"/>
    <w:multiLevelType w:val="hybridMultilevel"/>
    <w:tmpl w:val="1C44B58C"/>
    <w:lvl w:ilvl="0" w:tplc="18B67F0E">
      <w:start w:val="1"/>
      <w:numFmt w:val="decimal"/>
      <w:lvlText w:val="%1."/>
      <w:lvlJc w:val="left"/>
      <w:pPr>
        <w:ind w:left="8157" w:hanging="360"/>
      </w:pPr>
      <w:rPr>
        <w:b/>
        <w:color w:val="auto"/>
      </w:rPr>
    </w:lvl>
    <w:lvl w:ilvl="1" w:tplc="04080019">
      <w:start w:val="1"/>
      <w:numFmt w:val="lowerLetter"/>
      <w:lvlText w:val="%2."/>
      <w:lvlJc w:val="left"/>
      <w:pPr>
        <w:ind w:left="8026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8746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9466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10186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10906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11626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12346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13066" w:hanging="180"/>
      </w:pPr>
      <w:rPr>
        <w:rFonts w:cs="Times New Roman"/>
      </w:rPr>
    </w:lvl>
  </w:abstractNum>
  <w:abstractNum w:abstractNumId="17" w15:restartNumberingAfterBreak="0">
    <w:nsid w:val="342826A9"/>
    <w:multiLevelType w:val="hybridMultilevel"/>
    <w:tmpl w:val="92E6F7C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C63E58"/>
    <w:multiLevelType w:val="hybridMultilevel"/>
    <w:tmpl w:val="04A20DFE"/>
    <w:lvl w:ilvl="0" w:tplc="501CA35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42574C"/>
    <w:multiLevelType w:val="hybridMultilevel"/>
    <w:tmpl w:val="5DA4B7B2"/>
    <w:lvl w:ilvl="0" w:tplc="620489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6E48CF"/>
    <w:multiLevelType w:val="hybridMultilevel"/>
    <w:tmpl w:val="07221FA0"/>
    <w:lvl w:ilvl="0" w:tplc="0408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F80F8A"/>
    <w:multiLevelType w:val="hybridMultilevel"/>
    <w:tmpl w:val="B7FA9C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C60EB"/>
    <w:multiLevelType w:val="hybridMultilevel"/>
    <w:tmpl w:val="BF4EA976"/>
    <w:lvl w:ilvl="0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D42BDF"/>
    <w:multiLevelType w:val="hybridMultilevel"/>
    <w:tmpl w:val="812AC8B6"/>
    <w:lvl w:ilvl="0" w:tplc="A68E0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175F8"/>
    <w:multiLevelType w:val="hybridMultilevel"/>
    <w:tmpl w:val="FA9234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E551BC"/>
    <w:multiLevelType w:val="hybridMultilevel"/>
    <w:tmpl w:val="B0344B3C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34666D"/>
    <w:multiLevelType w:val="hybridMultilevel"/>
    <w:tmpl w:val="3F46D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C192F"/>
    <w:multiLevelType w:val="hybridMultilevel"/>
    <w:tmpl w:val="36C2F7C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8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72752B"/>
    <w:multiLevelType w:val="hybridMultilevel"/>
    <w:tmpl w:val="E5A46B18"/>
    <w:lvl w:ilvl="0" w:tplc="040449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740EE7"/>
    <w:multiLevelType w:val="hybridMultilevel"/>
    <w:tmpl w:val="BE5659E2"/>
    <w:lvl w:ilvl="0" w:tplc="E6D86D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370C7"/>
    <w:multiLevelType w:val="hybridMultilevel"/>
    <w:tmpl w:val="B8541768"/>
    <w:lvl w:ilvl="0" w:tplc="58286DD4">
      <w:start w:val="1"/>
      <w:numFmt w:val="bullet"/>
      <w:lvlText w:val="−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3722D10"/>
    <w:multiLevelType w:val="hybridMultilevel"/>
    <w:tmpl w:val="65643F3C"/>
    <w:lvl w:ilvl="0" w:tplc="6C743DB6">
      <w:start w:val="1"/>
      <w:numFmt w:val="lowerRoman"/>
      <w:lvlText w:val="%1."/>
      <w:lvlJc w:val="right"/>
      <w:pPr>
        <w:ind w:left="64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EB0D82"/>
    <w:multiLevelType w:val="hybridMultilevel"/>
    <w:tmpl w:val="F258AA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69516C"/>
    <w:multiLevelType w:val="hybridMultilevel"/>
    <w:tmpl w:val="A8AA324C"/>
    <w:lvl w:ilvl="0" w:tplc="BBB6EFA8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D2241F"/>
    <w:multiLevelType w:val="hybridMultilevel"/>
    <w:tmpl w:val="B7C46958"/>
    <w:lvl w:ilvl="0" w:tplc="FFFFFFFF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113894">
    <w:abstractNumId w:val="16"/>
  </w:num>
  <w:num w:numId="2" w16cid:durableId="646981132">
    <w:abstractNumId w:val="10"/>
  </w:num>
  <w:num w:numId="3" w16cid:durableId="453645357">
    <w:abstractNumId w:val="31"/>
  </w:num>
  <w:num w:numId="4" w16cid:durableId="309789719">
    <w:abstractNumId w:val="8"/>
  </w:num>
  <w:num w:numId="5" w16cid:durableId="1793934589">
    <w:abstractNumId w:val="28"/>
  </w:num>
  <w:num w:numId="6" w16cid:durableId="583032009">
    <w:abstractNumId w:val="2"/>
  </w:num>
  <w:num w:numId="7" w16cid:durableId="343939083">
    <w:abstractNumId w:val="26"/>
  </w:num>
  <w:num w:numId="8" w16cid:durableId="586958477">
    <w:abstractNumId w:val="15"/>
  </w:num>
  <w:num w:numId="9" w16cid:durableId="1817910288">
    <w:abstractNumId w:val="18"/>
  </w:num>
  <w:num w:numId="10" w16cid:durableId="206912872">
    <w:abstractNumId w:val="30"/>
  </w:num>
  <w:num w:numId="11" w16cid:durableId="1402556895">
    <w:abstractNumId w:val="1"/>
  </w:num>
  <w:num w:numId="12" w16cid:durableId="431783895">
    <w:abstractNumId w:val="27"/>
  </w:num>
  <w:num w:numId="13" w16cid:durableId="1238514252">
    <w:abstractNumId w:val="33"/>
  </w:num>
  <w:num w:numId="14" w16cid:durableId="975337087">
    <w:abstractNumId w:val="9"/>
  </w:num>
  <w:num w:numId="15" w16cid:durableId="1143616604">
    <w:abstractNumId w:val="3"/>
  </w:num>
  <w:num w:numId="16" w16cid:durableId="2145004015">
    <w:abstractNumId w:val="5"/>
  </w:num>
  <w:num w:numId="17" w16cid:durableId="471336543">
    <w:abstractNumId w:val="23"/>
  </w:num>
  <w:num w:numId="18" w16cid:durableId="95295449">
    <w:abstractNumId w:val="7"/>
  </w:num>
  <w:num w:numId="19" w16cid:durableId="1218861938">
    <w:abstractNumId w:val="4"/>
  </w:num>
  <w:num w:numId="20" w16cid:durableId="1657100466">
    <w:abstractNumId w:val="17"/>
  </w:num>
  <w:num w:numId="21" w16cid:durableId="1615282582">
    <w:abstractNumId w:val="11"/>
  </w:num>
  <w:num w:numId="22" w16cid:durableId="387267533">
    <w:abstractNumId w:val="13"/>
  </w:num>
  <w:num w:numId="23" w16cid:durableId="485173922">
    <w:abstractNumId w:val="20"/>
  </w:num>
  <w:num w:numId="24" w16cid:durableId="1096367970">
    <w:abstractNumId w:val="32"/>
  </w:num>
  <w:num w:numId="25" w16cid:durableId="188183281">
    <w:abstractNumId w:val="6"/>
  </w:num>
  <w:num w:numId="26" w16cid:durableId="2047945271">
    <w:abstractNumId w:val="25"/>
  </w:num>
  <w:num w:numId="27" w16cid:durableId="283116306">
    <w:abstractNumId w:val="29"/>
  </w:num>
  <w:num w:numId="28" w16cid:durableId="882211277">
    <w:abstractNumId w:val="12"/>
  </w:num>
  <w:num w:numId="29" w16cid:durableId="188839509">
    <w:abstractNumId w:val="19"/>
  </w:num>
  <w:num w:numId="30" w16cid:durableId="455177336">
    <w:abstractNumId w:val="14"/>
  </w:num>
  <w:num w:numId="31" w16cid:durableId="1732078330">
    <w:abstractNumId w:val="22"/>
  </w:num>
  <w:num w:numId="32" w16cid:durableId="827206805">
    <w:abstractNumId w:val="24"/>
  </w:num>
  <w:num w:numId="33" w16cid:durableId="758527908">
    <w:abstractNumId w:val="0"/>
  </w:num>
  <w:num w:numId="34" w16cid:durableId="849416663">
    <w:abstractNumId w:val="21"/>
  </w:num>
  <w:num w:numId="35" w16cid:durableId="1856381080">
    <w:abstractNumId w:val="3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spelling="clean" w:grammar="clean"/>
  <w:defaultTabStop w:val="340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A25"/>
    <w:rsid w:val="00000B65"/>
    <w:rsid w:val="00000F61"/>
    <w:rsid w:val="00001E44"/>
    <w:rsid w:val="000025A6"/>
    <w:rsid w:val="00002F3A"/>
    <w:rsid w:val="00004770"/>
    <w:rsid w:val="00005310"/>
    <w:rsid w:val="000063A6"/>
    <w:rsid w:val="0000658F"/>
    <w:rsid w:val="000074A4"/>
    <w:rsid w:val="0000799C"/>
    <w:rsid w:val="00007F03"/>
    <w:rsid w:val="00010A9C"/>
    <w:rsid w:val="00012B42"/>
    <w:rsid w:val="000137FC"/>
    <w:rsid w:val="00013A70"/>
    <w:rsid w:val="00014344"/>
    <w:rsid w:val="00015B23"/>
    <w:rsid w:val="00016275"/>
    <w:rsid w:val="00020747"/>
    <w:rsid w:val="000208C4"/>
    <w:rsid w:val="00020B2F"/>
    <w:rsid w:val="00020D7B"/>
    <w:rsid w:val="00021688"/>
    <w:rsid w:val="00021990"/>
    <w:rsid w:val="000228AE"/>
    <w:rsid w:val="00022D8F"/>
    <w:rsid w:val="000232C2"/>
    <w:rsid w:val="00023DC7"/>
    <w:rsid w:val="00025338"/>
    <w:rsid w:val="00025B17"/>
    <w:rsid w:val="00025BFB"/>
    <w:rsid w:val="0002624D"/>
    <w:rsid w:val="00026415"/>
    <w:rsid w:val="00026DD6"/>
    <w:rsid w:val="00026E45"/>
    <w:rsid w:val="000273C0"/>
    <w:rsid w:val="000276E7"/>
    <w:rsid w:val="00027733"/>
    <w:rsid w:val="00027BD3"/>
    <w:rsid w:val="00030936"/>
    <w:rsid w:val="0003118D"/>
    <w:rsid w:val="000317B6"/>
    <w:rsid w:val="000318B4"/>
    <w:rsid w:val="0003191C"/>
    <w:rsid w:val="00032347"/>
    <w:rsid w:val="00032579"/>
    <w:rsid w:val="00032935"/>
    <w:rsid w:val="0003331B"/>
    <w:rsid w:val="000333CE"/>
    <w:rsid w:val="00033C35"/>
    <w:rsid w:val="0003481D"/>
    <w:rsid w:val="000356F6"/>
    <w:rsid w:val="000360D6"/>
    <w:rsid w:val="000364EC"/>
    <w:rsid w:val="00036BA5"/>
    <w:rsid w:val="000371C0"/>
    <w:rsid w:val="000372D9"/>
    <w:rsid w:val="00040A23"/>
    <w:rsid w:val="00040A53"/>
    <w:rsid w:val="00042214"/>
    <w:rsid w:val="00043B16"/>
    <w:rsid w:val="00043B34"/>
    <w:rsid w:val="000445B5"/>
    <w:rsid w:val="00044DDD"/>
    <w:rsid w:val="00045371"/>
    <w:rsid w:val="0004727A"/>
    <w:rsid w:val="00047614"/>
    <w:rsid w:val="00050ED0"/>
    <w:rsid w:val="00051964"/>
    <w:rsid w:val="00051DD7"/>
    <w:rsid w:val="000531D9"/>
    <w:rsid w:val="00053384"/>
    <w:rsid w:val="00054028"/>
    <w:rsid w:val="00054341"/>
    <w:rsid w:val="00054FE0"/>
    <w:rsid w:val="000550CD"/>
    <w:rsid w:val="0005530B"/>
    <w:rsid w:val="00055641"/>
    <w:rsid w:val="0005692F"/>
    <w:rsid w:val="00057A1A"/>
    <w:rsid w:val="0006001B"/>
    <w:rsid w:val="000609C7"/>
    <w:rsid w:val="0006148D"/>
    <w:rsid w:val="00061498"/>
    <w:rsid w:val="000617D2"/>
    <w:rsid w:val="00061A9A"/>
    <w:rsid w:val="00061BFD"/>
    <w:rsid w:val="00061D28"/>
    <w:rsid w:val="00061F94"/>
    <w:rsid w:val="00062560"/>
    <w:rsid w:val="00062CB0"/>
    <w:rsid w:val="00063D91"/>
    <w:rsid w:val="000648B9"/>
    <w:rsid w:val="00064BE4"/>
    <w:rsid w:val="0006564A"/>
    <w:rsid w:val="00066C21"/>
    <w:rsid w:val="00066EED"/>
    <w:rsid w:val="000700C8"/>
    <w:rsid w:val="00073159"/>
    <w:rsid w:val="000731CE"/>
    <w:rsid w:val="00073DCC"/>
    <w:rsid w:val="0007408E"/>
    <w:rsid w:val="00074215"/>
    <w:rsid w:val="000747D2"/>
    <w:rsid w:val="000751D5"/>
    <w:rsid w:val="00075C40"/>
    <w:rsid w:val="00076342"/>
    <w:rsid w:val="00076EB0"/>
    <w:rsid w:val="0007709A"/>
    <w:rsid w:val="000773AE"/>
    <w:rsid w:val="00080AC8"/>
    <w:rsid w:val="000813E3"/>
    <w:rsid w:val="000815D9"/>
    <w:rsid w:val="00081D57"/>
    <w:rsid w:val="000827F4"/>
    <w:rsid w:val="00082EE4"/>
    <w:rsid w:val="000837F0"/>
    <w:rsid w:val="000841DD"/>
    <w:rsid w:val="00084641"/>
    <w:rsid w:val="000849F1"/>
    <w:rsid w:val="00084B22"/>
    <w:rsid w:val="000865F7"/>
    <w:rsid w:val="0009054E"/>
    <w:rsid w:val="000908DA"/>
    <w:rsid w:val="00090B15"/>
    <w:rsid w:val="000916B3"/>
    <w:rsid w:val="00091817"/>
    <w:rsid w:val="00091A96"/>
    <w:rsid w:val="00091F6A"/>
    <w:rsid w:val="000935E5"/>
    <w:rsid w:val="00093C7D"/>
    <w:rsid w:val="00093CAE"/>
    <w:rsid w:val="0009414D"/>
    <w:rsid w:val="00095E69"/>
    <w:rsid w:val="0009632D"/>
    <w:rsid w:val="0009661D"/>
    <w:rsid w:val="00096BBC"/>
    <w:rsid w:val="00097642"/>
    <w:rsid w:val="00097A17"/>
    <w:rsid w:val="00097D1F"/>
    <w:rsid w:val="00097E63"/>
    <w:rsid w:val="000A0665"/>
    <w:rsid w:val="000A0776"/>
    <w:rsid w:val="000A0926"/>
    <w:rsid w:val="000A14EB"/>
    <w:rsid w:val="000A2F32"/>
    <w:rsid w:val="000A35D8"/>
    <w:rsid w:val="000A38C3"/>
    <w:rsid w:val="000A46FE"/>
    <w:rsid w:val="000A4E64"/>
    <w:rsid w:val="000A514A"/>
    <w:rsid w:val="000A5C2A"/>
    <w:rsid w:val="000A644D"/>
    <w:rsid w:val="000A7512"/>
    <w:rsid w:val="000A7809"/>
    <w:rsid w:val="000B0686"/>
    <w:rsid w:val="000B21AF"/>
    <w:rsid w:val="000B2B57"/>
    <w:rsid w:val="000B2D00"/>
    <w:rsid w:val="000B5677"/>
    <w:rsid w:val="000B6930"/>
    <w:rsid w:val="000B76D7"/>
    <w:rsid w:val="000B7858"/>
    <w:rsid w:val="000B79DE"/>
    <w:rsid w:val="000C0B42"/>
    <w:rsid w:val="000C2690"/>
    <w:rsid w:val="000C3A54"/>
    <w:rsid w:val="000C486D"/>
    <w:rsid w:val="000C579F"/>
    <w:rsid w:val="000C6974"/>
    <w:rsid w:val="000C703F"/>
    <w:rsid w:val="000C712F"/>
    <w:rsid w:val="000C74EA"/>
    <w:rsid w:val="000C7917"/>
    <w:rsid w:val="000D0E61"/>
    <w:rsid w:val="000D294E"/>
    <w:rsid w:val="000D2D9E"/>
    <w:rsid w:val="000D2E10"/>
    <w:rsid w:val="000D3BE1"/>
    <w:rsid w:val="000D511C"/>
    <w:rsid w:val="000D5AE2"/>
    <w:rsid w:val="000D5C01"/>
    <w:rsid w:val="000D60EF"/>
    <w:rsid w:val="000D622A"/>
    <w:rsid w:val="000D69DC"/>
    <w:rsid w:val="000D6C9C"/>
    <w:rsid w:val="000D6DA7"/>
    <w:rsid w:val="000D6FFC"/>
    <w:rsid w:val="000D7FB6"/>
    <w:rsid w:val="000E0CD6"/>
    <w:rsid w:val="000E10D1"/>
    <w:rsid w:val="000E1441"/>
    <w:rsid w:val="000E27F6"/>
    <w:rsid w:val="000E3422"/>
    <w:rsid w:val="000E3D29"/>
    <w:rsid w:val="000E418B"/>
    <w:rsid w:val="000E5492"/>
    <w:rsid w:val="000E5560"/>
    <w:rsid w:val="000E7128"/>
    <w:rsid w:val="000E731B"/>
    <w:rsid w:val="000E7E7D"/>
    <w:rsid w:val="000F000B"/>
    <w:rsid w:val="000F0655"/>
    <w:rsid w:val="000F0E2C"/>
    <w:rsid w:val="000F1381"/>
    <w:rsid w:val="000F1550"/>
    <w:rsid w:val="000F2301"/>
    <w:rsid w:val="000F2617"/>
    <w:rsid w:val="000F2C69"/>
    <w:rsid w:val="000F3854"/>
    <w:rsid w:val="000F41D6"/>
    <w:rsid w:val="000F46EE"/>
    <w:rsid w:val="000F49D9"/>
    <w:rsid w:val="000F544A"/>
    <w:rsid w:val="000F6425"/>
    <w:rsid w:val="000F7C2D"/>
    <w:rsid w:val="000F7D8C"/>
    <w:rsid w:val="000F7D9F"/>
    <w:rsid w:val="0010023A"/>
    <w:rsid w:val="00100428"/>
    <w:rsid w:val="00100FC0"/>
    <w:rsid w:val="001015A5"/>
    <w:rsid w:val="001015F6"/>
    <w:rsid w:val="001028F5"/>
    <w:rsid w:val="00103098"/>
    <w:rsid w:val="0010364D"/>
    <w:rsid w:val="00105132"/>
    <w:rsid w:val="0010521F"/>
    <w:rsid w:val="00106037"/>
    <w:rsid w:val="00106A7F"/>
    <w:rsid w:val="00106EBC"/>
    <w:rsid w:val="0010708F"/>
    <w:rsid w:val="0011044D"/>
    <w:rsid w:val="0011062F"/>
    <w:rsid w:val="00110C32"/>
    <w:rsid w:val="001111E8"/>
    <w:rsid w:val="00111408"/>
    <w:rsid w:val="00111A48"/>
    <w:rsid w:val="00111A78"/>
    <w:rsid w:val="00112AAD"/>
    <w:rsid w:val="00113C91"/>
    <w:rsid w:val="0011423C"/>
    <w:rsid w:val="001143F9"/>
    <w:rsid w:val="00114449"/>
    <w:rsid w:val="00114613"/>
    <w:rsid w:val="00114958"/>
    <w:rsid w:val="00115BEB"/>
    <w:rsid w:val="00116401"/>
    <w:rsid w:val="001174A5"/>
    <w:rsid w:val="001178C8"/>
    <w:rsid w:val="0012037D"/>
    <w:rsid w:val="00120500"/>
    <w:rsid w:val="00120E27"/>
    <w:rsid w:val="00121890"/>
    <w:rsid w:val="00121C88"/>
    <w:rsid w:val="001231BA"/>
    <w:rsid w:val="001238B0"/>
    <w:rsid w:val="00126652"/>
    <w:rsid w:val="00126861"/>
    <w:rsid w:val="00126A0C"/>
    <w:rsid w:val="00126A9F"/>
    <w:rsid w:val="0012757C"/>
    <w:rsid w:val="001300D4"/>
    <w:rsid w:val="001318AB"/>
    <w:rsid w:val="00131D20"/>
    <w:rsid w:val="001321A6"/>
    <w:rsid w:val="00132AD7"/>
    <w:rsid w:val="00133269"/>
    <w:rsid w:val="00133BA4"/>
    <w:rsid w:val="00133D13"/>
    <w:rsid w:val="001346E3"/>
    <w:rsid w:val="001347D0"/>
    <w:rsid w:val="001348F7"/>
    <w:rsid w:val="00135A7E"/>
    <w:rsid w:val="00135FEB"/>
    <w:rsid w:val="00136577"/>
    <w:rsid w:val="00136A2E"/>
    <w:rsid w:val="00136E2F"/>
    <w:rsid w:val="001419E3"/>
    <w:rsid w:val="00141AA5"/>
    <w:rsid w:val="00141AFE"/>
    <w:rsid w:val="00143305"/>
    <w:rsid w:val="00144010"/>
    <w:rsid w:val="00144844"/>
    <w:rsid w:val="00144D77"/>
    <w:rsid w:val="00146255"/>
    <w:rsid w:val="00146DA0"/>
    <w:rsid w:val="00147050"/>
    <w:rsid w:val="00150247"/>
    <w:rsid w:val="001502DD"/>
    <w:rsid w:val="0015236F"/>
    <w:rsid w:val="00152BE9"/>
    <w:rsid w:val="00152D75"/>
    <w:rsid w:val="00153F3E"/>
    <w:rsid w:val="0015503C"/>
    <w:rsid w:val="001557A1"/>
    <w:rsid w:val="00155F2A"/>
    <w:rsid w:val="0015659A"/>
    <w:rsid w:val="001568A6"/>
    <w:rsid w:val="001570EC"/>
    <w:rsid w:val="00160267"/>
    <w:rsid w:val="0016041F"/>
    <w:rsid w:val="001611A0"/>
    <w:rsid w:val="00161552"/>
    <w:rsid w:val="00162516"/>
    <w:rsid w:val="00162A79"/>
    <w:rsid w:val="00163F5A"/>
    <w:rsid w:val="00164230"/>
    <w:rsid w:val="001644B1"/>
    <w:rsid w:val="00164FC6"/>
    <w:rsid w:val="001658E6"/>
    <w:rsid w:val="00165BC8"/>
    <w:rsid w:val="00166247"/>
    <w:rsid w:val="00166380"/>
    <w:rsid w:val="001665C4"/>
    <w:rsid w:val="00166A5D"/>
    <w:rsid w:val="00166B14"/>
    <w:rsid w:val="00167713"/>
    <w:rsid w:val="001677F1"/>
    <w:rsid w:val="0016790D"/>
    <w:rsid w:val="00171436"/>
    <w:rsid w:val="001725EA"/>
    <w:rsid w:val="001731D1"/>
    <w:rsid w:val="001732A5"/>
    <w:rsid w:val="00173381"/>
    <w:rsid w:val="0017354B"/>
    <w:rsid w:val="00173C08"/>
    <w:rsid w:val="00174476"/>
    <w:rsid w:val="0017552C"/>
    <w:rsid w:val="00175E94"/>
    <w:rsid w:val="001768FF"/>
    <w:rsid w:val="0017690E"/>
    <w:rsid w:val="00176BA3"/>
    <w:rsid w:val="001774B0"/>
    <w:rsid w:val="00180DFC"/>
    <w:rsid w:val="00181218"/>
    <w:rsid w:val="0018144B"/>
    <w:rsid w:val="001814BA"/>
    <w:rsid w:val="00182C30"/>
    <w:rsid w:val="00183294"/>
    <w:rsid w:val="00183A39"/>
    <w:rsid w:val="00184338"/>
    <w:rsid w:val="00184947"/>
    <w:rsid w:val="00184AA5"/>
    <w:rsid w:val="00184FA9"/>
    <w:rsid w:val="001853CA"/>
    <w:rsid w:val="001856E5"/>
    <w:rsid w:val="00186658"/>
    <w:rsid w:val="00186A4B"/>
    <w:rsid w:val="00187196"/>
    <w:rsid w:val="0018795D"/>
    <w:rsid w:val="00187C1E"/>
    <w:rsid w:val="00190663"/>
    <w:rsid w:val="00190971"/>
    <w:rsid w:val="001909B3"/>
    <w:rsid w:val="00190BF3"/>
    <w:rsid w:val="00191D05"/>
    <w:rsid w:val="00192B32"/>
    <w:rsid w:val="00193980"/>
    <w:rsid w:val="001939E8"/>
    <w:rsid w:val="00193B86"/>
    <w:rsid w:val="00193DC1"/>
    <w:rsid w:val="00193ED2"/>
    <w:rsid w:val="00193FB2"/>
    <w:rsid w:val="0019489D"/>
    <w:rsid w:val="00194D11"/>
    <w:rsid w:val="00194E58"/>
    <w:rsid w:val="00195025"/>
    <w:rsid w:val="00196061"/>
    <w:rsid w:val="00196847"/>
    <w:rsid w:val="00196C32"/>
    <w:rsid w:val="001A15FD"/>
    <w:rsid w:val="001A163D"/>
    <w:rsid w:val="001A26CE"/>
    <w:rsid w:val="001A2756"/>
    <w:rsid w:val="001A4A31"/>
    <w:rsid w:val="001A5295"/>
    <w:rsid w:val="001A534E"/>
    <w:rsid w:val="001A5392"/>
    <w:rsid w:val="001A5593"/>
    <w:rsid w:val="001A5906"/>
    <w:rsid w:val="001A5D51"/>
    <w:rsid w:val="001A6140"/>
    <w:rsid w:val="001A62BC"/>
    <w:rsid w:val="001A6454"/>
    <w:rsid w:val="001A6905"/>
    <w:rsid w:val="001A6D97"/>
    <w:rsid w:val="001A7141"/>
    <w:rsid w:val="001A742A"/>
    <w:rsid w:val="001A777C"/>
    <w:rsid w:val="001A79A7"/>
    <w:rsid w:val="001A7D16"/>
    <w:rsid w:val="001A7E08"/>
    <w:rsid w:val="001B0304"/>
    <w:rsid w:val="001B1A09"/>
    <w:rsid w:val="001B2742"/>
    <w:rsid w:val="001B29C1"/>
    <w:rsid w:val="001B3ACC"/>
    <w:rsid w:val="001B428B"/>
    <w:rsid w:val="001B42BC"/>
    <w:rsid w:val="001B44AF"/>
    <w:rsid w:val="001B5A48"/>
    <w:rsid w:val="001B5E0A"/>
    <w:rsid w:val="001B6595"/>
    <w:rsid w:val="001B6A71"/>
    <w:rsid w:val="001B730D"/>
    <w:rsid w:val="001B73E0"/>
    <w:rsid w:val="001B793D"/>
    <w:rsid w:val="001B7AB6"/>
    <w:rsid w:val="001B7B06"/>
    <w:rsid w:val="001C1AE8"/>
    <w:rsid w:val="001C2080"/>
    <w:rsid w:val="001C2234"/>
    <w:rsid w:val="001C2886"/>
    <w:rsid w:val="001C3680"/>
    <w:rsid w:val="001C3765"/>
    <w:rsid w:val="001C3FA9"/>
    <w:rsid w:val="001C3FF4"/>
    <w:rsid w:val="001C469D"/>
    <w:rsid w:val="001C5E52"/>
    <w:rsid w:val="001C5F09"/>
    <w:rsid w:val="001C7187"/>
    <w:rsid w:val="001D087C"/>
    <w:rsid w:val="001D0D99"/>
    <w:rsid w:val="001D196D"/>
    <w:rsid w:val="001D1C74"/>
    <w:rsid w:val="001D2CB4"/>
    <w:rsid w:val="001D3102"/>
    <w:rsid w:val="001D5792"/>
    <w:rsid w:val="001D5DB3"/>
    <w:rsid w:val="001D6E9D"/>
    <w:rsid w:val="001E0134"/>
    <w:rsid w:val="001E05DE"/>
    <w:rsid w:val="001E077E"/>
    <w:rsid w:val="001E0C71"/>
    <w:rsid w:val="001E1714"/>
    <w:rsid w:val="001E1768"/>
    <w:rsid w:val="001E1D2B"/>
    <w:rsid w:val="001E3D4C"/>
    <w:rsid w:val="001E3EAE"/>
    <w:rsid w:val="001E42FE"/>
    <w:rsid w:val="001E4B4D"/>
    <w:rsid w:val="001E4BA6"/>
    <w:rsid w:val="001E5121"/>
    <w:rsid w:val="001E52C5"/>
    <w:rsid w:val="001E5321"/>
    <w:rsid w:val="001E5CA8"/>
    <w:rsid w:val="001E6CA7"/>
    <w:rsid w:val="001E7678"/>
    <w:rsid w:val="001E7790"/>
    <w:rsid w:val="001E7CA8"/>
    <w:rsid w:val="001F07B3"/>
    <w:rsid w:val="001F293C"/>
    <w:rsid w:val="001F2A6B"/>
    <w:rsid w:val="001F35AC"/>
    <w:rsid w:val="001F47BB"/>
    <w:rsid w:val="001F47FA"/>
    <w:rsid w:val="001F57E2"/>
    <w:rsid w:val="001F62B4"/>
    <w:rsid w:val="001F6A2F"/>
    <w:rsid w:val="001F6C40"/>
    <w:rsid w:val="001F7CB8"/>
    <w:rsid w:val="00200B5A"/>
    <w:rsid w:val="00200C3D"/>
    <w:rsid w:val="00201049"/>
    <w:rsid w:val="00201F91"/>
    <w:rsid w:val="0020270D"/>
    <w:rsid w:val="00203201"/>
    <w:rsid w:val="00203343"/>
    <w:rsid w:val="00204307"/>
    <w:rsid w:val="00204BD0"/>
    <w:rsid w:val="00205992"/>
    <w:rsid w:val="002071B8"/>
    <w:rsid w:val="002139B7"/>
    <w:rsid w:val="00213C74"/>
    <w:rsid w:val="00213FA1"/>
    <w:rsid w:val="00216667"/>
    <w:rsid w:val="00216965"/>
    <w:rsid w:val="00217FCD"/>
    <w:rsid w:val="002202CD"/>
    <w:rsid w:val="002214D6"/>
    <w:rsid w:val="00221858"/>
    <w:rsid w:val="00221A9A"/>
    <w:rsid w:val="00224421"/>
    <w:rsid w:val="00224516"/>
    <w:rsid w:val="002252FF"/>
    <w:rsid w:val="00225312"/>
    <w:rsid w:val="0022590C"/>
    <w:rsid w:val="00226491"/>
    <w:rsid w:val="00226F7A"/>
    <w:rsid w:val="002276A1"/>
    <w:rsid w:val="00227937"/>
    <w:rsid w:val="00230152"/>
    <w:rsid w:val="002302B4"/>
    <w:rsid w:val="002307DE"/>
    <w:rsid w:val="00230B51"/>
    <w:rsid w:val="0023124E"/>
    <w:rsid w:val="002318A2"/>
    <w:rsid w:val="00231E3F"/>
    <w:rsid w:val="0023244D"/>
    <w:rsid w:val="002326DC"/>
    <w:rsid w:val="00233013"/>
    <w:rsid w:val="00233C08"/>
    <w:rsid w:val="00233F58"/>
    <w:rsid w:val="00233FA6"/>
    <w:rsid w:val="00234E07"/>
    <w:rsid w:val="00234F11"/>
    <w:rsid w:val="0023631F"/>
    <w:rsid w:val="00236F33"/>
    <w:rsid w:val="00237EF3"/>
    <w:rsid w:val="00237F36"/>
    <w:rsid w:val="002404D5"/>
    <w:rsid w:val="00240B89"/>
    <w:rsid w:val="00241250"/>
    <w:rsid w:val="00241839"/>
    <w:rsid w:val="00241852"/>
    <w:rsid w:val="00241E16"/>
    <w:rsid w:val="00241E95"/>
    <w:rsid w:val="00243A25"/>
    <w:rsid w:val="00244779"/>
    <w:rsid w:val="00244863"/>
    <w:rsid w:val="0024526B"/>
    <w:rsid w:val="0024590F"/>
    <w:rsid w:val="00245989"/>
    <w:rsid w:val="00245AAC"/>
    <w:rsid w:val="00246100"/>
    <w:rsid w:val="00246DAA"/>
    <w:rsid w:val="00247918"/>
    <w:rsid w:val="002508AF"/>
    <w:rsid w:val="002519D2"/>
    <w:rsid w:val="00251E1E"/>
    <w:rsid w:val="0025272D"/>
    <w:rsid w:val="00252C1C"/>
    <w:rsid w:val="00252CC5"/>
    <w:rsid w:val="00253789"/>
    <w:rsid w:val="002552FA"/>
    <w:rsid w:val="00255E01"/>
    <w:rsid w:val="00257622"/>
    <w:rsid w:val="00261E00"/>
    <w:rsid w:val="002627B3"/>
    <w:rsid w:val="00263777"/>
    <w:rsid w:val="0026586D"/>
    <w:rsid w:val="00265952"/>
    <w:rsid w:val="00265AE9"/>
    <w:rsid w:val="002667D0"/>
    <w:rsid w:val="00267045"/>
    <w:rsid w:val="002671B4"/>
    <w:rsid w:val="00267242"/>
    <w:rsid w:val="00267454"/>
    <w:rsid w:val="00267622"/>
    <w:rsid w:val="00267D60"/>
    <w:rsid w:val="00270137"/>
    <w:rsid w:val="00270262"/>
    <w:rsid w:val="002706DF"/>
    <w:rsid w:val="00270D43"/>
    <w:rsid w:val="00271930"/>
    <w:rsid w:val="00271D31"/>
    <w:rsid w:val="00271F4F"/>
    <w:rsid w:val="002720E8"/>
    <w:rsid w:val="00272211"/>
    <w:rsid w:val="0027227F"/>
    <w:rsid w:val="00272618"/>
    <w:rsid w:val="002731D7"/>
    <w:rsid w:val="00273D95"/>
    <w:rsid w:val="00274424"/>
    <w:rsid w:val="00274D96"/>
    <w:rsid w:val="00274DD3"/>
    <w:rsid w:val="00275782"/>
    <w:rsid w:val="002757D9"/>
    <w:rsid w:val="00275D7F"/>
    <w:rsid w:val="0027601E"/>
    <w:rsid w:val="0027678B"/>
    <w:rsid w:val="00276C82"/>
    <w:rsid w:val="002774AA"/>
    <w:rsid w:val="00277A34"/>
    <w:rsid w:val="00277F51"/>
    <w:rsid w:val="002830FA"/>
    <w:rsid w:val="00283B91"/>
    <w:rsid w:val="00283D8B"/>
    <w:rsid w:val="00283EAC"/>
    <w:rsid w:val="00284638"/>
    <w:rsid w:val="00285014"/>
    <w:rsid w:val="002851D8"/>
    <w:rsid w:val="00285CEE"/>
    <w:rsid w:val="0028671F"/>
    <w:rsid w:val="0028708C"/>
    <w:rsid w:val="00287120"/>
    <w:rsid w:val="0028761E"/>
    <w:rsid w:val="002905A6"/>
    <w:rsid w:val="00290888"/>
    <w:rsid w:val="00290976"/>
    <w:rsid w:val="00290C6F"/>
    <w:rsid w:val="00291CF0"/>
    <w:rsid w:val="00292155"/>
    <w:rsid w:val="00292250"/>
    <w:rsid w:val="0029298A"/>
    <w:rsid w:val="00292B28"/>
    <w:rsid w:val="002930B5"/>
    <w:rsid w:val="00293F71"/>
    <w:rsid w:val="00294986"/>
    <w:rsid w:val="00295707"/>
    <w:rsid w:val="00295BC6"/>
    <w:rsid w:val="00295C43"/>
    <w:rsid w:val="0029619F"/>
    <w:rsid w:val="00296704"/>
    <w:rsid w:val="00296D3F"/>
    <w:rsid w:val="00297A1E"/>
    <w:rsid w:val="002A05E0"/>
    <w:rsid w:val="002A0B9A"/>
    <w:rsid w:val="002A0BD5"/>
    <w:rsid w:val="002A1099"/>
    <w:rsid w:val="002A1145"/>
    <w:rsid w:val="002A1C74"/>
    <w:rsid w:val="002A2A83"/>
    <w:rsid w:val="002A2F02"/>
    <w:rsid w:val="002A38A1"/>
    <w:rsid w:val="002A4815"/>
    <w:rsid w:val="002A4950"/>
    <w:rsid w:val="002A4976"/>
    <w:rsid w:val="002A5E33"/>
    <w:rsid w:val="002A6532"/>
    <w:rsid w:val="002A7137"/>
    <w:rsid w:val="002A72AC"/>
    <w:rsid w:val="002A7354"/>
    <w:rsid w:val="002B04ED"/>
    <w:rsid w:val="002B0D57"/>
    <w:rsid w:val="002B1A7C"/>
    <w:rsid w:val="002B1A99"/>
    <w:rsid w:val="002B1F05"/>
    <w:rsid w:val="002B210E"/>
    <w:rsid w:val="002B3991"/>
    <w:rsid w:val="002B41C4"/>
    <w:rsid w:val="002B4593"/>
    <w:rsid w:val="002B5192"/>
    <w:rsid w:val="002B553D"/>
    <w:rsid w:val="002B6EE5"/>
    <w:rsid w:val="002B7506"/>
    <w:rsid w:val="002B7AE3"/>
    <w:rsid w:val="002C03FC"/>
    <w:rsid w:val="002C05AB"/>
    <w:rsid w:val="002C0E08"/>
    <w:rsid w:val="002C299A"/>
    <w:rsid w:val="002C433F"/>
    <w:rsid w:val="002C749E"/>
    <w:rsid w:val="002C7B8E"/>
    <w:rsid w:val="002D00EB"/>
    <w:rsid w:val="002D011B"/>
    <w:rsid w:val="002D134E"/>
    <w:rsid w:val="002D15BF"/>
    <w:rsid w:val="002D277B"/>
    <w:rsid w:val="002D32F8"/>
    <w:rsid w:val="002D3617"/>
    <w:rsid w:val="002D3AA6"/>
    <w:rsid w:val="002D4480"/>
    <w:rsid w:val="002D499B"/>
    <w:rsid w:val="002D4A60"/>
    <w:rsid w:val="002D4EAE"/>
    <w:rsid w:val="002D4FCF"/>
    <w:rsid w:val="002D5036"/>
    <w:rsid w:val="002D50D4"/>
    <w:rsid w:val="002D54A0"/>
    <w:rsid w:val="002D5EBD"/>
    <w:rsid w:val="002D69F0"/>
    <w:rsid w:val="002D7CBD"/>
    <w:rsid w:val="002D7E6A"/>
    <w:rsid w:val="002E03E7"/>
    <w:rsid w:val="002E134A"/>
    <w:rsid w:val="002E1360"/>
    <w:rsid w:val="002E1E28"/>
    <w:rsid w:val="002E20DF"/>
    <w:rsid w:val="002E237C"/>
    <w:rsid w:val="002E2B7E"/>
    <w:rsid w:val="002E3DAF"/>
    <w:rsid w:val="002E415E"/>
    <w:rsid w:val="002E423D"/>
    <w:rsid w:val="002E48EA"/>
    <w:rsid w:val="002E5249"/>
    <w:rsid w:val="002E550F"/>
    <w:rsid w:val="002E5611"/>
    <w:rsid w:val="002E64B8"/>
    <w:rsid w:val="002E6E9F"/>
    <w:rsid w:val="002E7414"/>
    <w:rsid w:val="002E7515"/>
    <w:rsid w:val="002F06D7"/>
    <w:rsid w:val="002F0723"/>
    <w:rsid w:val="002F157D"/>
    <w:rsid w:val="002F216F"/>
    <w:rsid w:val="002F2693"/>
    <w:rsid w:val="002F2942"/>
    <w:rsid w:val="002F2CDE"/>
    <w:rsid w:val="002F45B9"/>
    <w:rsid w:val="002F591E"/>
    <w:rsid w:val="002F5D4A"/>
    <w:rsid w:val="002F5F92"/>
    <w:rsid w:val="002F6640"/>
    <w:rsid w:val="002F6A95"/>
    <w:rsid w:val="002F6CBC"/>
    <w:rsid w:val="002F79B2"/>
    <w:rsid w:val="00300479"/>
    <w:rsid w:val="00301091"/>
    <w:rsid w:val="0030157D"/>
    <w:rsid w:val="00301BEE"/>
    <w:rsid w:val="00303708"/>
    <w:rsid w:val="00304145"/>
    <w:rsid w:val="003044DD"/>
    <w:rsid w:val="00304693"/>
    <w:rsid w:val="00306CA8"/>
    <w:rsid w:val="003077AB"/>
    <w:rsid w:val="00311948"/>
    <w:rsid w:val="00313AC9"/>
    <w:rsid w:val="00313FF4"/>
    <w:rsid w:val="00314351"/>
    <w:rsid w:val="003144F5"/>
    <w:rsid w:val="0031536D"/>
    <w:rsid w:val="003153C5"/>
    <w:rsid w:val="003156FC"/>
    <w:rsid w:val="00315811"/>
    <w:rsid w:val="003162D6"/>
    <w:rsid w:val="003172B5"/>
    <w:rsid w:val="00322015"/>
    <w:rsid w:val="0032360C"/>
    <w:rsid w:val="0032383E"/>
    <w:rsid w:val="003249C7"/>
    <w:rsid w:val="00324B73"/>
    <w:rsid w:val="00324D18"/>
    <w:rsid w:val="00324D68"/>
    <w:rsid w:val="00325625"/>
    <w:rsid w:val="00325831"/>
    <w:rsid w:val="003264CE"/>
    <w:rsid w:val="00326513"/>
    <w:rsid w:val="00327220"/>
    <w:rsid w:val="0032777C"/>
    <w:rsid w:val="00332EAC"/>
    <w:rsid w:val="00332F45"/>
    <w:rsid w:val="003331C1"/>
    <w:rsid w:val="00334816"/>
    <w:rsid w:val="00334F8B"/>
    <w:rsid w:val="00336061"/>
    <w:rsid w:val="00337949"/>
    <w:rsid w:val="00337F31"/>
    <w:rsid w:val="00340AB2"/>
    <w:rsid w:val="00341A8D"/>
    <w:rsid w:val="00341E40"/>
    <w:rsid w:val="00342C7A"/>
    <w:rsid w:val="00342E11"/>
    <w:rsid w:val="00343BFB"/>
    <w:rsid w:val="00343D35"/>
    <w:rsid w:val="00343D7D"/>
    <w:rsid w:val="0034462E"/>
    <w:rsid w:val="00344BDD"/>
    <w:rsid w:val="0034638C"/>
    <w:rsid w:val="00346EFC"/>
    <w:rsid w:val="003479AD"/>
    <w:rsid w:val="00350BFB"/>
    <w:rsid w:val="003510B3"/>
    <w:rsid w:val="0035175A"/>
    <w:rsid w:val="00352198"/>
    <w:rsid w:val="00352807"/>
    <w:rsid w:val="003541AC"/>
    <w:rsid w:val="003551B3"/>
    <w:rsid w:val="0035658F"/>
    <w:rsid w:val="00356F1C"/>
    <w:rsid w:val="0035739F"/>
    <w:rsid w:val="003579D1"/>
    <w:rsid w:val="00362484"/>
    <w:rsid w:val="003625E1"/>
    <w:rsid w:val="0036320F"/>
    <w:rsid w:val="003635A0"/>
    <w:rsid w:val="0036371F"/>
    <w:rsid w:val="003639AE"/>
    <w:rsid w:val="00364521"/>
    <w:rsid w:val="003645D5"/>
    <w:rsid w:val="00364C24"/>
    <w:rsid w:val="003654AB"/>
    <w:rsid w:val="00365888"/>
    <w:rsid w:val="003658A7"/>
    <w:rsid w:val="00366007"/>
    <w:rsid w:val="003663CB"/>
    <w:rsid w:val="003664A0"/>
    <w:rsid w:val="00366914"/>
    <w:rsid w:val="00366F96"/>
    <w:rsid w:val="00367BFF"/>
    <w:rsid w:val="00370338"/>
    <w:rsid w:val="00370B6D"/>
    <w:rsid w:val="00371FCC"/>
    <w:rsid w:val="003721AA"/>
    <w:rsid w:val="00373D17"/>
    <w:rsid w:val="00374122"/>
    <w:rsid w:val="003749B3"/>
    <w:rsid w:val="00374C4B"/>
    <w:rsid w:val="00374F0C"/>
    <w:rsid w:val="00375496"/>
    <w:rsid w:val="003757E7"/>
    <w:rsid w:val="0037645B"/>
    <w:rsid w:val="00377485"/>
    <w:rsid w:val="0037762E"/>
    <w:rsid w:val="0038033E"/>
    <w:rsid w:val="00380716"/>
    <w:rsid w:val="003810C6"/>
    <w:rsid w:val="0038133F"/>
    <w:rsid w:val="0038234C"/>
    <w:rsid w:val="00382883"/>
    <w:rsid w:val="00382C7C"/>
    <w:rsid w:val="00382F9D"/>
    <w:rsid w:val="0038382C"/>
    <w:rsid w:val="00383940"/>
    <w:rsid w:val="0038522E"/>
    <w:rsid w:val="0038536D"/>
    <w:rsid w:val="00385511"/>
    <w:rsid w:val="003864F0"/>
    <w:rsid w:val="00386643"/>
    <w:rsid w:val="0038685A"/>
    <w:rsid w:val="00386A43"/>
    <w:rsid w:val="00390155"/>
    <w:rsid w:val="00390254"/>
    <w:rsid w:val="00390BAF"/>
    <w:rsid w:val="00391D07"/>
    <w:rsid w:val="00394377"/>
    <w:rsid w:val="00395BA3"/>
    <w:rsid w:val="00396672"/>
    <w:rsid w:val="00396BC1"/>
    <w:rsid w:val="00396F39"/>
    <w:rsid w:val="003975F9"/>
    <w:rsid w:val="00397A3C"/>
    <w:rsid w:val="003A160C"/>
    <w:rsid w:val="003A17F8"/>
    <w:rsid w:val="003A2165"/>
    <w:rsid w:val="003A28E1"/>
    <w:rsid w:val="003A382C"/>
    <w:rsid w:val="003A701A"/>
    <w:rsid w:val="003B0970"/>
    <w:rsid w:val="003B0B32"/>
    <w:rsid w:val="003B108D"/>
    <w:rsid w:val="003B198F"/>
    <w:rsid w:val="003B1CA5"/>
    <w:rsid w:val="003B20AE"/>
    <w:rsid w:val="003B28EB"/>
    <w:rsid w:val="003B2D0F"/>
    <w:rsid w:val="003B3666"/>
    <w:rsid w:val="003B371D"/>
    <w:rsid w:val="003B4536"/>
    <w:rsid w:val="003B572E"/>
    <w:rsid w:val="003B592D"/>
    <w:rsid w:val="003B63CF"/>
    <w:rsid w:val="003B6DF5"/>
    <w:rsid w:val="003B77B3"/>
    <w:rsid w:val="003B7F88"/>
    <w:rsid w:val="003C02BD"/>
    <w:rsid w:val="003C2286"/>
    <w:rsid w:val="003C2BD4"/>
    <w:rsid w:val="003C2D0A"/>
    <w:rsid w:val="003C30FB"/>
    <w:rsid w:val="003C3CB2"/>
    <w:rsid w:val="003C418E"/>
    <w:rsid w:val="003C4557"/>
    <w:rsid w:val="003C556E"/>
    <w:rsid w:val="003C7797"/>
    <w:rsid w:val="003D0CCA"/>
    <w:rsid w:val="003D165B"/>
    <w:rsid w:val="003D1A14"/>
    <w:rsid w:val="003D2E72"/>
    <w:rsid w:val="003D2F50"/>
    <w:rsid w:val="003D49AF"/>
    <w:rsid w:val="003D4EDF"/>
    <w:rsid w:val="003D629D"/>
    <w:rsid w:val="003D78EF"/>
    <w:rsid w:val="003D7B0D"/>
    <w:rsid w:val="003E0B7A"/>
    <w:rsid w:val="003E0D3D"/>
    <w:rsid w:val="003E0F91"/>
    <w:rsid w:val="003E1735"/>
    <w:rsid w:val="003E238A"/>
    <w:rsid w:val="003E28AB"/>
    <w:rsid w:val="003E29DA"/>
    <w:rsid w:val="003E3029"/>
    <w:rsid w:val="003E40E9"/>
    <w:rsid w:val="003E41E8"/>
    <w:rsid w:val="003E46DF"/>
    <w:rsid w:val="003E491E"/>
    <w:rsid w:val="003E59D2"/>
    <w:rsid w:val="003E756F"/>
    <w:rsid w:val="003F059A"/>
    <w:rsid w:val="003F1348"/>
    <w:rsid w:val="003F199D"/>
    <w:rsid w:val="003F1CB1"/>
    <w:rsid w:val="003F27B9"/>
    <w:rsid w:val="003F288F"/>
    <w:rsid w:val="003F2CE1"/>
    <w:rsid w:val="003F5687"/>
    <w:rsid w:val="003F77D1"/>
    <w:rsid w:val="003F7DD1"/>
    <w:rsid w:val="00402347"/>
    <w:rsid w:val="00402390"/>
    <w:rsid w:val="00402546"/>
    <w:rsid w:val="004041BB"/>
    <w:rsid w:val="00404B55"/>
    <w:rsid w:val="00404C22"/>
    <w:rsid w:val="0040527D"/>
    <w:rsid w:val="00407E27"/>
    <w:rsid w:val="00410039"/>
    <w:rsid w:val="004102D7"/>
    <w:rsid w:val="004103DC"/>
    <w:rsid w:val="004105D1"/>
    <w:rsid w:val="0041127A"/>
    <w:rsid w:val="004113DB"/>
    <w:rsid w:val="00411F59"/>
    <w:rsid w:val="004136AE"/>
    <w:rsid w:val="00413A70"/>
    <w:rsid w:val="004144BE"/>
    <w:rsid w:val="00414E84"/>
    <w:rsid w:val="00415F6A"/>
    <w:rsid w:val="00416D93"/>
    <w:rsid w:val="00416E8D"/>
    <w:rsid w:val="004172AD"/>
    <w:rsid w:val="00417BB1"/>
    <w:rsid w:val="00420630"/>
    <w:rsid w:val="00420E90"/>
    <w:rsid w:val="004214F2"/>
    <w:rsid w:val="004237AD"/>
    <w:rsid w:val="00423996"/>
    <w:rsid w:val="00424A16"/>
    <w:rsid w:val="00425926"/>
    <w:rsid w:val="00425BF6"/>
    <w:rsid w:val="00425DC5"/>
    <w:rsid w:val="0042659D"/>
    <w:rsid w:val="00426A23"/>
    <w:rsid w:val="00427259"/>
    <w:rsid w:val="004272EF"/>
    <w:rsid w:val="0042733C"/>
    <w:rsid w:val="0043017F"/>
    <w:rsid w:val="00432247"/>
    <w:rsid w:val="0043278B"/>
    <w:rsid w:val="00432962"/>
    <w:rsid w:val="0043365F"/>
    <w:rsid w:val="004343B3"/>
    <w:rsid w:val="00434725"/>
    <w:rsid w:val="00435455"/>
    <w:rsid w:val="004355EE"/>
    <w:rsid w:val="004359E6"/>
    <w:rsid w:val="00437044"/>
    <w:rsid w:val="004370DA"/>
    <w:rsid w:val="00437470"/>
    <w:rsid w:val="004376B7"/>
    <w:rsid w:val="00437F29"/>
    <w:rsid w:val="00440251"/>
    <w:rsid w:val="00441019"/>
    <w:rsid w:val="004413CA"/>
    <w:rsid w:val="004418D6"/>
    <w:rsid w:val="004420A1"/>
    <w:rsid w:val="00442AC3"/>
    <w:rsid w:val="004444BE"/>
    <w:rsid w:val="0044489E"/>
    <w:rsid w:val="0044692D"/>
    <w:rsid w:val="00450622"/>
    <w:rsid w:val="00451D7A"/>
    <w:rsid w:val="00451D81"/>
    <w:rsid w:val="00452B2C"/>
    <w:rsid w:val="00453203"/>
    <w:rsid w:val="00453210"/>
    <w:rsid w:val="00453E11"/>
    <w:rsid w:val="004541EB"/>
    <w:rsid w:val="00454C08"/>
    <w:rsid w:val="004559CD"/>
    <w:rsid w:val="004566E6"/>
    <w:rsid w:val="004567C8"/>
    <w:rsid w:val="004569AE"/>
    <w:rsid w:val="0045726D"/>
    <w:rsid w:val="00457399"/>
    <w:rsid w:val="00457FD1"/>
    <w:rsid w:val="0046370C"/>
    <w:rsid w:val="00463A49"/>
    <w:rsid w:val="00463CC7"/>
    <w:rsid w:val="00463D90"/>
    <w:rsid w:val="004640EA"/>
    <w:rsid w:val="00464A63"/>
    <w:rsid w:val="00464B74"/>
    <w:rsid w:val="00464BAF"/>
    <w:rsid w:val="00465BDF"/>
    <w:rsid w:val="004660BE"/>
    <w:rsid w:val="004661EA"/>
    <w:rsid w:val="00466CFC"/>
    <w:rsid w:val="004671C6"/>
    <w:rsid w:val="00467A4E"/>
    <w:rsid w:val="00467B8C"/>
    <w:rsid w:val="00467DC9"/>
    <w:rsid w:val="00470CA0"/>
    <w:rsid w:val="00473440"/>
    <w:rsid w:val="004739B9"/>
    <w:rsid w:val="00473F6D"/>
    <w:rsid w:val="0047540B"/>
    <w:rsid w:val="0047554F"/>
    <w:rsid w:val="004755C9"/>
    <w:rsid w:val="0047594C"/>
    <w:rsid w:val="00475C48"/>
    <w:rsid w:val="00475DC7"/>
    <w:rsid w:val="00476DCA"/>
    <w:rsid w:val="004775A5"/>
    <w:rsid w:val="004801BD"/>
    <w:rsid w:val="004806E2"/>
    <w:rsid w:val="00480FE0"/>
    <w:rsid w:val="0048163D"/>
    <w:rsid w:val="004816D3"/>
    <w:rsid w:val="00483750"/>
    <w:rsid w:val="0048379D"/>
    <w:rsid w:val="004838ED"/>
    <w:rsid w:val="00483DAF"/>
    <w:rsid w:val="00484148"/>
    <w:rsid w:val="0048471A"/>
    <w:rsid w:val="00484C73"/>
    <w:rsid w:val="00484CE0"/>
    <w:rsid w:val="004868E5"/>
    <w:rsid w:val="00486DF0"/>
    <w:rsid w:val="004878DA"/>
    <w:rsid w:val="0049030A"/>
    <w:rsid w:val="004904D8"/>
    <w:rsid w:val="004906CA"/>
    <w:rsid w:val="0049478C"/>
    <w:rsid w:val="00494957"/>
    <w:rsid w:val="00495CE7"/>
    <w:rsid w:val="00495E8F"/>
    <w:rsid w:val="0049673A"/>
    <w:rsid w:val="00496D30"/>
    <w:rsid w:val="0049709F"/>
    <w:rsid w:val="004A034A"/>
    <w:rsid w:val="004A1622"/>
    <w:rsid w:val="004A1847"/>
    <w:rsid w:val="004A1F09"/>
    <w:rsid w:val="004A231C"/>
    <w:rsid w:val="004A2BE1"/>
    <w:rsid w:val="004A455F"/>
    <w:rsid w:val="004A4BF5"/>
    <w:rsid w:val="004A5056"/>
    <w:rsid w:val="004A59C0"/>
    <w:rsid w:val="004A678A"/>
    <w:rsid w:val="004A7806"/>
    <w:rsid w:val="004A7DAD"/>
    <w:rsid w:val="004A7E72"/>
    <w:rsid w:val="004B0375"/>
    <w:rsid w:val="004B0FED"/>
    <w:rsid w:val="004B118D"/>
    <w:rsid w:val="004B1F80"/>
    <w:rsid w:val="004B2343"/>
    <w:rsid w:val="004B3614"/>
    <w:rsid w:val="004B46CB"/>
    <w:rsid w:val="004B4929"/>
    <w:rsid w:val="004B49AC"/>
    <w:rsid w:val="004B5577"/>
    <w:rsid w:val="004B607C"/>
    <w:rsid w:val="004B68B5"/>
    <w:rsid w:val="004B705C"/>
    <w:rsid w:val="004B71AA"/>
    <w:rsid w:val="004B75C7"/>
    <w:rsid w:val="004B798F"/>
    <w:rsid w:val="004B7E05"/>
    <w:rsid w:val="004B7E4F"/>
    <w:rsid w:val="004C008B"/>
    <w:rsid w:val="004C0D76"/>
    <w:rsid w:val="004C1489"/>
    <w:rsid w:val="004C17A7"/>
    <w:rsid w:val="004C1A74"/>
    <w:rsid w:val="004C2844"/>
    <w:rsid w:val="004C32D4"/>
    <w:rsid w:val="004C3E53"/>
    <w:rsid w:val="004C5729"/>
    <w:rsid w:val="004C5F20"/>
    <w:rsid w:val="004C6AE7"/>
    <w:rsid w:val="004C7082"/>
    <w:rsid w:val="004C7607"/>
    <w:rsid w:val="004D0210"/>
    <w:rsid w:val="004D037B"/>
    <w:rsid w:val="004D08EE"/>
    <w:rsid w:val="004D0F02"/>
    <w:rsid w:val="004D1254"/>
    <w:rsid w:val="004D2394"/>
    <w:rsid w:val="004D3249"/>
    <w:rsid w:val="004D3C14"/>
    <w:rsid w:val="004D4424"/>
    <w:rsid w:val="004D4CFE"/>
    <w:rsid w:val="004D54FA"/>
    <w:rsid w:val="004D5844"/>
    <w:rsid w:val="004D5A04"/>
    <w:rsid w:val="004D5BA3"/>
    <w:rsid w:val="004D5E71"/>
    <w:rsid w:val="004D65E3"/>
    <w:rsid w:val="004D6EC7"/>
    <w:rsid w:val="004D7CBE"/>
    <w:rsid w:val="004E00F0"/>
    <w:rsid w:val="004E0414"/>
    <w:rsid w:val="004E05C6"/>
    <w:rsid w:val="004E139C"/>
    <w:rsid w:val="004E21C8"/>
    <w:rsid w:val="004E2458"/>
    <w:rsid w:val="004E29D3"/>
    <w:rsid w:val="004E3556"/>
    <w:rsid w:val="004E3AB8"/>
    <w:rsid w:val="004E47C6"/>
    <w:rsid w:val="004E4F14"/>
    <w:rsid w:val="004E588E"/>
    <w:rsid w:val="004E7099"/>
    <w:rsid w:val="004F037D"/>
    <w:rsid w:val="004F1529"/>
    <w:rsid w:val="004F191C"/>
    <w:rsid w:val="004F222D"/>
    <w:rsid w:val="004F27FD"/>
    <w:rsid w:val="004F2801"/>
    <w:rsid w:val="004F2975"/>
    <w:rsid w:val="004F3FB2"/>
    <w:rsid w:val="004F46ED"/>
    <w:rsid w:val="004F4A36"/>
    <w:rsid w:val="004F57AD"/>
    <w:rsid w:val="004F6C57"/>
    <w:rsid w:val="004F797F"/>
    <w:rsid w:val="00500026"/>
    <w:rsid w:val="00500110"/>
    <w:rsid w:val="00500364"/>
    <w:rsid w:val="00500960"/>
    <w:rsid w:val="005015D2"/>
    <w:rsid w:val="005015E0"/>
    <w:rsid w:val="00501CD0"/>
    <w:rsid w:val="005041A9"/>
    <w:rsid w:val="0050442B"/>
    <w:rsid w:val="0050445D"/>
    <w:rsid w:val="00504F9E"/>
    <w:rsid w:val="00505CEE"/>
    <w:rsid w:val="005061E7"/>
    <w:rsid w:val="00506CED"/>
    <w:rsid w:val="005107B2"/>
    <w:rsid w:val="00510A42"/>
    <w:rsid w:val="00510EB8"/>
    <w:rsid w:val="005119E7"/>
    <w:rsid w:val="00511EA1"/>
    <w:rsid w:val="00512F96"/>
    <w:rsid w:val="00512FD7"/>
    <w:rsid w:val="00513911"/>
    <w:rsid w:val="00513953"/>
    <w:rsid w:val="00513C2B"/>
    <w:rsid w:val="00513D40"/>
    <w:rsid w:val="0051499B"/>
    <w:rsid w:val="00514B0B"/>
    <w:rsid w:val="00515447"/>
    <w:rsid w:val="0051685F"/>
    <w:rsid w:val="00516B48"/>
    <w:rsid w:val="00517553"/>
    <w:rsid w:val="0051762A"/>
    <w:rsid w:val="00517EBB"/>
    <w:rsid w:val="005206E8"/>
    <w:rsid w:val="00520FB8"/>
    <w:rsid w:val="0052133D"/>
    <w:rsid w:val="00521F77"/>
    <w:rsid w:val="00522664"/>
    <w:rsid w:val="005231C0"/>
    <w:rsid w:val="0052328C"/>
    <w:rsid w:val="00523292"/>
    <w:rsid w:val="0052375E"/>
    <w:rsid w:val="00523AA1"/>
    <w:rsid w:val="005240C1"/>
    <w:rsid w:val="005246CB"/>
    <w:rsid w:val="00524AB0"/>
    <w:rsid w:val="00524BB8"/>
    <w:rsid w:val="00524D54"/>
    <w:rsid w:val="00524D80"/>
    <w:rsid w:val="00525450"/>
    <w:rsid w:val="00525A30"/>
    <w:rsid w:val="0052676B"/>
    <w:rsid w:val="005269DC"/>
    <w:rsid w:val="005276EF"/>
    <w:rsid w:val="00527A48"/>
    <w:rsid w:val="00530D5A"/>
    <w:rsid w:val="00531F85"/>
    <w:rsid w:val="00532B4C"/>
    <w:rsid w:val="00532D42"/>
    <w:rsid w:val="00532EA5"/>
    <w:rsid w:val="00533CAE"/>
    <w:rsid w:val="00534254"/>
    <w:rsid w:val="005343C3"/>
    <w:rsid w:val="005354E0"/>
    <w:rsid w:val="005357EF"/>
    <w:rsid w:val="00535883"/>
    <w:rsid w:val="00536567"/>
    <w:rsid w:val="00536B50"/>
    <w:rsid w:val="005401FD"/>
    <w:rsid w:val="0054163A"/>
    <w:rsid w:val="00541A1D"/>
    <w:rsid w:val="00541E7E"/>
    <w:rsid w:val="00542DFB"/>
    <w:rsid w:val="005431D8"/>
    <w:rsid w:val="00543551"/>
    <w:rsid w:val="005435A3"/>
    <w:rsid w:val="00544D86"/>
    <w:rsid w:val="00544FF4"/>
    <w:rsid w:val="0054559E"/>
    <w:rsid w:val="00545821"/>
    <w:rsid w:val="00546685"/>
    <w:rsid w:val="005468D2"/>
    <w:rsid w:val="005473C7"/>
    <w:rsid w:val="00550011"/>
    <w:rsid w:val="005502BF"/>
    <w:rsid w:val="00550E0E"/>
    <w:rsid w:val="0055114F"/>
    <w:rsid w:val="005519B8"/>
    <w:rsid w:val="00551CC4"/>
    <w:rsid w:val="00551E91"/>
    <w:rsid w:val="00551EC9"/>
    <w:rsid w:val="00552071"/>
    <w:rsid w:val="00552488"/>
    <w:rsid w:val="005528F9"/>
    <w:rsid w:val="005529F2"/>
    <w:rsid w:val="00552BBC"/>
    <w:rsid w:val="0055480B"/>
    <w:rsid w:val="00554D1E"/>
    <w:rsid w:val="005557C7"/>
    <w:rsid w:val="005559FA"/>
    <w:rsid w:val="0055720D"/>
    <w:rsid w:val="00557E6F"/>
    <w:rsid w:val="00560B23"/>
    <w:rsid w:val="00560DDE"/>
    <w:rsid w:val="0056152A"/>
    <w:rsid w:val="00562909"/>
    <w:rsid w:val="005648DE"/>
    <w:rsid w:val="00564F85"/>
    <w:rsid w:val="005650A1"/>
    <w:rsid w:val="005651EE"/>
    <w:rsid w:val="005656EF"/>
    <w:rsid w:val="00565A34"/>
    <w:rsid w:val="00565A64"/>
    <w:rsid w:val="00566ADF"/>
    <w:rsid w:val="00571A0B"/>
    <w:rsid w:val="005724BE"/>
    <w:rsid w:val="00572759"/>
    <w:rsid w:val="0057296D"/>
    <w:rsid w:val="005737CF"/>
    <w:rsid w:val="00574029"/>
    <w:rsid w:val="00574850"/>
    <w:rsid w:val="0057491F"/>
    <w:rsid w:val="00574A8E"/>
    <w:rsid w:val="00574BED"/>
    <w:rsid w:val="00576913"/>
    <w:rsid w:val="005778EF"/>
    <w:rsid w:val="00577B81"/>
    <w:rsid w:val="00577DFD"/>
    <w:rsid w:val="00580DEC"/>
    <w:rsid w:val="00581FE8"/>
    <w:rsid w:val="00582815"/>
    <w:rsid w:val="00582C8B"/>
    <w:rsid w:val="00582E60"/>
    <w:rsid w:val="0058355E"/>
    <w:rsid w:val="00584082"/>
    <w:rsid w:val="00584559"/>
    <w:rsid w:val="00584BFD"/>
    <w:rsid w:val="00585F85"/>
    <w:rsid w:val="005862CC"/>
    <w:rsid w:val="005866A5"/>
    <w:rsid w:val="00586C7C"/>
    <w:rsid w:val="00587339"/>
    <w:rsid w:val="005873B0"/>
    <w:rsid w:val="00587FB4"/>
    <w:rsid w:val="00590A80"/>
    <w:rsid w:val="0059100B"/>
    <w:rsid w:val="00592BBB"/>
    <w:rsid w:val="00592E3E"/>
    <w:rsid w:val="005931CA"/>
    <w:rsid w:val="005936FB"/>
    <w:rsid w:val="00593FCB"/>
    <w:rsid w:val="0059443F"/>
    <w:rsid w:val="00594DBC"/>
    <w:rsid w:val="00595CEC"/>
    <w:rsid w:val="00595E3A"/>
    <w:rsid w:val="0059724E"/>
    <w:rsid w:val="005A07F4"/>
    <w:rsid w:val="005A1CA4"/>
    <w:rsid w:val="005A3C72"/>
    <w:rsid w:val="005A4D88"/>
    <w:rsid w:val="005A4F2B"/>
    <w:rsid w:val="005A5346"/>
    <w:rsid w:val="005A571F"/>
    <w:rsid w:val="005A5DF5"/>
    <w:rsid w:val="005B0070"/>
    <w:rsid w:val="005B0D47"/>
    <w:rsid w:val="005B13CB"/>
    <w:rsid w:val="005B1663"/>
    <w:rsid w:val="005B19CA"/>
    <w:rsid w:val="005B1C87"/>
    <w:rsid w:val="005B22DC"/>
    <w:rsid w:val="005B3E10"/>
    <w:rsid w:val="005B42BB"/>
    <w:rsid w:val="005B474A"/>
    <w:rsid w:val="005B565B"/>
    <w:rsid w:val="005B5C88"/>
    <w:rsid w:val="005B63DD"/>
    <w:rsid w:val="005B6CFB"/>
    <w:rsid w:val="005B6DAF"/>
    <w:rsid w:val="005B7DC4"/>
    <w:rsid w:val="005C057C"/>
    <w:rsid w:val="005C135B"/>
    <w:rsid w:val="005C434A"/>
    <w:rsid w:val="005C4550"/>
    <w:rsid w:val="005C5863"/>
    <w:rsid w:val="005D0033"/>
    <w:rsid w:val="005D0123"/>
    <w:rsid w:val="005D07E4"/>
    <w:rsid w:val="005D4F0A"/>
    <w:rsid w:val="005D519A"/>
    <w:rsid w:val="005D7861"/>
    <w:rsid w:val="005D7EFC"/>
    <w:rsid w:val="005E07D4"/>
    <w:rsid w:val="005E1C27"/>
    <w:rsid w:val="005E3717"/>
    <w:rsid w:val="005E3BE6"/>
    <w:rsid w:val="005E4A86"/>
    <w:rsid w:val="005E4ACD"/>
    <w:rsid w:val="005E51DC"/>
    <w:rsid w:val="005E79EB"/>
    <w:rsid w:val="005F2FA8"/>
    <w:rsid w:val="005F340B"/>
    <w:rsid w:val="005F3C37"/>
    <w:rsid w:val="005F50B1"/>
    <w:rsid w:val="005F50BE"/>
    <w:rsid w:val="005F50F8"/>
    <w:rsid w:val="005F53DA"/>
    <w:rsid w:val="005F54DA"/>
    <w:rsid w:val="005F59AB"/>
    <w:rsid w:val="005F5FE1"/>
    <w:rsid w:val="005F60F3"/>
    <w:rsid w:val="005F6AF6"/>
    <w:rsid w:val="005F6E54"/>
    <w:rsid w:val="005F7DD2"/>
    <w:rsid w:val="0060017A"/>
    <w:rsid w:val="0060040C"/>
    <w:rsid w:val="00600A2C"/>
    <w:rsid w:val="00600FC4"/>
    <w:rsid w:val="006010B3"/>
    <w:rsid w:val="0060120E"/>
    <w:rsid w:val="00601542"/>
    <w:rsid w:val="00601A91"/>
    <w:rsid w:val="00601BBA"/>
    <w:rsid w:val="00602365"/>
    <w:rsid w:val="006026E9"/>
    <w:rsid w:val="006030D5"/>
    <w:rsid w:val="00604622"/>
    <w:rsid w:val="006047BE"/>
    <w:rsid w:val="00605835"/>
    <w:rsid w:val="00605ACC"/>
    <w:rsid w:val="00605D01"/>
    <w:rsid w:val="00606267"/>
    <w:rsid w:val="006064BC"/>
    <w:rsid w:val="00606BE3"/>
    <w:rsid w:val="00606E5D"/>
    <w:rsid w:val="0060718C"/>
    <w:rsid w:val="006076D7"/>
    <w:rsid w:val="00607816"/>
    <w:rsid w:val="00607FBB"/>
    <w:rsid w:val="00607FF2"/>
    <w:rsid w:val="00610D06"/>
    <w:rsid w:val="00610D10"/>
    <w:rsid w:val="006112E2"/>
    <w:rsid w:val="00611703"/>
    <w:rsid w:val="006120D1"/>
    <w:rsid w:val="00612D59"/>
    <w:rsid w:val="00613C69"/>
    <w:rsid w:val="006142AE"/>
    <w:rsid w:val="00614F12"/>
    <w:rsid w:val="00615627"/>
    <w:rsid w:val="0061584E"/>
    <w:rsid w:val="006158CD"/>
    <w:rsid w:val="00615ECE"/>
    <w:rsid w:val="006163BF"/>
    <w:rsid w:val="00616519"/>
    <w:rsid w:val="00616D80"/>
    <w:rsid w:val="0061764F"/>
    <w:rsid w:val="006177C0"/>
    <w:rsid w:val="00617F00"/>
    <w:rsid w:val="00617F5D"/>
    <w:rsid w:val="006206B8"/>
    <w:rsid w:val="00620740"/>
    <w:rsid w:val="00620790"/>
    <w:rsid w:val="00621CBE"/>
    <w:rsid w:val="00621DDB"/>
    <w:rsid w:val="006227D4"/>
    <w:rsid w:val="00622A8A"/>
    <w:rsid w:val="00622EF8"/>
    <w:rsid w:val="00623328"/>
    <w:rsid w:val="00623379"/>
    <w:rsid w:val="00623976"/>
    <w:rsid w:val="00624C9B"/>
    <w:rsid w:val="00624F11"/>
    <w:rsid w:val="00625695"/>
    <w:rsid w:val="00626803"/>
    <w:rsid w:val="00627B30"/>
    <w:rsid w:val="0063068F"/>
    <w:rsid w:val="00630DB3"/>
    <w:rsid w:val="0063100B"/>
    <w:rsid w:val="00631343"/>
    <w:rsid w:val="006316E2"/>
    <w:rsid w:val="00631B8B"/>
    <w:rsid w:val="00633F6D"/>
    <w:rsid w:val="00634B55"/>
    <w:rsid w:val="00634F91"/>
    <w:rsid w:val="006402E9"/>
    <w:rsid w:val="00640367"/>
    <w:rsid w:val="00640717"/>
    <w:rsid w:val="006415DB"/>
    <w:rsid w:val="00642D2E"/>
    <w:rsid w:val="006430DB"/>
    <w:rsid w:val="006435F2"/>
    <w:rsid w:val="006442A4"/>
    <w:rsid w:val="006442D2"/>
    <w:rsid w:val="00644626"/>
    <w:rsid w:val="00644C19"/>
    <w:rsid w:val="00645279"/>
    <w:rsid w:val="00645384"/>
    <w:rsid w:val="006454E1"/>
    <w:rsid w:val="0064636F"/>
    <w:rsid w:val="0064704F"/>
    <w:rsid w:val="00647445"/>
    <w:rsid w:val="0065023F"/>
    <w:rsid w:val="00650676"/>
    <w:rsid w:val="00651102"/>
    <w:rsid w:val="006513C8"/>
    <w:rsid w:val="006514D2"/>
    <w:rsid w:val="00652144"/>
    <w:rsid w:val="006521CC"/>
    <w:rsid w:val="00652423"/>
    <w:rsid w:val="00652C63"/>
    <w:rsid w:val="00652DFB"/>
    <w:rsid w:val="006534D5"/>
    <w:rsid w:val="00653C1A"/>
    <w:rsid w:val="006543CF"/>
    <w:rsid w:val="00656294"/>
    <w:rsid w:val="006577BD"/>
    <w:rsid w:val="00657EFA"/>
    <w:rsid w:val="00661495"/>
    <w:rsid w:val="006614D9"/>
    <w:rsid w:val="006616DA"/>
    <w:rsid w:val="00661A8A"/>
    <w:rsid w:val="0066269C"/>
    <w:rsid w:val="00662A77"/>
    <w:rsid w:val="00663B44"/>
    <w:rsid w:val="006641E4"/>
    <w:rsid w:val="00665449"/>
    <w:rsid w:val="006654D3"/>
    <w:rsid w:val="00665F04"/>
    <w:rsid w:val="00666290"/>
    <w:rsid w:val="00666A9A"/>
    <w:rsid w:val="00666DA4"/>
    <w:rsid w:val="00666FAD"/>
    <w:rsid w:val="0066718A"/>
    <w:rsid w:val="006678BF"/>
    <w:rsid w:val="0067255C"/>
    <w:rsid w:val="00673F94"/>
    <w:rsid w:val="00674463"/>
    <w:rsid w:val="006761B4"/>
    <w:rsid w:val="006763D0"/>
    <w:rsid w:val="0067725F"/>
    <w:rsid w:val="00677E79"/>
    <w:rsid w:val="006812A3"/>
    <w:rsid w:val="006818F8"/>
    <w:rsid w:val="00682029"/>
    <w:rsid w:val="006825FF"/>
    <w:rsid w:val="00682648"/>
    <w:rsid w:val="00682CED"/>
    <w:rsid w:val="00683725"/>
    <w:rsid w:val="00683FBE"/>
    <w:rsid w:val="00684708"/>
    <w:rsid w:val="00684B33"/>
    <w:rsid w:val="00684B85"/>
    <w:rsid w:val="00685BAA"/>
    <w:rsid w:val="00686619"/>
    <w:rsid w:val="006866C3"/>
    <w:rsid w:val="0068717B"/>
    <w:rsid w:val="00687D3C"/>
    <w:rsid w:val="00690C3C"/>
    <w:rsid w:val="006921F2"/>
    <w:rsid w:val="00692EAE"/>
    <w:rsid w:val="00693FB9"/>
    <w:rsid w:val="00694430"/>
    <w:rsid w:val="00694A83"/>
    <w:rsid w:val="00694CBD"/>
    <w:rsid w:val="00695A53"/>
    <w:rsid w:val="00695F41"/>
    <w:rsid w:val="006961FB"/>
    <w:rsid w:val="00696E78"/>
    <w:rsid w:val="006973EC"/>
    <w:rsid w:val="006A0115"/>
    <w:rsid w:val="006A0200"/>
    <w:rsid w:val="006A03D9"/>
    <w:rsid w:val="006A133B"/>
    <w:rsid w:val="006A1B11"/>
    <w:rsid w:val="006A1B7A"/>
    <w:rsid w:val="006A1BD0"/>
    <w:rsid w:val="006A25F9"/>
    <w:rsid w:val="006A274E"/>
    <w:rsid w:val="006A2CA5"/>
    <w:rsid w:val="006A2F60"/>
    <w:rsid w:val="006A34F5"/>
    <w:rsid w:val="006A3B50"/>
    <w:rsid w:val="006A3C77"/>
    <w:rsid w:val="006A4EAA"/>
    <w:rsid w:val="006A5943"/>
    <w:rsid w:val="006A5EE4"/>
    <w:rsid w:val="006A6270"/>
    <w:rsid w:val="006A65AA"/>
    <w:rsid w:val="006A68F9"/>
    <w:rsid w:val="006A6969"/>
    <w:rsid w:val="006A69D2"/>
    <w:rsid w:val="006A70AB"/>
    <w:rsid w:val="006A7217"/>
    <w:rsid w:val="006A7B27"/>
    <w:rsid w:val="006A7ED9"/>
    <w:rsid w:val="006B0C52"/>
    <w:rsid w:val="006B0FEB"/>
    <w:rsid w:val="006B1F70"/>
    <w:rsid w:val="006B2BC0"/>
    <w:rsid w:val="006B2C9B"/>
    <w:rsid w:val="006B31C6"/>
    <w:rsid w:val="006B3FA2"/>
    <w:rsid w:val="006B5110"/>
    <w:rsid w:val="006B52D5"/>
    <w:rsid w:val="006B5667"/>
    <w:rsid w:val="006B6419"/>
    <w:rsid w:val="006B6D50"/>
    <w:rsid w:val="006B76D0"/>
    <w:rsid w:val="006C0323"/>
    <w:rsid w:val="006C0377"/>
    <w:rsid w:val="006C0866"/>
    <w:rsid w:val="006C0ADE"/>
    <w:rsid w:val="006C1BAB"/>
    <w:rsid w:val="006C21C6"/>
    <w:rsid w:val="006C23B9"/>
    <w:rsid w:val="006C2D29"/>
    <w:rsid w:val="006C3162"/>
    <w:rsid w:val="006C328E"/>
    <w:rsid w:val="006C34F8"/>
    <w:rsid w:val="006C35DE"/>
    <w:rsid w:val="006C387F"/>
    <w:rsid w:val="006C503A"/>
    <w:rsid w:val="006C5B13"/>
    <w:rsid w:val="006C67AC"/>
    <w:rsid w:val="006C6A54"/>
    <w:rsid w:val="006C6CF3"/>
    <w:rsid w:val="006C7B53"/>
    <w:rsid w:val="006C7B7B"/>
    <w:rsid w:val="006C7FA8"/>
    <w:rsid w:val="006D01D4"/>
    <w:rsid w:val="006D0A1E"/>
    <w:rsid w:val="006D0A42"/>
    <w:rsid w:val="006D14CE"/>
    <w:rsid w:val="006D20DA"/>
    <w:rsid w:val="006D31A4"/>
    <w:rsid w:val="006D3DE2"/>
    <w:rsid w:val="006D4752"/>
    <w:rsid w:val="006D4857"/>
    <w:rsid w:val="006D5084"/>
    <w:rsid w:val="006D523E"/>
    <w:rsid w:val="006D54E4"/>
    <w:rsid w:val="006D5976"/>
    <w:rsid w:val="006D71EC"/>
    <w:rsid w:val="006D7262"/>
    <w:rsid w:val="006D7928"/>
    <w:rsid w:val="006E20D6"/>
    <w:rsid w:val="006E335C"/>
    <w:rsid w:val="006E42F0"/>
    <w:rsid w:val="006E5927"/>
    <w:rsid w:val="006E5A4D"/>
    <w:rsid w:val="006E602E"/>
    <w:rsid w:val="006E6712"/>
    <w:rsid w:val="006E675B"/>
    <w:rsid w:val="006E67FC"/>
    <w:rsid w:val="006E68A4"/>
    <w:rsid w:val="006E7C98"/>
    <w:rsid w:val="006F0193"/>
    <w:rsid w:val="006F1333"/>
    <w:rsid w:val="006F167F"/>
    <w:rsid w:val="006F1EDA"/>
    <w:rsid w:val="006F21E9"/>
    <w:rsid w:val="006F30DA"/>
    <w:rsid w:val="006F320C"/>
    <w:rsid w:val="006F3292"/>
    <w:rsid w:val="006F3573"/>
    <w:rsid w:val="006F37A8"/>
    <w:rsid w:val="006F37E8"/>
    <w:rsid w:val="006F4543"/>
    <w:rsid w:val="006F4D63"/>
    <w:rsid w:val="006F514A"/>
    <w:rsid w:val="006F51BD"/>
    <w:rsid w:val="006F63B0"/>
    <w:rsid w:val="006F7046"/>
    <w:rsid w:val="006F7ACA"/>
    <w:rsid w:val="00700B1F"/>
    <w:rsid w:val="00700C39"/>
    <w:rsid w:val="007013EF"/>
    <w:rsid w:val="00701CC9"/>
    <w:rsid w:val="00703A41"/>
    <w:rsid w:val="00705B8C"/>
    <w:rsid w:val="00706043"/>
    <w:rsid w:val="00706097"/>
    <w:rsid w:val="00710449"/>
    <w:rsid w:val="00710B0C"/>
    <w:rsid w:val="00710DC4"/>
    <w:rsid w:val="00711A2D"/>
    <w:rsid w:val="00711FF6"/>
    <w:rsid w:val="007123B1"/>
    <w:rsid w:val="0071279D"/>
    <w:rsid w:val="00713913"/>
    <w:rsid w:val="007156FA"/>
    <w:rsid w:val="007170F0"/>
    <w:rsid w:val="00720BD3"/>
    <w:rsid w:val="00720C19"/>
    <w:rsid w:val="00722AA6"/>
    <w:rsid w:val="00722B6A"/>
    <w:rsid w:val="00723394"/>
    <w:rsid w:val="0072371D"/>
    <w:rsid w:val="00724F66"/>
    <w:rsid w:val="00725ACB"/>
    <w:rsid w:val="00726241"/>
    <w:rsid w:val="00726E85"/>
    <w:rsid w:val="00727161"/>
    <w:rsid w:val="00727FE9"/>
    <w:rsid w:val="007301CE"/>
    <w:rsid w:val="00730798"/>
    <w:rsid w:val="00730B88"/>
    <w:rsid w:val="00730C4A"/>
    <w:rsid w:val="00730E3E"/>
    <w:rsid w:val="00731381"/>
    <w:rsid w:val="00732361"/>
    <w:rsid w:val="00733818"/>
    <w:rsid w:val="00733838"/>
    <w:rsid w:val="00733E33"/>
    <w:rsid w:val="00733EB4"/>
    <w:rsid w:val="00734E90"/>
    <w:rsid w:val="0073533D"/>
    <w:rsid w:val="00735E19"/>
    <w:rsid w:val="00735E35"/>
    <w:rsid w:val="007368F5"/>
    <w:rsid w:val="00737B11"/>
    <w:rsid w:val="00737C44"/>
    <w:rsid w:val="007402A9"/>
    <w:rsid w:val="00740489"/>
    <w:rsid w:val="00740A72"/>
    <w:rsid w:val="00740D56"/>
    <w:rsid w:val="00740DCD"/>
    <w:rsid w:val="00741074"/>
    <w:rsid w:val="00741ABE"/>
    <w:rsid w:val="00741BA1"/>
    <w:rsid w:val="007447A3"/>
    <w:rsid w:val="00745FDD"/>
    <w:rsid w:val="00746241"/>
    <w:rsid w:val="007462F6"/>
    <w:rsid w:val="0074642D"/>
    <w:rsid w:val="007467BE"/>
    <w:rsid w:val="00746866"/>
    <w:rsid w:val="00747013"/>
    <w:rsid w:val="00747FE2"/>
    <w:rsid w:val="0075067B"/>
    <w:rsid w:val="007507AE"/>
    <w:rsid w:val="00750F24"/>
    <w:rsid w:val="00750FE7"/>
    <w:rsid w:val="007511DC"/>
    <w:rsid w:val="00751332"/>
    <w:rsid w:val="007519F6"/>
    <w:rsid w:val="00751BB4"/>
    <w:rsid w:val="00752026"/>
    <w:rsid w:val="0075298B"/>
    <w:rsid w:val="00752D3C"/>
    <w:rsid w:val="00752E7C"/>
    <w:rsid w:val="0075350A"/>
    <w:rsid w:val="007535B8"/>
    <w:rsid w:val="00753EC1"/>
    <w:rsid w:val="00753FDA"/>
    <w:rsid w:val="007557ED"/>
    <w:rsid w:val="007557F2"/>
    <w:rsid w:val="0075683C"/>
    <w:rsid w:val="00757032"/>
    <w:rsid w:val="00757BAC"/>
    <w:rsid w:val="00757E2C"/>
    <w:rsid w:val="007613F7"/>
    <w:rsid w:val="00761B87"/>
    <w:rsid w:val="00761F08"/>
    <w:rsid w:val="00761F5C"/>
    <w:rsid w:val="00762424"/>
    <w:rsid w:val="00762D0A"/>
    <w:rsid w:val="00762D8E"/>
    <w:rsid w:val="007637A8"/>
    <w:rsid w:val="00764242"/>
    <w:rsid w:val="0076538B"/>
    <w:rsid w:val="00765613"/>
    <w:rsid w:val="007659FB"/>
    <w:rsid w:val="007669AD"/>
    <w:rsid w:val="00766E13"/>
    <w:rsid w:val="007672F8"/>
    <w:rsid w:val="0076743E"/>
    <w:rsid w:val="00770189"/>
    <w:rsid w:val="00770558"/>
    <w:rsid w:val="007709AB"/>
    <w:rsid w:val="0077106F"/>
    <w:rsid w:val="0077117F"/>
    <w:rsid w:val="007711EA"/>
    <w:rsid w:val="00772569"/>
    <w:rsid w:val="00772A0C"/>
    <w:rsid w:val="00772A8C"/>
    <w:rsid w:val="007735CA"/>
    <w:rsid w:val="00774128"/>
    <w:rsid w:val="00774AAD"/>
    <w:rsid w:val="00774C2A"/>
    <w:rsid w:val="00775206"/>
    <w:rsid w:val="0077531D"/>
    <w:rsid w:val="00775A92"/>
    <w:rsid w:val="00775C9C"/>
    <w:rsid w:val="00775CF3"/>
    <w:rsid w:val="007762D2"/>
    <w:rsid w:val="00776F3F"/>
    <w:rsid w:val="0077780D"/>
    <w:rsid w:val="007778D7"/>
    <w:rsid w:val="007808C5"/>
    <w:rsid w:val="007809C4"/>
    <w:rsid w:val="00780C59"/>
    <w:rsid w:val="00781382"/>
    <w:rsid w:val="007815DD"/>
    <w:rsid w:val="0078195B"/>
    <w:rsid w:val="007829E3"/>
    <w:rsid w:val="00782A75"/>
    <w:rsid w:val="007830B2"/>
    <w:rsid w:val="0078341B"/>
    <w:rsid w:val="007837CE"/>
    <w:rsid w:val="00783E44"/>
    <w:rsid w:val="007840BE"/>
    <w:rsid w:val="00784FF8"/>
    <w:rsid w:val="0078505D"/>
    <w:rsid w:val="0078540A"/>
    <w:rsid w:val="00786281"/>
    <w:rsid w:val="00787C50"/>
    <w:rsid w:val="00787D08"/>
    <w:rsid w:val="00787DC9"/>
    <w:rsid w:val="00790A71"/>
    <w:rsid w:val="00790EAE"/>
    <w:rsid w:val="007917A3"/>
    <w:rsid w:val="00792865"/>
    <w:rsid w:val="0079290C"/>
    <w:rsid w:val="00792E10"/>
    <w:rsid w:val="00792E96"/>
    <w:rsid w:val="00793925"/>
    <w:rsid w:val="00794150"/>
    <w:rsid w:val="00796131"/>
    <w:rsid w:val="00796F84"/>
    <w:rsid w:val="00797476"/>
    <w:rsid w:val="00797D3C"/>
    <w:rsid w:val="007A12CB"/>
    <w:rsid w:val="007A1331"/>
    <w:rsid w:val="007A26A1"/>
    <w:rsid w:val="007A2992"/>
    <w:rsid w:val="007A33CC"/>
    <w:rsid w:val="007A4187"/>
    <w:rsid w:val="007A4DD4"/>
    <w:rsid w:val="007A5A64"/>
    <w:rsid w:val="007A5B16"/>
    <w:rsid w:val="007A64F5"/>
    <w:rsid w:val="007A6B16"/>
    <w:rsid w:val="007A6CC6"/>
    <w:rsid w:val="007A7A7F"/>
    <w:rsid w:val="007B032F"/>
    <w:rsid w:val="007B08B0"/>
    <w:rsid w:val="007B1006"/>
    <w:rsid w:val="007B1577"/>
    <w:rsid w:val="007B2746"/>
    <w:rsid w:val="007B3652"/>
    <w:rsid w:val="007B3705"/>
    <w:rsid w:val="007B3E96"/>
    <w:rsid w:val="007B4368"/>
    <w:rsid w:val="007B44AF"/>
    <w:rsid w:val="007B4BA6"/>
    <w:rsid w:val="007B4DAF"/>
    <w:rsid w:val="007B52C1"/>
    <w:rsid w:val="007B595D"/>
    <w:rsid w:val="007B66FD"/>
    <w:rsid w:val="007B6905"/>
    <w:rsid w:val="007B6F6D"/>
    <w:rsid w:val="007B7849"/>
    <w:rsid w:val="007B78F8"/>
    <w:rsid w:val="007C0147"/>
    <w:rsid w:val="007C02C6"/>
    <w:rsid w:val="007C0422"/>
    <w:rsid w:val="007C0E29"/>
    <w:rsid w:val="007C208E"/>
    <w:rsid w:val="007C2A82"/>
    <w:rsid w:val="007C2C7D"/>
    <w:rsid w:val="007C4682"/>
    <w:rsid w:val="007C574F"/>
    <w:rsid w:val="007C59B1"/>
    <w:rsid w:val="007C5C74"/>
    <w:rsid w:val="007C68FB"/>
    <w:rsid w:val="007C692B"/>
    <w:rsid w:val="007C6ED5"/>
    <w:rsid w:val="007C7713"/>
    <w:rsid w:val="007D117D"/>
    <w:rsid w:val="007D1653"/>
    <w:rsid w:val="007D240B"/>
    <w:rsid w:val="007D351A"/>
    <w:rsid w:val="007D3B2D"/>
    <w:rsid w:val="007D469A"/>
    <w:rsid w:val="007D488F"/>
    <w:rsid w:val="007D4C88"/>
    <w:rsid w:val="007D4F91"/>
    <w:rsid w:val="007D56F3"/>
    <w:rsid w:val="007D5C1B"/>
    <w:rsid w:val="007D7F09"/>
    <w:rsid w:val="007E05DF"/>
    <w:rsid w:val="007E1542"/>
    <w:rsid w:val="007E196D"/>
    <w:rsid w:val="007E1CBA"/>
    <w:rsid w:val="007E21CF"/>
    <w:rsid w:val="007E2DD3"/>
    <w:rsid w:val="007E3DA5"/>
    <w:rsid w:val="007E433E"/>
    <w:rsid w:val="007E692C"/>
    <w:rsid w:val="007E7A58"/>
    <w:rsid w:val="007F079C"/>
    <w:rsid w:val="007F0822"/>
    <w:rsid w:val="007F0E2C"/>
    <w:rsid w:val="007F224A"/>
    <w:rsid w:val="007F271C"/>
    <w:rsid w:val="007F4D54"/>
    <w:rsid w:val="007F65FB"/>
    <w:rsid w:val="007F7260"/>
    <w:rsid w:val="007F77BA"/>
    <w:rsid w:val="007F7FCF"/>
    <w:rsid w:val="008001E8"/>
    <w:rsid w:val="008011CC"/>
    <w:rsid w:val="00801236"/>
    <w:rsid w:val="0080261C"/>
    <w:rsid w:val="00802684"/>
    <w:rsid w:val="0080279F"/>
    <w:rsid w:val="00803DA5"/>
    <w:rsid w:val="00805491"/>
    <w:rsid w:val="008056B9"/>
    <w:rsid w:val="00805734"/>
    <w:rsid w:val="008058AF"/>
    <w:rsid w:val="008066A4"/>
    <w:rsid w:val="008079F7"/>
    <w:rsid w:val="00807BE1"/>
    <w:rsid w:val="00807D46"/>
    <w:rsid w:val="0081061C"/>
    <w:rsid w:val="00810F0F"/>
    <w:rsid w:val="0081182C"/>
    <w:rsid w:val="008118E7"/>
    <w:rsid w:val="0081265F"/>
    <w:rsid w:val="0081278F"/>
    <w:rsid w:val="0081396B"/>
    <w:rsid w:val="00813EE8"/>
    <w:rsid w:val="008143BE"/>
    <w:rsid w:val="00814907"/>
    <w:rsid w:val="00814C7F"/>
    <w:rsid w:val="00815108"/>
    <w:rsid w:val="0081638E"/>
    <w:rsid w:val="008163BA"/>
    <w:rsid w:val="008168B7"/>
    <w:rsid w:val="00816AC6"/>
    <w:rsid w:val="00816CA2"/>
    <w:rsid w:val="008176D7"/>
    <w:rsid w:val="00820478"/>
    <w:rsid w:val="00820AD8"/>
    <w:rsid w:val="00821E5B"/>
    <w:rsid w:val="0082221D"/>
    <w:rsid w:val="00822950"/>
    <w:rsid w:val="00824E7A"/>
    <w:rsid w:val="00825718"/>
    <w:rsid w:val="00826202"/>
    <w:rsid w:val="00826FFA"/>
    <w:rsid w:val="008273EA"/>
    <w:rsid w:val="0083103C"/>
    <w:rsid w:val="0083109A"/>
    <w:rsid w:val="008320B8"/>
    <w:rsid w:val="00833462"/>
    <w:rsid w:val="00833F43"/>
    <w:rsid w:val="00833F53"/>
    <w:rsid w:val="008344A5"/>
    <w:rsid w:val="00835109"/>
    <w:rsid w:val="008353ED"/>
    <w:rsid w:val="008355B3"/>
    <w:rsid w:val="00835659"/>
    <w:rsid w:val="008358C2"/>
    <w:rsid w:val="00836091"/>
    <w:rsid w:val="008360DF"/>
    <w:rsid w:val="00836157"/>
    <w:rsid w:val="0083684B"/>
    <w:rsid w:val="00836C8C"/>
    <w:rsid w:val="00836CC8"/>
    <w:rsid w:val="00836E69"/>
    <w:rsid w:val="008371C3"/>
    <w:rsid w:val="008373C7"/>
    <w:rsid w:val="00837C84"/>
    <w:rsid w:val="00837FBB"/>
    <w:rsid w:val="00840A19"/>
    <w:rsid w:val="00842523"/>
    <w:rsid w:val="00842817"/>
    <w:rsid w:val="00842BC1"/>
    <w:rsid w:val="00842EB0"/>
    <w:rsid w:val="0084360B"/>
    <w:rsid w:val="008437E1"/>
    <w:rsid w:val="00843A56"/>
    <w:rsid w:val="00843CC9"/>
    <w:rsid w:val="008449FA"/>
    <w:rsid w:val="0084546F"/>
    <w:rsid w:val="00845AF7"/>
    <w:rsid w:val="00845F48"/>
    <w:rsid w:val="00846B90"/>
    <w:rsid w:val="00847273"/>
    <w:rsid w:val="00847693"/>
    <w:rsid w:val="00847AC1"/>
    <w:rsid w:val="008508EC"/>
    <w:rsid w:val="008510A5"/>
    <w:rsid w:val="00851845"/>
    <w:rsid w:val="00852259"/>
    <w:rsid w:val="0085263F"/>
    <w:rsid w:val="00852F17"/>
    <w:rsid w:val="00853670"/>
    <w:rsid w:val="00853FD0"/>
    <w:rsid w:val="008544B9"/>
    <w:rsid w:val="00854741"/>
    <w:rsid w:val="00855F49"/>
    <w:rsid w:val="008565E1"/>
    <w:rsid w:val="008569B4"/>
    <w:rsid w:val="00857597"/>
    <w:rsid w:val="00857F0F"/>
    <w:rsid w:val="0086134D"/>
    <w:rsid w:val="0086216B"/>
    <w:rsid w:val="008631A6"/>
    <w:rsid w:val="008633FF"/>
    <w:rsid w:val="00865BE7"/>
    <w:rsid w:val="00866D6D"/>
    <w:rsid w:val="00867F54"/>
    <w:rsid w:val="00870145"/>
    <w:rsid w:val="0087060D"/>
    <w:rsid w:val="0087188E"/>
    <w:rsid w:val="008720B6"/>
    <w:rsid w:val="00872189"/>
    <w:rsid w:val="00872321"/>
    <w:rsid w:val="0087260F"/>
    <w:rsid w:val="008726BF"/>
    <w:rsid w:val="00872B9F"/>
    <w:rsid w:val="00873B48"/>
    <w:rsid w:val="00873D8D"/>
    <w:rsid w:val="008744BB"/>
    <w:rsid w:val="0087485D"/>
    <w:rsid w:val="00874A2F"/>
    <w:rsid w:val="008750AE"/>
    <w:rsid w:val="00875D85"/>
    <w:rsid w:val="0087694C"/>
    <w:rsid w:val="00877457"/>
    <w:rsid w:val="00877C2B"/>
    <w:rsid w:val="00880CE9"/>
    <w:rsid w:val="00880F69"/>
    <w:rsid w:val="00881D71"/>
    <w:rsid w:val="00881F81"/>
    <w:rsid w:val="008822F1"/>
    <w:rsid w:val="008836EB"/>
    <w:rsid w:val="00883981"/>
    <w:rsid w:val="00884223"/>
    <w:rsid w:val="0088446B"/>
    <w:rsid w:val="008852C4"/>
    <w:rsid w:val="00885E61"/>
    <w:rsid w:val="008869AB"/>
    <w:rsid w:val="00887BEE"/>
    <w:rsid w:val="008912FD"/>
    <w:rsid w:val="008914BA"/>
    <w:rsid w:val="008924C5"/>
    <w:rsid w:val="008947CD"/>
    <w:rsid w:val="008956E0"/>
    <w:rsid w:val="008956E5"/>
    <w:rsid w:val="0089593C"/>
    <w:rsid w:val="0089623D"/>
    <w:rsid w:val="0089676B"/>
    <w:rsid w:val="0089726C"/>
    <w:rsid w:val="00897774"/>
    <w:rsid w:val="00897C8B"/>
    <w:rsid w:val="00897FB7"/>
    <w:rsid w:val="008A04A7"/>
    <w:rsid w:val="008A0DA1"/>
    <w:rsid w:val="008A13B8"/>
    <w:rsid w:val="008A1A25"/>
    <w:rsid w:val="008A2330"/>
    <w:rsid w:val="008A29AA"/>
    <w:rsid w:val="008A41BB"/>
    <w:rsid w:val="008A45C9"/>
    <w:rsid w:val="008A4BAC"/>
    <w:rsid w:val="008A5293"/>
    <w:rsid w:val="008A56CB"/>
    <w:rsid w:val="008A59D9"/>
    <w:rsid w:val="008A5C77"/>
    <w:rsid w:val="008A6D25"/>
    <w:rsid w:val="008A79DF"/>
    <w:rsid w:val="008A7B6D"/>
    <w:rsid w:val="008B0589"/>
    <w:rsid w:val="008B097A"/>
    <w:rsid w:val="008B0C78"/>
    <w:rsid w:val="008B2B83"/>
    <w:rsid w:val="008B2EE1"/>
    <w:rsid w:val="008B3991"/>
    <w:rsid w:val="008B4AB7"/>
    <w:rsid w:val="008B5551"/>
    <w:rsid w:val="008B55C4"/>
    <w:rsid w:val="008B5BD7"/>
    <w:rsid w:val="008B5C3F"/>
    <w:rsid w:val="008B7A96"/>
    <w:rsid w:val="008C03A1"/>
    <w:rsid w:val="008C24EE"/>
    <w:rsid w:val="008C3CA6"/>
    <w:rsid w:val="008C43E5"/>
    <w:rsid w:val="008C537B"/>
    <w:rsid w:val="008C677A"/>
    <w:rsid w:val="008C7AE5"/>
    <w:rsid w:val="008C7D5E"/>
    <w:rsid w:val="008D031D"/>
    <w:rsid w:val="008D0D72"/>
    <w:rsid w:val="008D32A7"/>
    <w:rsid w:val="008D3A70"/>
    <w:rsid w:val="008D459A"/>
    <w:rsid w:val="008D478E"/>
    <w:rsid w:val="008D4973"/>
    <w:rsid w:val="008D5DAC"/>
    <w:rsid w:val="008D607D"/>
    <w:rsid w:val="008D6996"/>
    <w:rsid w:val="008D6F8F"/>
    <w:rsid w:val="008D74E8"/>
    <w:rsid w:val="008D785C"/>
    <w:rsid w:val="008E1A44"/>
    <w:rsid w:val="008E2E4E"/>
    <w:rsid w:val="008E479D"/>
    <w:rsid w:val="008E4FEC"/>
    <w:rsid w:val="008E516C"/>
    <w:rsid w:val="008E5B8E"/>
    <w:rsid w:val="008E5DBB"/>
    <w:rsid w:val="008E6825"/>
    <w:rsid w:val="008E6F80"/>
    <w:rsid w:val="008F0364"/>
    <w:rsid w:val="008F0371"/>
    <w:rsid w:val="008F0866"/>
    <w:rsid w:val="008F0B0B"/>
    <w:rsid w:val="008F15B0"/>
    <w:rsid w:val="008F1A89"/>
    <w:rsid w:val="008F26F6"/>
    <w:rsid w:val="008F376F"/>
    <w:rsid w:val="008F48D7"/>
    <w:rsid w:val="008F7363"/>
    <w:rsid w:val="008F7A96"/>
    <w:rsid w:val="008F7EE2"/>
    <w:rsid w:val="00900D10"/>
    <w:rsid w:val="0090231B"/>
    <w:rsid w:val="00903A14"/>
    <w:rsid w:val="00903A30"/>
    <w:rsid w:val="00903DFA"/>
    <w:rsid w:val="009049B2"/>
    <w:rsid w:val="00905107"/>
    <w:rsid w:val="00905787"/>
    <w:rsid w:val="00906359"/>
    <w:rsid w:val="00906937"/>
    <w:rsid w:val="00906B3A"/>
    <w:rsid w:val="0090733F"/>
    <w:rsid w:val="00907FAA"/>
    <w:rsid w:val="00907FE1"/>
    <w:rsid w:val="009104A0"/>
    <w:rsid w:val="0091282E"/>
    <w:rsid w:val="00912DAE"/>
    <w:rsid w:val="00912E98"/>
    <w:rsid w:val="009130AA"/>
    <w:rsid w:val="00913195"/>
    <w:rsid w:val="009134C4"/>
    <w:rsid w:val="00914705"/>
    <w:rsid w:val="00915115"/>
    <w:rsid w:val="009161AB"/>
    <w:rsid w:val="00917233"/>
    <w:rsid w:val="00920874"/>
    <w:rsid w:val="00921B9F"/>
    <w:rsid w:val="009221A6"/>
    <w:rsid w:val="00922772"/>
    <w:rsid w:val="009229B3"/>
    <w:rsid w:val="00922C04"/>
    <w:rsid w:val="00923737"/>
    <w:rsid w:val="00923AB9"/>
    <w:rsid w:val="0092407F"/>
    <w:rsid w:val="00924528"/>
    <w:rsid w:val="009250D9"/>
    <w:rsid w:val="00925494"/>
    <w:rsid w:val="00927478"/>
    <w:rsid w:val="00927EF2"/>
    <w:rsid w:val="0093055F"/>
    <w:rsid w:val="009309BE"/>
    <w:rsid w:val="00930E0E"/>
    <w:rsid w:val="009315A8"/>
    <w:rsid w:val="009323DB"/>
    <w:rsid w:val="009323DE"/>
    <w:rsid w:val="009331EA"/>
    <w:rsid w:val="009338A7"/>
    <w:rsid w:val="009339B9"/>
    <w:rsid w:val="00933D19"/>
    <w:rsid w:val="00934AB3"/>
    <w:rsid w:val="009350EB"/>
    <w:rsid w:val="0093530D"/>
    <w:rsid w:val="00935996"/>
    <w:rsid w:val="00935BAB"/>
    <w:rsid w:val="00935CCC"/>
    <w:rsid w:val="00935E28"/>
    <w:rsid w:val="0093714E"/>
    <w:rsid w:val="00937AFE"/>
    <w:rsid w:val="00937B1E"/>
    <w:rsid w:val="00940580"/>
    <w:rsid w:val="009417E9"/>
    <w:rsid w:val="009429CC"/>
    <w:rsid w:val="00942F83"/>
    <w:rsid w:val="00943F56"/>
    <w:rsid w:val="0094420A"/>
    <w:rsid w:val="00944716"/>
    <w:rsid w:val="00944940"/>
    <w:rsid w:val="00944B25"/>
    <w:rsid w:val="00945228"/>
    <w:rsid w:val="009469FB"/>
    <w:rsid w:val="00946B28"/>
    <w:rsid w:val="0094703B"/>
    <w:rsid w:val="0094705E"/>
    <w:rsid w:val="00950A9D"/>
    <w:rsid w:val="00950D87"/>
    <w:rsid w:val="00951959"/>
    <w:rsid w:val="00952B3C"/>
    <w:rsid w:val="00952B45"/>
    <w:rsid w:val="00953232"/>
    <w:rsid w:val="00953527"/>
    <w:rsid w:val="00954002"/>
    <w:rsid w:val="0095400E"/>
    <w:rsid w:val="00955443"/>
    <w:rsid w:val="00955FC5"/>
    <w:rsid w:val="00955FEE"/>
    <w:rsid w:val="00956DA3"/>
    <w:rsid w:val="00957DAC"/>
    <w:rsid w:val="00957EE5"/>
    <w:rsid w:val="00960C6A"/>
    <w:rsid w:val="00960ECA"/>
    <w:rsid w:val="00961D1D"/>
    <w:rsid w:val="0096254F"/>
    <w:rsid w:val="00962B18"/>
    <w:rsid w:val="00963AC3"/>
    <w:rsid w:val="00963C72"/>
    <w:rsid w:val="009647CA"/>
    <w:rsid w:val="00964F81"/>
    <w:rsid w:val="00965F4A"/>
    <w:rsid w:val="00966C63"/>
    <w:rsid w:val="00966CEF"/>
    <w:rsid w:val="00967C37"/>
    <w:rsid w:val="00967D55"/>
    <w:rsid w:val="00970261"/>
    <w:rsid w:val="00970360"/>
    <w:rsid w:val="00971D47"/>
    <w:rsid w:val="00972DF3"/>
    <w:rsid w:val="009737EF"/>
    <w:rsid w:val="009744C2"/>
    <w:rsid w:val="00974564"/>
    <w:rsid w:val="0097477F"/>
    <w:rsid w:val="0097500B"/>
    <w:rsid w:val="009752C6"/>
    <w:rsid w:val="009753A6"/>
    <w:rsid w:val="009758E4"/>
    <w:rsid w:val="00975938"/>
    <w:rsid w:val="00976B58"/>
    <w:rsid w:val="00976C79"/>
    <w:rsid w:val="009779BC"/>
    <w:rsid w:val="009841C4"/>
    <w:rsid w:val="00984833"/>
    <w:rsid w:val="00985AB5"/>
    <w:rsid w:val="00985B74"/>
    <w:rsid w:val="00985DCE"/>
    <w:rsid w:val="00985FDC"/>
    <w:rsid w:val="0098667A"/>
    <w:rsid w:val="00990199"/>
    <w:rsid w:val="009901F1"/>
    <w:rsid w:val="00993043"/>
    <w:rsid w:val="00993C30"/>
    <w:rsid w:val="00995253"/>
    <w:rsid w:val="00995B71"/>
    <w:rsid w:val="00997321"/>
    <w:rsid w:val="00997D60"/>
    <w:rsid w:val="009A0356"/>
    <w:rsid w:val="009A2679"/>
    <w:rsid w:val="009A35CA"/>
    <w:rsid w:val="009A364F"/>
    <w:rsid w:val="009A3905"/>
    <w:rsid w:val="009A3D31"/>
    <w:rsid w:val="009A41FB"/>
    <w:rsid w:val="009A4988"/>
    <w:rsid w:val="009A4AE5"/>
    <w:rsid w:val="009A53CA"/>
    <w:rsid w:val="009A5718"/>
    <w:rsid w:val="009A61DE"/>
    <w:rsid w:val="009A6281"/>
    <w:rsid w:val="009A6A0C"/>
    <w:rsid w:val="009A6F31"/>
    <w:rsid w:val="009B0FE0"/>
    <w:rsid w:val="009B1AC5"/>
    <w:rsid w:val="009B1FEB"/>
    <w:rsid w:val="009B2413"/>
    <w:rsid w:val="009B256C"/>
    <w:rsid w:val="009B2FA1"/>
    <w:rsid w:val="009B4053"/>
    <w:rsid w:val="009B45C2"/>
    <w:rsid w:val="009B5921"/>
    <w:rsid w:val="009B5A69"/>
    <w:rsid w:val="009B6A75"/>
    <w:rsid w:val="009B6B51"/>
    <w:rsid w:val="009B6C02"/>
    <w:rsid w:val="009B7CD4"/>
    <w:rsid w:val="009B7F54"/>
    <w:rsid w:val="009C0814"/>
    <w:rsid w:val="009C351D"/>
    <w:rsid w:val="009C378D"/>
    <w:rsid w:val="009C4485"/>
    <w:rsid w:val="009C475D"/>
    <w:rsid w:val="009C4D39"/>
    <w:rsid w:val="009C4DA5"/>
    <w:rsid w:val="009C51FE"/>
    <w:rsid w:val="009C5747"/>
    <w:rsid w:val="009C70A5"/>
    <w:rsid w:val="009C72D7"/>
    <w:rsid w:val="009D0C57"/>
    <w:rsid w:val="009D0D86"/>
    <w:rsid w:val="009D0F65"/>
    <w:rsid w:val="009D128F"/>
    <w:rsid w:val="009D1A3E"/>
    <w:rsid w:val="009D1B04"/>
    <w:rsid w:val="009D1E4C"/>
    <w:rsid w:val="009D22F5"/>
    <w:rsid w:val="009D2CA4"/>
    <w:rsid w:val="009D337D"/>
    <w:rsid w:val="009D3764"/>
    <w:rsid w:val="009D3D9B"/>
    <w:rsid w:val="009D3E33"/>
    <w:rsid w:val="009D5FAC"/>
    <w:rsid w:val="009D6630"/>
    <w:rsid w:val="009D74D3"/>
    <w:rsid w:val="009E08AB"/>
    <w:rsid w:val="009E0B24"/>
    <w:rsid w:val="009E0F53"/>
    <w:rsid w:val="009E1C1F"/>
    <w:rsid w:val="009E1F8D"/>
    <w:rsid w:val="009E2A46"/>
    <w:rsid w:val="009E2AEE"/>
    <w:rsid w:val="009E317F"/>
    <w:rsid w:val="009E31D7"/>
    <w:rsid w:val="009E3551"/>
    <w:rsid w:val="009E3719"/>
    <w:rsid w:val="009E3E0C"/>
    <w:rsid w:val="009E4413"/>
    <w:rsid w:val="009E4F0A"/>
    <w:rsid w:val="009E54F5"/>
    <w:rsid w:val="009E60DF"/>
    <w:rsid w:val="009E65D9"/>
    <w:rsid w:val="009E71F4"/>
    <w:rsid w:val="009E7724"/>
    <w:rsid w:val="009F01B9"/>
    <w:rsid w:val="009F0C81"/>
    <w:rsid w:val="009F11CE"/>
    <w:rsid w:val="009F2A0E"/>
    <w:rsid w:val="009F45EE"/>
    <w:rsid w:val="009F477D"/>
    <w:rsid w:val="009F68BF"/>
    <w:rsid w:val="009F71BB"/>
    <w:rsid w:val="00A01E81"/>
    <w:rsid w:val="00A01FB0"/>
    <w:rsid w:val="00A037DB"/>
    <w:rsid w:val="00A0581F"/>
    <w:rsid w:val="00A05E5D"/>
    <w:rsid w:val="00A06241"/>
    <w:rsid w:val="00A06347"/>
    <w:rsid w:val="00A06816"/>
    <w:rsid w:val="00A06A96"/>
    <w:rsid w:val="00A070B3"/>
    <w:rsid w:val="00A10120"/>
    <w:rsid w:val="00A10425"/>
    <w:rsid w:val="00A1050B"/>
    <w:rsid w:val="00A10FFB"/>
    <w:rsid w:val="00A11F93"/>
    <w:rsid w:val="00A1307D"/>
    <w:rsid w:val="00A136CC"/>
    <w:rsid w:val="00A13EF7"/>
    <w:rsid w:val="00A148E5"/>
    <w:rsid w:val="00A15524"/>
    <w:rsid w:val="00A16EC8"/>
    <w:rsid w:val="00A179AC"/>
    <w:rsid w:val="00A20205"/>
    <w:rsid w:val="00A20D9F"/>
    <w:rsid w:val="00A20EE2"/>
    <w:rsid w:val="00A21A0E"/>
    <w:rsid w:val="00A223E1"/>
    <w:rsid w:val="00A22F06"/>
    <w:rsid w:val="00A24248"/>
    <w:rsid w:val="00A269E5"/>
    <w:rsid w:val="00A26E36"/>
    <w:rsid w:val="00A278ED"/>
    <w:rsid w:val="00A27CE3"/>
    <w:rsid w:val="00A30963"/>
    <w:rsid w:val="00A30B49"/>
    <w:rsid w:val="00A31466"/>
    <w:rsid w:val="00A31901"/>
    <w:rsid w:val="00A3242E"/>
    <w:rsid w:val="00A32437"/>
    <w:rsid w:val="00A326F6"/>
    <w:rsid w:val="00A332B2"/>
    <w:rsid w:val="00A33FEA"/>
    <w:rsid w:val="00A349E8"/>
    <w:rsid w:val="00A36823"/>
    <w:rsid w:val="00A375B3"/>
    <w:rsid w:val="00A37B34"/>
    <w:rsid w:val="00A41456"/>
    <w:rsid w:val="00A414F8"/>
    <w:rsid w:val="00A42532"/>
    <w:rsid w:val="00A42A5E"/>
    <w:rsid w:val="00A42B6A"/>
    <w:rsid w:val="00A42D3B"/>
    <w:rsid w:val="00A43248"/>
    <w:rsid w:val="00A43B75"/>
    <w:rsid w:val="00A448E8"/>
    <w:rsid w:val="00A44FB2"/>
    <w:rsid w:val="00A44FD3"/>
    <w:rsid w:val="00A451C3"/>
    <w:rsid w:val="00A45D45"/>
    <w:rsid w:val="00A472C2"/>
    <w:rsid w:val="00A507A1"/>
    <w:rsid w:val="00A50B13"/>
    <w:rsid w:val="00A50C7A"/>
    <w:rsid w:val="00A511D9"/>
    <w:rsid w:val="00A52020"/>
    <w:rsid w:val="00A522EF"/>
    <w:rsid w:val="00A524AB"/>
    <w:rsid w:val="00A54238"/>
    <w:rsid w:val="00A5482D"/>
    <w:rsid w:val="00A549AB"/>
    <w:rsid w:val="00A54F2C"/>
    <w:rsid w:val="00A552E1"/>
    <w:rsid w:val="00A55C2B"/>
    <w:rsid w:val="00A5617A"/>
    <w:rsid w:val="00A562B0"/>
    <w:rsid w:val="00A56746"/>
    <w:rsid w:val="00A56A8B"/>
    <w:rsid w:val="00A56FE6"/>
    <w:rsid w:val="00A5762D"/>
    <w:rsid w:val="00A600F0"/>
    <w:rsid w:val="00A602A8"/>
    <w:rsid w:val="00A60860"/>
    <w:rsid w:val="00A60C11"/>
    <w:rsid w:val="00A6132D"/>
    <w:rsid w:val="00A616F0"/>
    <w:rsid w:val="00A617CD"/>
    <w:rsid w:val="00A62862"/>
    <w:rsid w:val="00A631B1"/>
    <w:rsid w:val="00A63F7C"/>
    <w:rsid w:val="00A648F4"/>
    <w:rsid w:val="00A660AC"/>
    <w:rsid w:val="00A66D49"/>
    <w:rsid w:val="00A67042"/>
    <w:rsid w:val="00A7064A"/>
    <w:rsid w:val="00A71687"/>
    <w:rsid w:val="00A7184C"/>
    <w:rsid w:val="00A72B76"/>
    <w:rsid w:val="00A73BF1"/>
    <w:rsid w:val="00A73C7A"/>
    <w:rsid w:val="00A75129"/>
    <w:rsid w:val="00A75263"/>
    <w:rsid w:val="00A768CB"/>
    <w:rsid w:val="00A77652"/>
    <w:rsid w:val="00A77666"/>
    <w:rsid w:val="00A77795"/>
    <w:rsid w:val="00A77A06"/>
    <w:rsid w:val="00A80293"/>
    <w:rsid w:val="00A80615"/>
    <w:rsid w:val="00A80842"/>
    <w:rsid w:val="00A809BB"/>
    <w:rsid w:val="00A80C2A"/>
    <w:rsid w:val="00A81A8F"/>
    <w:rsid w:val="00A82018"/>
    <w:rsid w:val="00A84137"/>
    <w:rsid w:val="00A8479D"/>
    <w:rsid w:val="00A84B88"/>
    <w:rsid w:val="00A85A92"/>
    <w:rsid w:val="00A85CB4"/>
    <w:rsid w:val="00A864F6"/>
    <w:rsid w:val="00A86CD3"/>
    <w:rsid w:val="00A86D4E"/>
    <w:rsid w:val="00A8716C"/>
    <w:rsid w:val="00A8775E"/>
    <w:rsid w:val="00A87ED6"/>
    <w:rsid w:val="00A9054B"/>
    <w:rsid w:val="00A910E2"/>
    <w:rsid w:val="00A912CF"/>
    <w:rsid w:val="00A91432"/>
    <w:rsid w:val="00A91EC1"/>
    <w:rsid w:val="00A927C5"/>
    <w:rsid w:val="00A94274"/>
    <w:rsid w:val="00A944D0"/>
    <w:rsid w:val="00A947D4"/>
    <w:rsid w:val="00A952EF"/>
    <w:rsid w:val="00A963E4"/>
    <w:rsid w:val="00A96F42"/>
    <w:rsid w:val="00A97014"/>
    <w:rsid w:val="00A97BFF"/>
    <w:rsid w:val="00AA0E49"/>
    <w:rsid w:val="00AA1465"/>
    <w:rsid w:val="00AA1CA7"/>
    <w:rsid w:val="00AA3091"/>
    <w:rsid w:val="00AA3290"/>
    <w:rsid w:val="00AA3331"/>
    <w:rsid w:val="00AA3873"/>
    <w:rsid w:val="00AA39F7"/>
    <w:rsid w:val="00AA3B5A"/>
    <w:rsid w:val="00AA3C5F"/>
    <w:rsid w:val="00AA3D8B"/>
    <w:rsid w:val="00AA3E80"/>
    <w:rsid w:val="00AA3FD1"/>
    <w:rsid w:val="00AA44C6"/>
    <w:rsid w:val="00AA4FBE"/>
    <w:rsid w:val="00AA50DC"/>
    <w:rsid w:val="00AA6044"/>
    <w:rsid w:val="00AA61B5"/>
    <w:rsid w:val="00AA67C3"/>
    <w:rsid w:val="00AA6D8B"/>
    <w:rsid w:val="00AA72E1"/>
    <w:rsid w:val="00AA771C"/>
    <w:rsid w:val="00AA7D80"/>
    <w:rsid w:val="00AB044B"/>
    <w:rsid w:val="00AB0BC5"/>
    <w:rsid w:val="00AB1757"/>
    <w:rsid w:val="00AB1A9C"/>
    <w:rsid w:val="00AB22F6"/>
    <w:rsid w:val="00AB3722"/>
    <w:rsid w:val="00AB385E"/>
    <w:rsid w:val="00AB3BC6"/>
    <w:rsid w:val="00AB400E"/>
    <w:rsid w:val="00AB4499"/>
    <w:rsid w:val="00AB5D17"/>
    <w:rsid w:val="00AB5F2B"/>
    <w:rsid w:val="00AB6132"/>
    <w:rsid w:val="00AB77E1"/>
    <w:rsid w:val="00AC1A21"/>
    <w:rsid w:val="00AC3663"/>
    <w:rsid w:val="00AC4F44"/>
    <w:rsid w:val="00AC5560"/>
    <w:rsid w:val="00AC5997"/>
    <w:rsid w:val="00AC5C20"/>
    <w:rsid w:val="00AC6081"/>
    <w:rsid w:val="00AC71D4"/>
    <w:rsid w:val="00AC7C0D"/>
    <w:rsid w:val="00AD0BD5"/>
    <w:rsid w:val="00AD0CB8"/>
    <w:rsid w:val="00AD22CB"/>
    <w:rsid w:val="00AD2EFF"/>
    <w:rsid w:val="00AD5245"/>
    <w:rsid w:val="00AD5833"/>
    <w:rsid w:val="00AD5E2C"/>
    <w:rsid w:val="00AD6834"/>
    <w:rsid w:val="00AD7EC0"/>
    <w:rsid w:val="00AE0A00"/>
    <w:rsid w:val="00AE0AEF"/>
    <w:rsid w:val="00AE0DD4"/>
    <w:rsid w:val="00AE1013"/>
    <w:rsid w:val="00AE159C"/>
    <w:rsid w:val="00AE17BA"/>
    <w:rsid w:val="00AE219D"/>
    <w:rsid w:val="00AE24E3"/>
    <w:rsid w:val="00AE30E4"/>
    <w:rsid w:val="00AE3CBD"/>
    <w:rsid w:val="00AE3EB1"/>
    <w:rsid w:val="00AE4937"/>
    <w:rsid w:val="00AE58E0"/>
    <w:rsid w:val="00AE5FDD"/>
    <w:rsid w:val="00AE6065"/>
    <w:rsid w:val="00AE7503"/>
    <w:rsid w:val="00AF1257"/>
    <w:rsid w:val="00AF13AC"/>
    <w:rsid w:val="00AF17B5"/>
    <w:rsid w:val="00AF2E24"/>
    <w:rsid w:val="00AF3AAC"/>
    <w:rsid w:val="00AF498F"/>
    <w:rsid w:val="00AF504C"/>
    <w:rsid w:val="00AF5E91"/>
    <w:rsid w:val="00AF60A5"/>
    <w:rsid w:val="00AF6B6F"/>
    <w:rsid w:val="00AF71D0"/>
    <w:rsid w:val="00AF76C0"/>
    <w:rsid w:val="00B003C7"/>
    <w:rsid w:val="00B01013"/>
    <w:rsid w:val="00B01014"/>
    <w:rsid w:val="00B02112"/>
    <w:rsid w:val="00B034D9"/>
    <w:rsid w:val="00B039CD"/>
    <w:rsid w:val="00B0472F"/>
    <w:rsid w:val="00B04BE3"/>
    <w:rsid w:val="00B05304"/>
    <w:rsid w:val="00B05B95"/>
    <w:rsid w:val="00B05EAA"/>
    <w:rsid w:val="00B06057"/>
    <w:rsid w:val="00B061A6"/>
    <w:rsid w:val="00B07600"/>
    <w:rsid w:val="00B10F81"/>
    <w:rsid w:val="00B1131D"/>
    <w:rsid w:val="00B12BF0"/>
    <w:rsid w:val="00B12E7C"/>
    <w:rsid w:val="00B13005"/>
    <w:rsid w:val="00B13AAE"/>
    <w:rsid w:val="00B15466"/>
    <w:rsid w:val="00B1553B"/>
    <w:rsid w:val="00B16267"/>
    <w:rsid w:val="00B162B0"/>
    <w:rsid w:val="00B16891"/>
    <w:rsid w:val="00B16D80"/>
    <w:rsid w:val="00B16E4B"/>
    <w:rsid w:val="00B176D9"/>
    <w:rsid w:val="00B20688"/>
    <w:rsid w:val="00B2069C"/>
    <w:rsid w:val="00B21AE8"/>
    <w:rsid w:val="00B21F70"/>
    <w:rsid w:val="00B2223D"/>
    <w:rsid w:val="00B2236A"/>
    <w:rsid w:val="00B22DC5"/>
    <w:rsid w:val="00B22E8C"/>
    <w:rsid w:val="00B24AF6"/>
    <w:rsid w:val="00B2524E"/>
    <w:rsid w:val="00B269E4"/>
    <w:rsid w:val="00B27ACE"/>
    <w:rsid w:val="00B27EC7"/>
    <w:rsid w:val="00B30481"/>
    <w:rsid w:val="00B3064F"/>
    <w:rsid w:val="00B30ABA"/>
    <w:rsid w:val="00B30E19"/>
    <w:rsid w:val="00B31409"/>
    <w:rsid w:val="00B31BBF"/>
    <w:rsid w:val="00B32079"/>
    <w:rsid w:val="00B32106"/>
    <w:rsid w:val="00B325CD"/>
    <w:rsid w:val="00B329CD"/>
    <w:rsid w:val="00B33365"/>
    <w:rsid w:val="00B3365F"/>
    <w:rsid w:val="00B342FD"/>
    <w:rsid w:val="00B34668"/>
    <w:rsid w:val="00B349B1"/>
    <w:rsid w:val="00B34AFC"/>
    <w:rsid w:val="00B361ED"/>
    <w:rsid w:val="00B36716"/>
    <w:rsid w:val="00B379E4"/>
    <w:rsid w:val="00B40602"/>
    <w:rsid w:val="00B40E1B"/>
    <w:rsid w:val="00B42184"/>
    <w:rsid w:val="00B425BD"/>
    <w:rsid w:val="00B428A6"/>
    <w:rsid w:val="00B429E8"/>
    <w:rsid w:val="00B42DA3"/>
    <w:rsid w:val="00B43B65"/>
    <w:rsid w:val="00B44976"/>
    <w:rsid w:val="00B44C19"/>
    <w:rsid w:val="00B45C2B"/>
    <w:rsid w:val="00B45CA4"/>
    <w:rsid w:val="00B45DB4"/>
    <w:rsid w:val="00B4618A"/>
    <w:rsid w:val="00B46B0E"/>
    <w:rsid w:val="00B46C5F"/>
    <w:rsid w:val="00B47C08"/>
    <w:rsid w:val="00B5014F"/>
    <w:rsid w:val="00B501E4"/>
    <w:rsid w:val="00B506AC"/>
    <w:rsid w:val="00B5070B"/>
    <w:rsid w:val="00B525B0"/>
    <w:rsid w:val="00B52CE4"/>
    <w:rsid w:val="00B53A91"/>
    <w:rsid w:val="00B54C2A"/>
    <w:rsid w:val="00B55764"/>
    <w:rsid w:val="00B55C37"/>
    <w:rsid w:val="00B55ED5"/>
    <w:rsid w:val="00B56357"/>
    <w:rsid w:val="00B566A4"/>
    <w:rsid w:val="00B60A9C"/>
    <w:rsid w:val="00B60F34"/>
    <w:rsid w:val="00B6158E"/>
    <w:rsid w:val="00B632F5"/>
    <w:rsid w:val="00B6346F"/>
    <w:rsid w:val="00B64168"/>
    <w:rsid w:val="00B64529"/>
    <w:rsid w:val="00B65054"/>
    <w:rsid w:val="00B6552B"/>
    <w:rsid w:val="00B66F57"/>
    <w:rsid w:val="00B702E1"/>
    <w:rsid w:val="00B71050"/>
    <w:rsid w:val="00B711CC"/>
    <w:rsid w:val="00B71274"/>
    <w:rsid w:val="00B722E4"/>
    <w:rsid w:val="00B72C5E"/>
    <w:rsid w:val="00B74A15"/>
    <w:rsid w:val="00B75E25"/>
    <w:rsid w:val="00B76416"/>
    <w:rsid w:val="00B812D8"/>
    <w:rsid w:val="00B815AF"/>
    <w:rsid w:val="00B818FD"/>
    <w:rsid w:val="00B81B25"/>
    <w:rsid w:val="00B81DCE"/>
    <w:rsid w:val="00B82D73"/>
    <w:rsid w:val="00B8356C"/>
    <w:rsid w:val="00B837F9"/>
    <w:rsid w:val="00B83AFE"/>
    <w:rsid w:val="00B83E6B"/>
    <w:rsid w:val="00B844EB"/>
    <w:rsid w:val="00B84D69"/>
    <w:rsid w:val="00B85487"/>
    <w:rsid w:val="00B86D32"/>
    <w:rsid w:val="00B878B9"/>
    <w:rsid w:val="00B879CE"/>
    <w:rsid w:val="00B87CF1"/>
    <w:rsid w:val="00B902A2"/>
    <w:rsid w:val="00B90EC8"/>
    <w:rsid w:val="00B91305"/>
    <w:rsid w:val="00B91BA7"/>
    <w:rsid w:val="00B91C41"/>
    <w:rsid w:val="00B92543"/>
    <w:rsid w:val="00B92801"/>
    <w:rsid w:val="00B935E4"/>
    <w:rsid w:val="00B9360E"/>
    <w:rsid w:val="00B93A0F"/>
    <w:rsid w:val="00B93D51"/>
    <w:rsid w:val="00B95871"/>
    <w:rsid w:val="00B95A10"/>
    <w:rsid w:val="00B977E0"/>
    <w:rsid w:val="00BA0FE1"/>
    <w:rsid w:val="00BA12EB"/>
    <w:rsid w:val="00BA1648"/>
    <w:rsid w:val="00BA1DCF"/>
    <w:rsid w:val="00BA2499"/>
    <w:rsid w:val="00BA28F4"/>
    <w:rsid w:val="00BA2988"/>
    <w:rsid w:val="00BA477D"/>
    <w:rsid w:val="00BA5075"/>
    <w:rsid w:val="00BA515B"/>
    <w:rsid w:val="00BA53EE"/>
    <w:rsid w:val="00BA5615"/>
    <w:rsid w:val="00BA5E78"/>
    <w:rsid w:val="00BA6D17"/>
    <w:rsid w:val="00BA6EC6"/>
    <w:rsid w:val="00BA7B5C"/>
    <w:rsid w:val="00BB10D3"/>
    <w:rsid w:val="00BB1983"/>
    <w:rsid w:val="00BB34A7"/>
    <w:rsid w:val="00BB36D7"/>
    <w:rsid w:val="00BB386F"/>
    <w:rsid w:val="00BB4116"/>
    <w:rsid w:val="00BB4801"/>
    <w:rsid w:val="00BB4D1D"/>
    <w:rsid w:val="00BB519D"/>
    <w:rsid w:val="00BB5639"/>
    <w:rsid w:val="00BC068A"/>
    <w:rsid w:val="00BC0E67"/>
    <w:rsid w:val="00BC19EC"/>
    <w:rsid w:val="00BC20EF"/>
    <w:rsid w:val="00BC2A4F"/>
    <w:rsid w:val="00BC2D73"/>
    <w:rsid w:val="00BC3715"/>
    <w:rsid w:val="00BC4409"/>
    <w:rsid w:val="00BC6617"/>
    <w:rsid w:val="00BC7390"/>
    <w:rsid w:val="00BC79EF"/>
    <w:rsid w:val="00BC7EB7"/>
    <w:rsid w:val="00BD1587"/>
    <w:rsid w:val="00BD25AA"/>
    <w:rsid w:val="00BD3397"/>
    <w:rsid w:val="00BD3D6D"/>
    <w:rsid w:val="00BD3F37"/>
    <w:rsid w:val="00BD4577"/>
    <w:rsid w:val="00BD47D6"/>
    <w:rsid w:val="00BD4D7C"/>
    <w:rsid w:val="00BD5345"/>
    <w:rsid w:val="00BD5415"/>
    <w:rsid w:val="00BD5A9C"/>
    <w:rsid w:val="00BD5BA1"/>
    <w:rsid w:val="00BD6AF2"/>
    <w:rsid w:val="00BD7C79"/>
    <w:rsid w:val="00BE0557"/>
    <w:rsid w:val="00BE17D3"/>
    <w:rsid w:val="00BE1A78"/>
    <w:rsid w:val="00BE21D8"/>
    <w:rsid w:val="00BE303B"/>
    <w:rsid w:val="00BE484F"/>
    <w:rsid w:val="00BE6B3A"/>
    <w:rsid w:val="00BE7448"/>
    <w:rsid w:val="00BE769B"/>
    <w:rsid w:val="00BF00D9"/>
    <w:rsid w:val="00BF1036"/>
    <w:rsid w:val="00BF1129"/>
    <w:rsid w:val="00BF13DD"/>
    <w:rsid w:val="00BF1F0E"/>
    <w:rsid w:val="00BF269B"/>
    <w:rsid w:val="00BF3384"/>
    <w:rsid w:val="00BF3E15"/>
    <w:rsid w:val="00BF5C6D"/>
    <w:rsid w:val="00BF69DC"/>
    <w:rsid w:val="00BF6FC8"/>
    <w:rsid w:val="00BF7B97"/>
    <w:rsid w:val="00BF7E0A"/>
    <w:rsid w:val="00C00200"/>
    <w:rsid w:val="00C01627"/>
    <w:rsid w:val="00C020E7"/>
    <w:rsid w:val="00C02A3B"/>
    <w:rsid w:val="00C0370A"/>
    <w:rsid w:val="00C048ED"/>
    <w:rsid w:val="00C05BCB"/>
    <w:rsid w:val="00C0618A"/>
    <w:rsid w:val="00C06444"/>
    <w:rsid w:val="00C068E2"/>
    <w:rsid w:val="00C06C56"/>
    <w:rsid w:val="00C06FCD"/>
    <w:rsid w:val="00C070D2"/>
    <w:rsid w:val="00C103A7"/>
    <w:rsid w:val="00C10450"/>
    <w:rsid w:val="00C10A28"/>
    <w:rsid w:val="00C10ACF"/>
    <w:rsid w:val="00C10FE0"/>
    <w:rsid w:val="00C11454"/>
    <w:rsid w:val="00C11C93"/>
    <w:rsid w:val="00C128C2"/>
    <w:rsid w:val="00C1299B"/>
    <w:rsid w:val="00C13B04"/>
    <w:rsid w:val="00C15D1A"/>
    <w:rsid w:val="00C16AA4"/>
    <w:rsid w:val="00C1738F"/>
    <w:rsid w:val="00C2127A"/>
    <w:rsid w:val="00C21BED"/>
    <w:rsid w:val="00C21E2E"/>
    <w:rsid w:val="00C2229A"/>
    <w:rsid w:val="00C230F1"/>
    <w:rsid w:val="00C23696"/>
    <w:rsid w:val="00C25326"/>
    <w:rsid w:val="00C253D7"/>
    <w:rsid w:val="00C264C6"/>
    <w:rsid w:val="00C2659A"/>
    <w:rsid w:val="00C2754C"/>
    <w:rsid w:val="00C279C5"/>
    <w:rsid w:val="00C27A00"/>
    <w:rsid w:val="00C27C3F"/>
    <w:rsid w:val="00C27D10"/>
    <w:rsid w:val="00C27E93"/>
    <w:rsid w:val="00C27FC5"/>
    <w:rsid w:val="00C3047C"/>
    <w:rsid w:val="00C31093"/>
    <w:rsid w:val="00C32156"/>
    <w:rsid w:val="00C3228E"/>
    <w:rsid w:val="00C32929"/>
    <w:rsid w:val="00C32A4F"/>
    <w:rsid w:val="00C32E5F"/>
    <w:rsid w:val="00C3325E"/>
    <w:rsid w:val="00C332C8"/>
    <w:rsid w:val="00C33453"/>
    <w:rsid w:val="00C3377F"/>
    <w:rsid w:val="00C33F6C"/>
    <w:rsid w:val="00C34314"/>
    <w:rsid w:val="00C34448"/>
    <w:rsid w:val="00C34672"/>
    <w:rsid w:val="00C34886"/>
    <w:rsid w:val="00C35D0D"/>
    <w:rsid w:val="00C369C6"/>
    <w:rsid w:val="00C36DB8"/>
    <w:rsid w:val="00C37722"/>
    <w:rsid w:val="00C41ABF"/>
    <w:rsid w:val="00C42650"/>
    <w:rsid w:val="00C428CD"/>
    <w:rsid w:val="00C46AB9"/>
    <w:rsid w:val="00C471D4"/>
    <w:rsid w:val="00C472AA"/>
    <w:rsid w:val="00C47443"/>
    <w:rsid w:val="00C4798C"/>
    <w:rsid w:val="00C47B39"/>
    <w:rsid w:val="00C47BCC"/>
    <w:rsid w:val="00C50418"/>
    <w:rsid w:val="00C51448"/>
    <w:rsid w:val="00C51ABF"/>
    <w:rsid w:val="00C52C12"/>
    <w:rsid w:val="00C5313D"/>
    <w:rsid w:val="00C54425"/>
    <w:rsid w:val="00C5478B"/>
    <w:rsid w:val="00C55B5B"/>
    <w:rsid w:val="00C5735A"/>
    <w:rsid w:val="00C573FF"/>
    <w:rsid w:val="00C57D73"/>
    <w:rsid w:val="00C6044A"/>
    <w:rsid w:val="00C607DA"/>
    <w:rsid w:val="00C61574"/>
    <w:rsid w:val="00C62432"/>
    <w:rsid w:val="00C62800"/>
    <w:rsid w:val="00C63998"/>
    <w:rsid w:val="00C6478D"/>
    <w:rsid w:val="00C64A18"/>
    <w:rsid w:val="00C6549D"/>
    <w:rsid w:val="00C656FC"/>
    <w:rsid w:val="00C6598A"/>
    <w:rsid w:val="00C6680B"/>
    <w:rsid w:val="00C7168A"/>
    <w:rsid w:val="00C719C3"/>
    <w:rsid w:val="00C72924"/>
    <w:rsid w:val="00C72F09"/>
    <w:rsid w:val="00C741FF"/>
    <w:rsid w:val="00C74501"/>
    <w:rsid w:val="00C74F6E"/>
    <w:rsid w:val="00C76083"/>
    <w:rsid w:val="00C76A71"/>
    <w:rsid w:val="00C7746A"/>
    <w:rsid w:val="00C77849"/>
    <w:rsid w:val="00C77B32"/>
    <w:rsid w:val="00C80177"/>
    <w:rsid w:val="00C8084D"/>
    <w:rsid w:val="00C814EB"/>
    <w:rsid w:val="00C84F85"/>
    <w:rsid w:val="00C8544F"/>
    <w:rsid w:val="00C85D2F"/>
    <w:rsid w:val="00C85DF0"/>
    <w:rsid w:val="00C87894"/>
    <w:rsid w:val="00C90E10"/>
    <w:rsid w:val="00C937BC"/>
    <w:rsid w:val="00C9396F"/>
    <w:rsid w:val="00C94E73"/>
    <w:rsid w:val="00C950C0"/>
    <w:rsid w:val="00C9570A"/>
    <w:rsid w:val="00C957CA"/>
    <w:rsid w:val="00C95CD3"/>
    <w:rsid w:val="00C95D23"/>
    <w:rsid w:val="00C95F2B"/>
    <w:rsid w:val="00C965F2"/>
    <w:rsid w:val="00C96835"/>
    <w:rsid w:val="00C96EAC"/>
    <w:rsid w:val="00C97777"/>
    <w:rsid w:val="00CA0A1A"/>
    <w:rsid w:val="00CA354F"/>
    <w:rsid w:val="00CA357B"/>
    <w:rsid w:val="00CA3B36"/>
    <w:rsid w:val="00CA4C98"/>
    <w:rsid w:val="00CA5EC3"/>
    <w:rsid w:val="00CB0A09"/>
    <w:rsid w:val="00CB0DEA"/>
    <w:rsid w:val="00CB5011"/>
    <w:rsid w:val="00CB65CC"/>
    <w:rsid w:val="00CB6903"/>
    <w:rsid w:val="00CB6C67"/>
    <w:rsid w:val="00CB733B"/>
    <w:rsid w:val="00CB7E4B"/>
    <w:rsid w:val="00CC179D"/>
    <w:rsid w:val="00CC1C57"/>
    <w:rsid w:val="00CC1E9A"/>
    <w:rsid w:val="00CC281B"/>
    <w:rsid w:val="00CC44B6"/>
    <w:rsid w:val="00CC4832"/>
    <w:rsid w:val="00CC4DBE"/>
    <w:rsid w:val="00CC5FB0"/>
    <w:rsid w:val="00CC6088"/>
    <w:rsid w:val="00CC6ADA"/>
    <w:rsid w:val="00CC7CBD"/>
    <w:rsid w:val="00CD01E9"/>
    <w:rsid w:val="00CD1550"/>
    <w:rsid w:val="00CD22F6"/>
    <w:rsid w:val="00CD2664"/>
    <w:rsid w:val="00CD27B9"/>
    <w:rsid w:val="00CD28B9"/>
    <w:rsid w:val="00CD2983"/>
    <w:rsid w:val="00CD301B"/>
    <w:rsid w:val="00CD4239"/>
    <w:rsid w:val="00CD44A0"/>
    <w:rsid w:val="00CD53C7"/>
    <w:rsid w:val="00CD5B33"/>
    <w:rsid w:val="00CD5DD9"/>
    <w:rsid w:val="00CD6A2D"/>
    <w:rsid w:val="00CD6DEE"/>
    <w:rsid w:val="00CD71C2"/>
    <w:rsid w:val="00CD7C7C"/>
    <w:rsid w:val="00CD7D59"/>
    <w:rsid w:val="00CE063D"/>
    <w:rsid w:val="00CE09B7"/>
    <w:rsid w:val="00CE0A07"/>
    <w:rsid w:val="00CE1DB8"/>
    <w:rsid w:val="00CE20DD"/>
    <w:rsid w:val="00CE3B48"/>
    <w:rsid w:val="00CE3D91"/>
    <w:rsid w:val="00CE3E80"/>
    <w:rsid w:val="00CE40DA"/>
    <w:rsid w:val="00CE411F"/>
    <w:rsid w:val="00CE4482"/>
    <w:rsid w:val="00CE4CD9"/>
    <w:rsid w:val="00CE4D3D"/>
    <w:rsid w:val="00CE65FB"/>
    <w:rsid w:val="00CE6C66"/>
    <w:rsid w:val="00CE6C99"/>
    <w:rsid w:val="00CE6EE0"/>
    <w:rsid w:val="00CF019B"/>
    <w:rsid w:val="00CF0BE4"/>
    <w:rsid w:val="00CF100F"/>
    <w:rsid w:val="00CF1CDD"/>
    <w:rsid w:val="00CF3C18"/>
    <w:rsid w:val="00CF4269"/>
    <w:rsid w:val="00CF467E"/>
    <w:rsid w:val="00CF5B28"/>
    <w:rsid w:val="00CF60F6"/>
    <w:rsid w:val="00CF6911"/>
    <w:rsid w:val="00CF6EB5"/>
    <w:rsid w:val="00CF769E"/>
    <w:rsid w:val="00D030F1"/>
    <w:rsid w:val="00D03275"/>
    <w:rsid w:val="00D033AF"/>
    <w:rsid w:val="00D036F1"/>
    <w:rsid w:val="00D03C1F"/>
    <w:rsid w:val="00D043D2"/>
    <w:rsid w:val="00D05523"/>
    <w:rsid w:val="00D064F5"/>
    <w:rsid w:val="00D06A95"/>
    <w:rsid w:val="00D06D59"/>
    <w:rsid w:val="00D0739E"/>
    <w:rsid w:val="00D07BB9"/>
    <w:rsid w:val="00D10073"/>
    <w:rsid w:val="00D10551"/>
    <w:rsid w:val="00D10FDC"/>
    <w:rsid w:val="00D11D2E"/>
    <w:rsid w:val="00D12CE5"/>
    <w:rsid w:val="00D14F5A"/>
    <w:rsid w:val="00D15698"/>
    <w:rsid w:val="00D15E3C"/>
    <w:rsid w:val="00D1694C"/>
    <w:rsid w:val="00D16F2C"/>
    <w:rsid w:val="00D17DA7"/>
    <w:rsid w:val="00D20324"/>
    <w:rsid w:val="00D20C1C"/>
    <w:rsid w:val="00D2275E"/>
    <w:rsid w:val="00D23866"/>
    <w:rsid w:val="00D240AE"/>
    <w:rsid w:val="00D245A1"/>
    <w:rsid w:val="00D2462D"/>
    <w:rsid w:val="00D24D29"/>
    <w:rsid w:val="00D2515E"/>
    <w:rsid w:val="00D25829"/>
    <w:rsid w:val="00D30283"/>
    <w:rsid w:val="00D3132F"/>
    <w:rsid w:val="00D31DFE"/>
    <w:rsid w:val="00D3243B"/>
    <w:rsid w:val="00D32470"/>
    <w:rsid w:val="00D32D40"/>
    <w:rsid w:val="00D32FF8"/>
    <w:rsid w:val="00D339BD"/>
    <w:rsid w:val="00D351B4"/>
    <w:rsid w:val="00D3599F"/>
    <w:rsid w:val="00D35DBD"/>
    <w:rsid w:val="00D37067"/>
    <w:rsid w:val="00D374A3"/>
    <w:rsid w:val="00D37537"/>
    <w:rsid w:val="00D40372"/>
    <w:rsid w:val="00D41AB7"/>
    <w:rsid w:val="00D41F8B"/>
    <w:rsid w:val="00D42A5B"/>
    <w:rsid w:val="00D432A1"/>
    <w:rsid w:val="00D432FE"/>
    <w:rsid w:val="00D44B19"/>
    <w:rsid w:val="00D46035"/>
    <w:rsid w:val="00D47EB0"/>
    <w:rsid w:val="00D50226"/>
    <w:rsid w:val="00D50869"/>
    <w:rsid w:val="00D50878"/>
    <w:rsid w:val="00D51127"/>
    <w:rsid w:val="00D51324"/>
    <w:rsid w:val="00D51418"/>
    <w:rsid w:val="00D52681"/>
    <w:rsid w:val="00D52B1B"/>
    <w:rsid w:val="00D5306C"/>
    <w:rsid w:val="00D5340D"/>
    <w:rsid w:val="00D53BB9"/>
    <w:rsid w:val="00D53F96"/>
    <w:rsid w:val="00D550E0"/>
    <w:rsid w:val="00D55D7B"/>
    <w:rsid w:val="00D56370"/>
    <w:rsid w:val="00D56AD8"/>
    <w:rsid w:val="00D56FE1"/>
    <w:rsid w:val="00D57AC5"/>
    <w:rsid w:val="00D57E83"/>
    <w:rsid w:val="00D60502"/>
    <w:rsid w:val="00D611B5"/>
    <w:rsid w:val="00D61434"/>
    <w:rsid w:val="00D61A69"/>
    <w:rsid w:val="00D61D57"/>
    <w:rsid w:val="00D62BAD"/>
    <w:rsid w:val="00D6488D"/>
    <w:rsid w:val="00D64EE0"/>
    <w:rsid w:val="00D6622F"/>
    <w:rsid w:val="00D66683"/>
    <w:rsid w:val="00D6670E"/>
    <w:rsid w:val="00D66EEF"/>
    <w:rsid w:val="00D67B32"/>
    <w:rsid w:val="00D67B61"/>
    <w:rsid w:val="00D70097"/>
    <w:rsid w:val="00D70745"/>
    <w:rsid w:val="00D7132E"/>
    <w:rsid w:val="00D72B79"/>
    <w:rsid w:val="00D72BBE"/>
    <w:rsid w:val="00D7310C"/>
    <w:rsid w:val="00D731DB"/>
    <w:rsid w:val="00D73541"/>
    <w:rsid w:val="00D7387A"/>
    <w:rsid w:val="00D7522E"/>
    <w:rsid w:val="00D75551"/>
    <w:rsid w:val="00D75BB2"/>
    <w:rsid w:val="00D75D09"/>
    <w:rsid w:val="00D76685"/>
    <w:rsid w:val="00D772D6"/>
    <w:rsid w:val="00D774B3"/>
    <w:rsid w:val="00D81768"/>
    <w:rsid w:val="00D81E76"/>
    <w:rsid w:val="00D82BFA"/>
    <w:rsid w:val="00D8325C"/>
    <w:rsid w:val="00D834B8"/>
    <w:rsid w:val="00D84ACA"/>
    <w:rsid w:val="00D851E8"/>
    <w:rsid w:val="00D859C6"/>
    <w:rsid w:val="00D9153B"/>
    <w:rsid w:val="00D925D4"/>
    <w:rsid w:val="00D92D2B"/>
    <w:rsid w:val="00D93384"/>
    <w:rsid w:val="00D939B6"/>
    <w:rsid w:val="00D9536C"/>
    <w:rsid w:val="00D95E6C"/>
    <w:rsid w:val="00D96238"/>
    <w:rsid w:val="00D9644D"/>
    <w:rsid w:val="00D9688D"/>
    <w:rsid w:val="00D97156"/>
    <w:rsid w:val="00D97C6E"/>
    <w:rsid w:val="00DA0283"/>
    <w:rsid w:val="00DA0A07"/>
    <w:rsid w:val="00DA14AF"/>
    <w:rsid w:val="00DA197A"/>
    <w:rsid w:val="00DA1FF6"/>
    <w:rsid w:val="00DA2B8A"/>
    <w:rsid w:val="00DA45D7"/>
    <w:rsid w:val="00DA4684"/>
    <w:rsid w:val="00DA49FA"/>
    <w:rsid w:val="00DA4BC6"/>
    <w:rsid w:val="00DA4F0A"/>
    <w:rsid w:val="00DA564F"/>
    <w:rsid w:val="00DA5CE6"/>
    <w:rsid w:val="00DA6399"/>
    <w:rsid w:val="00DA68CC"/>
    <w:rsid w:val="00DB0036"/>
    <w:rsid w:val="00DB03A7"/>
    <w:rsid w:val="00DB0A10"/>
    <w:rsid w:val="00DB0B57"/>
    <w:rsid w:val="00DB1AB7"/>
    <w:rsid w:val="00DB33BC"/>
    <w:rsid w:val="00DB3AD6"/>
    <w:rsid w:val="00DB4243"/>
    <w:rsid w:val="00DB460C"/>
    <w:rsid w:val="00DB4891"/>
    <w:rsid w:val="00DB4C86"/>
    <w:rsid w:val="00DB6BE1"/>
    <w:rsid w:val="00DB7061"/>
    <w:rsid w:val="00DB70F0"/>
    <w:rsid w:val="00DB7570"/>
    <w:rsid w:val="00DC0F4F"/>
    <w:rsid w:val="00DC1801"/>
    <w:rsid w:val="00DC229F"/>
    <w:rsid w:val="00DC23D4"/>
    <w:rsid w:val="00DC2BD9"/>
    <w:rsid w:val="00DC2D8C"/>
    <w:rsid w:val="00DC2E75"/>
    <w:rsid w:val="00DC395C"/>
    <w:rsid w:val="00DC47AC"/>
    <w:rsid w:val="00DC4E02"/>
    <w:rsid w:val="00DC569D"/>
    <w:rsid w:val="00DC6110"/>
    <w:rsid w:val="00DC611B"/>
    <w:rsid w:val="00DC62C6"/>
    <w:rsid w:val="00DC73F1"/>
    <w:rsid w:val="00DC7CEA"/>
    <w:rsid w:val="00DC7CED"/>
    <w:rsid w:val="00DD03FB"/>
    <w:rsid w:val="00DD21D0"/>
    <w:rsid w:val="00DD2AC4"/>
    <w:rsid w:val="00DD3487"/>
    <w:rsid w:val="00DD37D8"/>
    <w:rsid w:val="00DD4C48"/>
    <w:rsid w:val="00DD4DDF"/>
    <w:rsid w:val="00DD4E64"/>
    <w:rsid w:val="00DD4ED4"/>
    <w:rsid w:val="00DD4ED7"/>
    <w:rsid w:val="00DD5C2C"/>
    <w:rsid w:val="00DD65C3"/>
    <w:rsid w:val="00DD72D5"/>
    <w:rsid w:val="00DD78FE"/>
    <w:rsid w:val="00DD7BF8"/>
    <w:rsid w:val="00DE0792"/>
    <w:rsid w:val="00DE09C8"/>
    <w:rsid w:val="00DE0F5A"/>
    <w:rsid w:val="00DE1D1B"/>
    <w:rsid w:val="00DE1F4E"/>
    <w:rsid w:val="00DE27A7"/>
    <w:rsid w:val="00DE280E"/>
    <w:rsid w:val="00DE28C5"/>
    <w:rsid w:val="00DE3235"/>
    <w:rsid w:val="00DE53BD"/>
    <w:rsid w:val="00DE6013"/>
    <w:rsid w:val="00DE7412"/>
    <w:rsid w:val="00DE7735"/>
    <w:rsid w:val="00DE77E8"/>
    <w:rsid w:val="00DF0137"/>
    <w:rsid w:val="00DF1DEA"/>
    <w:rsid w:val="00DF2410"/>
    <w:rsid w:val="00DF25B7"/>
    <w:rsid w:val="00DF2F40"/>
    <w:rsid w:val="00DF3A23"/>
    <w:rsid w:val="00DF4D74"/>
    <w:rsid w:val="00DF53F9"/>
    <w:rsid w:val="00DF61F6"/>
    <w:rsid w:val="00E027A8"/>
    <w:rsid w:val="00E032DA"/>
    <w:rsid w:val="00E04C79"/>
    <w:rsid w:val="00E05805"/>
    <w:rsid w:val="00E066BE"/>
    <w:rsid w:val="00E070F1"/>
    <w:rsid w:val="00E1039F"/>
    <w:rsid w:val="00E1049C"/>
    <w:rsid w:val="00E10C78"/>
    <w:rsid w:val="00E111F8"/>
    <w:rsid w:val="00E1219E"/>
    <w:rsid w:val="00E12346"/>
    <w:rsid w:val="00E1391C"/>
    <w:rsid w:val="00E148D0"/>
    <w:rsid w:val="00E1520A"/>
    <w:rsid w:val="00E15E99"/>
    <w:rsid w:val="00E16156"/>
    <w:rsid w:val="00E16D7C"/>
    <w:rsid w:val="00E172E6"/>
    <w:rsid w:val="00E179C6"/>
    <w:rsid w:val="00E205B6"/>
    <w:rsid w:val="00E208E7"/>
    <w:rsid w:val="00E21261"/>
    <w:rsid w:val="00E21CB3"/>
    <w:rsid w:val="00E21D1C"/>
    <w:rsid w:val="00E21F7A"/>
    <w:rsid w:val="00E22E5F"/>
    <w:rsid w:val="00E23055"/>
    <w:rsid w:val="00E231C0"/>
    <w:rsid w:val="00E23BCB"/>
    <w:rsid w:val="00E24A9F"/>
    <w:rsid w:val="00E24ADB"/>
    <w:rsid w:val="00E25070"/>
    <w:rsid w:val="00E250A9"/>
    <w:rsid w:val="00E25564"/>
    <w:rsid w:val="00E259D3"/>
    <w:rsid w:val="00E25A6B"/>
    <w:rsid w:val="00E265FB"/>
    <w:rsid w:val="00E2685F"/>
    <w:rsid w:val="00E27A26"/>
    <w:rsid w:val="00E27A9B"/>
    <w:rsid w:val="00E30448"/>
    <w:rsid w:val="00E31144"/>
    <w:rsid w:val="00E3198F"/>
    <w:rsid w:val="00E31D94"/>
    <w:rsid w:val="00E32F63"/>
    <w:rsid w:val="00E33537"/>
    <w:rsid w:val="00E33811"/>
    <w:rsid w:val="00E345C0"/>
    <w:rsid w:val="00E37453"/>
    <w:rsid w:val="00E37703"/>
    <w:rsid w:val="00E378FA"/>
    <w:rsid w:val="00E41254"/>
    <w:rsid w:val="00E41370"/>
    <w:rsid w:val="00E415F0"/>
    <w:rsid w:val="00E42150"/>
    <w:rsid w:val="00E42C4F"/>
    <w:rsid w:val="00E42F0E"/>
    <w:rsid w:val="00E43598"/>
    <w:rsid w:val="00E436D8"/>
    <w:rsid w:val="00E45B16"/>
    <w:rsid w:val="00E46A42"/>
    <w:rsid w:val="00E46BCD"/>
    <w:rsid w:val="00E472A6"/>
    <w:rsid w:val="00E474D0"/>
    <w:rsid w:val="00E476ED"/>
    <w:rsid w:val="00E47868"/>
    <w:rsid w:val="00E50335"/>
    <w:rsid w:val="00E51342"/>
    <w:rsid w:val="00E51519"/>
    <w:rsid w:val="00E52736"/>
    <w:rsid w:val="00E54981"/>
    <w:rsid w:val="00E54D20"/>
    <w:rsid w:val="00E5520C"/>
    <w:rsid w:val="00E5547C"/>
    <w:rsid w:val="00E56196"/>
    <w:rsid w:val="00E56BD6"/>
    <w:rsid w:val="00E57C62"/>
    <w:rsid w:val="00E6093F"/>
    <w:rsid w:val="00E61774"/>
    <w:rsid w:val="00E6194E"/>
    <w:rsid w:val="00E61A59"/>
    <w:rsid w:val="00E621FF"/>
    <w:rsid w:val="00E62DB2"/>
    <w:rsid w:val="00E6345F"/>
    <w:rsid w:val="00E64EFF"/>
    <w:rsid w:val="00E65AF4"/>
    <w:rsid w:val="00E65B4D"/>
    <w:rsid w:val="00E65C66"/>
    <w:rsid w:val="00E6673B"/>
    <w:rsid w:val="00E67207"/>
    <w:rsid w:val="00E70200"/>
    <w:rsid w:val="00E70C3D"/>
    <w:rsid w:val="00E71115"/>
    <w:rsid w:val="00E7171D"/>
    <w:rsid w:val="00E7199B"/>
    <w:rsid w:val="00E71C5C"/>
    <w:rsid w:val="00E72F1C"/>
    <w:rsid w:val="00E72F3A"/>
    <w:rsid w:val="00E7363C"/>
    <w:rsid w:val="00E73CC8"/>
    <w:rsid w:val="00E753F9"/>
    <w:rsid w:val="00E76405"/>
    <w:rsid w:val="00E769C5"/>
    <w:rsid w:val="00E806AF"/>
    <w:rsid w:val="00E80DDC"/>
    <w:rsid w:val="00E81167"/>
    <w:rsid w:val="00E8132F"/>
    <w:rsid w:val="00E82F95"/>
    <w:rsid w:val="00E8306A"/>
    <w:rsid w:val="00E83071"/>
    <w:rsid w:val="00E83A18"/>
    <w:rsid w:val="00E8537B"/>
    <w:rsid w:val="00E90051"/>
    <w:rsid w:val="00E90595"/>
    <w:rsid w:val="00E90867"/>
    <w:rsid w:val="00E90A0B"/>
    <w:rsid w:val="00E91880"/>
    <w:rsid w:val="00E9234C"/>
    <w:rsid w:val="00E92DE7"/>
    <w:rsid w:val="00E939D0"/>
    <w:rsid w:val="00E93ECB"/>
    <w:rsid w:val="00E947EE"/>
    <w:rsid w:val="00E95812"/>
    <w:rsid w:val="00E96983"/>
    <w:rsid w:val="00E97652"/>
    <w:rsid w:val="00E97DFC"/>
    <w:rsid w:val="00EA0C73"/>
    <w:rsid w:val="00EA0FE0"/>
    <w:rsid w:val="00EA15D7"/>
    <w:rsid w:val="00EA18FC"/>
    <w:rsid w:val="00EA298A"/>
    <w:rsid w:val="00EA3452"/>
    <w:rsid w:val="00EA3474"/>
    <w:rsid w:val="00EA3757"/>
    <w:rsid w:val="00EA4834"/>
    <w:rsid w:val="00EA4F8B"/>
    <w:rsid w:val="00EA564E"/>
    <w:rsid w:val="00EA6A80"/>
    <w:rsid w:val="00EA7F50"/>
    <w:rsid w:val="00EA7F55"/>
    <w:rsid w:val="00EB05C1"/>
    <w:rsid w:val="00EB1352"/>
    <w:rsid w:val="00EB317A"/>
    <w:rsid w:val="00EB3225"/>
    <w:rsid w:val="00EB408C"/>
    <w:rsid w:val="00EB4FDE"/>
    <w:rsid w:val="00EB6403"/>
    <w:rsid w:val="00EB7561"/>
    <w:rsid w:val="00EB794F"/>
    <w:rsid w:val="00EC0E5C"/>
    <w:rsid w:val="00EC1C33"/>
    <w:rsid w:val="00EC31BB"/>
    <w:rsid w:val="00EC35E9"/>
    <w:rsid w:val="00EC40EE"/>
    <w:rsid w:val="00EC4909"/>
    <w:rsid w:val="00EC5299"/>
    <w:rsid w:val="00EC5818"/>
    <w:rsid w:val="00EC5C76"/>
    <w:rsid w:val="00EC637A"/>
    <w:rsid w:val="00EC66DD"/>
    <w:rsid w:val="00EC6E92"/>
    <w:rsid w:val="00ED0D4C"/>
    <w:rsid w:val="00ED0E69"/>
    <w:rsid w:val="00ED1BD2"/>
    <w:rsid w:val="00ED2110"/>
    <w:rsid w:val="00ED342A"/>
    <w:rsid w:val="00ED34AB"/>
    <w:rsid w:val="00ED35A0"/>
    <w:rsid w:val="00ED35A5"/>
    <w:rsid w:val="00ED40DE"/>
    <w:rsid w:val="00ED46A9"/>
    <w:rsid w:val="00ED54B5"/>
    <w:rsid w:val="00ED5E77"/>
    <w:rsid w:val="00ED6B89"/>
    <w:rsid w:val="00ED705E"/>
    <w:rsid w:val="00ED7491"/>
    <w:rsid w:val="00ED7645"/>
    <w:rsid w:val="00EE010B"/>
    <w:rsid w:val="00EE0405"/>
    <w:rsid w:val="00EE0A6E"/>
    <w:rsid w:val="00EE0E63"/>
    <w:rsid w:val="00EE0FCB"/>
    <w:rsid w:val="00EE12DC"/>
    <w:rsid w:val="00EE1484"/>
    <w:rsid w:val="00EE27B5"/>
    <w:rsid w:val="00EE3676"/>
    <w:rsid w:val="00EE50E1"/>
    <w:rsid w:val="00EE57F9"/>
    <w:rsid w:val="00EE6E42"/>
    <w:rsid w:val="00EE6F98"/>
    <w:rsid w:val="00EE783F"/>
    <w:rsid w:val="00EE7D1B"/>
    <w:rsid w:val="00EF1111"/>
    <w:rsid w:val="00EF2945"/>
    <w:rsid w:val="00EF34C8"/>
    <w:rsid w:val="00EF35D7"/>
    <w:rsid w:val="00EF3AFA"/>
    <w:rsid w:val="00EF3C51"/>
    <w:rsid w:val="00EF4529"/>
    <w:rsid w:val="00EF4B12"/>
    <w:rsid w:val="00EF544B"/>
    <w:rsid w:val="00EF5911"/>
    <w:rsid w:val="00EF683A"/>
    <w:rsid w:val="00EF6BF6"/>
    <w:rsid w:val="00EF6F67"/>
    <w:rsid w:val="00EF7B93"/>
    <w:rsid w:val="00EF7C70"/>
    <w:rsid w:val="00F0094E"/>
    <w:rsid w:val="00F026AF"/>
    <w:rsid w:val="00F02847"/>
    <w:rsid w:val="00F02C90"/>
    <w:rsid w:val="00F03D80"/>
    <w:rsid w:val="00F041C8"/>
    <w:rsid w:val="00F04348"/>
    <w:rsid w:val="00F04718"/>
    <w:rsid w:val="00F05744"/>
    <w:rsid w:val="00F05858"/>
    <w:rsid w:val="00F06045"/>
    <w:rsid w:val="00F0684A"/>
    <w:rsid w:val="00F069C1"/>
    <w:rsid w:val="00F0791B"/>
    <w:rsid w:val="00F10B07"/>
    <w:rsid w:val="00F10D80"/>
    <w:rsid w:val="00F10EBC"/>
    <w:rsid w:val="00F11CBA"/>
    <w:rsid w:val="00F132AD"/>
    <w:rsid w:val="00F13671"/>
    <w:rsid w:val="00F1377E"/>
    <w:rsid w:val="00F13ACE"/>
    <w:rsid w:val="00F14C0F"/>
    <w:rsid w:val="00F15A62"/>
    <w:rsid w:val="00F16D1B"/>
    <w:rsid w:val="00F213D3"/>
    <w:rsid w:val="00F23C24"/>
    <w:rsid w:val="00F24B93"/>
    <w:rsid w:val="00F25817"/>
    <w:rsid w:val="00F258A1"/>
    <w:rsid w:val="00F25CC2"/>
    <w:rsid w:val="00F2613D"/>
    <w:rsid w:val="00F26645"/>
    <w:rsid w:val="00F30584"/>
    <w:rsid w:val="00F30A47"/>
    <w:rsid w:val="00F30C85"/>
    <w:rsid w:val="00F30CA1"/>
    <w:rsid w:val="00F310AE"/>
    <w:rsid w:val="00F31176"/>
    <w:rsid w:val="00F312AD"/>
    <w:rsid w:val="00F3192A"/>
    <w:rsid w:val="00F33B1A"/>
    <w:rsid w:val="00F33E5A"/>
    <w:rsid w:val="00F35311"/>
    <w:rsid w:val="00F35AE6"/>
    <w:rsid w:val="00F405A0"/>
    <w:rsid w:val="00F4077B"/>
    <w:rsid w:val="00F40DB8"/>
    <w:rsid w:val="00F40E26"/>
    <w:rsid w:val="00F41330"/>
    <w:rsid w:val="00F420D0"/>
    <w:rsid w:val="00F42686"/>
    <w:rsid w:val="00F42F6A"/>
    <w:rsid w:val="00F443BD"/>
    <w:rsid w:val="00F4532D"/>
    <w:rsid w:val="00F45545"/>
    <w:rsid w:val="00F45974"/>
    <w:rsid w:val="00F46691"/>
    <w:rsid w:val="00F4776F"/>
    <w:rsid w:val="00F47CF4"/>
    <w:rsid w:val="00F47FBA"/>
    <w:rsid w:val="00F5002A"/>
    <w:rsid w:val="00F502B9"/>
    <w:rsid w:val="00F50314"/>
    <w:rsid w:val="00F51123"/>
    <w:rsid w:val="00F51461"/>
    <w:rsid w:val="00F51E9B"/>
    <w:rsid w:val="00F520F5"/>
    <w:rsid w:val="00F52E6C"/>
    <w:rsid w:val="00F53745"/>
    <w:rsid w:val="00F543DF"/>
    <w:rsid w:val="00F550A9"/>
    <w:rsid w:val="00F55366"/>
    <w:rsid w:val="00F55660"/>
    <w:rsid w:val="00F57406"/>
    <w:rsid w:val="00F57961"/>
    <w:rsid w:val="00F57FB8"/>
    <w:rsid w:val="00F609CC"/>
    <w:rsid w:val="00F61554"/>
    <w:rsid w:val="00F62953"/>
    <w:rsid w:val="00F62A5D"/>
    <w:rsid w:val="00F631DB"/>
    <w:rsid w:val="00F63FE9"/>
    <w:rsid w:val="00F6543A"/>
    <w:rsid w:val="00F66336"/>
    <w:rsid w:val="00F6724A"/>
    <w:rsid w:val="00F7027B"/>
    <w:rsid w:val="00F707A9"/>
    <w:rsid w:val="00F70C94"/>
    <w:rsid w:val="00F7175A"/>
    <w:rsid w:val="00F718B6"/>
    <w:rsid w:val="00F71F13"/>
    <w:rsid w:val="00F72A0E"/>
    <w:rsid w:val="00F73179"/>
    <w:rsid w:val="00F73793"/>
    <w:rsid w:val="00F73A86"/>
    <w:rsid w:val="00F7492D"/>
    <w:rsid w:val="00F7516E"/>
    <w:rsid w:val="00F75EB9"/>
    <w:rsid w:val="00F762D4"/>
    <w:rsid w:val="00F767B3"/>
    <w:rsid w:val="00F805F9"/>
    <w:rsid w:val="00F81DE4"/>
    <w:rsid w:val="00F822FB"/>
    <w:rsid w:val="00F83783"/>
    <w:rsid w:val="00F83B6D"/>
    <w:rsid w:val="00F84D69"/>
    <w:rsid w:val="00F85887"/>
    <w:rsid w:val="00F860FD"/>
    <w:rsid w:val="00F87FCC"/>
    <w:rsid w:val="00F90618"/>
    <w:rsid w:val="00F90849"/>
    <w:rsid w:val="00F90938"/>
    <w:rsid w:val="00F90FA9"/>
    <w:rsid w:val="00F912D5"/>
    <w:rsid w:val="00F91753"/>
    <w:rsid w:val="00F9255D"/>
    <w:rsid w:val="00F92B50"/>
    <w:rsid w:val="00F93AE6"/>
    <w:rsid w:val="00F942BA"/>
    <w:rsid w:val="00F94480"/>
    <w:rsid w:val="00F94918"/>
    <w:rsid w:val="00F96426"/>
    <w:rsid w:val="00F964F1"/>
    <w:rsid w:val="00F96ACE"/>
    <w:rsid w:val="00FA0732"/>
    <w:rsid w:val="00FA17E5"/>
    <w:rsid w:val="00FA199B"/>
    <w:rsid w:val="00FA218C"/>
    <w:rsid w:val="00FA2296"/>
    <w:rsid w:val="00FA3AA4"/>
    <w:rsid w:val="00FA3CF3"/>
    <w:rsid w:val="00FA3F85"/>
    <w:rsid w:val="00FA55B0"/>
    <w:rsid w:val="00FA5AFA"/>
    <w:rsid w:val="00FA6665"/>
    <w:rsid w:val="00FB0446"/>
    <w:rsid w:val="00FB06B7"/>
    <w:rsid w:val="00FB0726"/>
    <w:rsid w:val="00FB1056"/>
    <w:rsid w:val="00FB2DF8"/>
    <w:rsid w:val="00FB363D"/>
    <w:rsid w:val="00FB45AE"/>
    <w:rsid w:val="00FB4F07"/>
    <w:rsid w:val="00FB5380"/>
    <w:rsid w:val="00FB5726"/>
    <w:rsid w:val="00FB5E28"/>
    <w:rsid w:val="00FB6286"/>
    <w:rsid w:val="00FC02B5"/>
    <w:rsid w:val="00FC0B61"/>
    <w:rsid w:val="00FC1511"/>
    <w:rsid w:val="00FC1652"/>
    <w:rsid w:val="00FC1CD6"/>
    <w:rsid w:val="00FC250F"/>
    <w:rsid w:val="00FC2EDD"/>
    <w:rsid w:val="00FC376F"/>
    <w:rsid w:val="00FC4F5C"/>
    <w:rsid w:val="00FC51A3"/>
    <w:rsid w:val="00FC577E"/>
    <w:rsid w:val="00FC59DB"/>
    <w:rsid w:val="00FC5E2F"/>
    <w:rsid w:val="00FC633E"/>
    <w:rsid w:val="00FC6464"/>
    <w:rsid w:val="00FC7235"/>
    <w:rsid w:val="00FC7266"/>
    <w:rsid w:val="00FC74D8"/>
    <w:rsid w:val="00FD0BAF"/>
    <w:rsid w:val="00FD11E5"/>
    <w:rsid w:val="00FD1ACE"/>
    <w:rsid w:val="00FD320B"/>
    <w:rsid w:val="00FD4358"/>
    <w:rsid w:val="00FD50B2"/>
    <w:rsid w:val="00FD5A58"/>
    <w:rsid w:val="00FD7C8C"/>
    <w:rsid w:val="00FE0E33"/>
    <w:rsid w:val="00FE100E"/>
    <w:rsid w:val="00FE106B"/>
    <w:rsid w:val="00FE12CA"/>
    <w:rsid w:val="00FE2004"/>
    <w:rsid w:val="00FE25F0"/>
    <w:rsid w:val="00FE2C74"/>
    <w:rsid w:val="00FE3142"/>
    <w:rsid w:val="00FE3752"/>
    <w:rsid w:val="00FE3D25"/>
    <w:rsid w:val="00FE3EEE"/>
    <w:rsid w:val="00FE448F"/>
    <w:rsid w:val="00FE46CF"/>
    <w:rsid w:val="00FE50A4"/>
    <w:rsid w:val="00FE524C"/>
    <w:rsid w:val="00FE61CC"/>
    <w:rsid w:val="00FE68E5"/>
    <w:rsid w:val="00FE77DA"/>
    <w:rsid w:val="00FF02A7"/>
    <w:rsid w:val="00FF1FEE"/>
    <w:rsid w:val="00FF3975"/>
    <w:rsid w:val="00FF3A17"/>
    <w:rsid w:val="00FF3DE6"/>
    <w:rsid w:val="00FF4371"/>
    <w:rsid w:val="00FF4720"/>
    <w:rsid w:val="00FF4AD1"/>
    <w:rsid w:val="00FF5BD9"/>
    <w:rsid w:val="00FF626E"/>
    <w:rsid w:val="00FF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F5BC34B"/>
  <w15:chartTrackingRefBased/>
  <w15:docId w15:val="{674CF615-6412-4F8A-A7FD-5B97DBEC4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0"/>
    <w:lsdException w:name="Light List" w:uiPriority="0"/>
    <w:lsdException w:name="Light Grid" w:uiPriority="0"/>
    <w:lsdException w:name="Medium Shading 1" w:uiPriority="0"/>
    <w:lsdException w:name="Medium Shading 2" w:uiPriority="64"/>
    <w:lsdException w:name="Medium List 1" w:uiPriority="0"/>
    <w:lsdException w:name="Medium List 2" w:uiPriority="66"/>
    <w:lsdException w:name="Medium Grid 1" w:uiPriority="67"/>
    <w:lsdException w:name="Medium Grid 2" w:uiPriority="68"/>
    <w:lsdException w:name="Medium Grid 3" w:uiPriority="0"/>
    <w:lsdException w:name="Dark List" w:uiPriority="70"/>
    <w:lsdException w:name="Colorful Shading" w:uiPriority="71"/>
    <w:lsdException w:name="Colorful List" w:uiPriority="72"/>
    <w:lsdException w:name="Colorful Grid" w:uiPriority="0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33F43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val="el-GR"/>
    </w:rPr>
  </w:style>
  <w:style w:type="paragraph" w:styleId="Heading1">
    <w:name w:val="heading 1"/>
    <w:basedOn w:val="Normal"/>
    <w:next w:val="Normal"/>
    <w:link w:val="Heading1Char"/>
    <w:qFormat/>
    <w:rsid w:val="007B08B0"/>
    <w:pPr>
      <w:keepNext/>
      <w:widowControl/>
      <w:spacing w:before="240" w:after="60"/>
      <w:outlineLvl w:val="0"/>
    </w:pPr>
    <w:rPr>
      <w:rFonts w:ascii="Arial" w:eastAsia="MS ??" w:hAnsi="Arial" w:cs="Arial"/>
      <w:b/>
      <w:bCs/>
      <w:color w:val="auto"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7B08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qFormat/>
    <w:rsid w:val="00DC1801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l-GR"/>
    </w:rPr>
  </w:style>
  <w:style w:type="paragraph" w:styleId="Heading4">
    <w:name w:val="heading 4"/>
    <w:basedOn w:val="Normal"/>
    <w:next w:val="Normal"/>
    <w:link w:val="Heading4Char"/>
    <w:qFormat/>
    <w:rsid w:val="007B08B0"/>
    <w:pPr>
      <w:keepNext/>
      <w:widowControl/>
      <w:spacing w:before="240" w:after="60"/>
      <w:ind w:left="864" w:hanging="864"/>
      <w:outlineLvl w:val="3"/>
    </w:pPr>
    <w:rPr>
      <w:rFonts w:ascii="Calibri" w:eastAsia="MS Minngs" w:hAnsi="Calibri" w:cs="Arial"/>
      <w:b/>
      <w:color w:val="auto"/>
      <w:sz w:val="28"/>
      <w:szCs w:val="22"/>
      <w:lang w:val="en-US"/>
    </w:rPr>
  </w:style>
  <w:style w:type="paragraph" w:styleId="Heading5">
    <w:name w:val="heading 5"/>
    <w:basedOn w:val="Normal"/>
    <w:next w:val="Normal"/>
    <w:link w:val="Heading5Char"/>
    <w:qFormat/>
    <w:rsid w:val="007B08B0"/>
    <w:pPr>
      <w:keepNext/>
      <w:keepLines/>
      <w:widowControl/>
      <w:spacing w:before="200"/>
      <w:ind w:left="1008" w:hanging="1008"/>
      <w:outlineLvl w:val="4"/>
    </w:pPr>
    <w:rPr>
      <w:rFonts w:ascii="Calibri" w:eastAsia="MS ????" w:hAnsi="Calibri" w:cs="Times New Roman"/>
      <w:color w:val="243F60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7B08B0"/>
    <w:pPr>
      <w:keepNext/>
      <w:keepLines/>
      <w:widowControl/>
      <w:spacing w:before="200"/>
      <w:ind w:left="1152" w:hanging="1152"/>
      <w:outlineLvl w:val="5"/>
    </w:pPr>
    <w:rPr>
      <w:rFonts w:ascii="Calibri" w:eastAsia="MS ????" w:hAnsi="Calibri" w:cs="Times New Roman"/>
      <w:i/>
      <w:iCs/>
      <w:color w:val="243F60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7B08B0"/>
    <w:pPr>
      <w:keepNext/>
      <w:keepLines/>
      <w:widowControl/>
      <w:spacing w:before="200"/>
      <w:ind w:left="1296" w:hanging="1296"/>
      <w:outlineLvl w:val="6"/>
    </w:pPr>
    <w:rPr>
      <w:rFonts w:ascii="Calibri" w:eastAsia="MS ????" w:hAnsi="Calibri" w:cs="Times New Roman"/>
      <w:i/>
      <w:iCs/>
      <w:color w:val="404040"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qFormat/>
    <w:rsid w:val="007B08B0"/>
    <w:pPr>
      <w:keepNext/>
      <w:keepLines/>
      <w:widowControl/>
      <w:spacing w:before="200"/>
      <w:ind w:left="1440" w:hanging="1440"/>
      <w:outlineLvl w:val="7"/>
    </w:pPr>
    <w:rPr>
      <w:rFonts w:ascii="Calibri" w:eastAsia="MS ????" w:hAnsi="Calibri" w:cs="Times New Roman"/>
      <w:color w:val="404040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7B08B0"/>
    <w:pPr>
      <w:keepNext/>
      <w:keepLines/>
      <w:widowControl/>
      <w:spacing w:before="200"/>
      <w:ind w:left="1584" w:hanging="1584"/>
      <w:outlineLvl w:val="8"/>
    </w:pPr>
    <w:rPr>
      <w:rFonts w:ascii="Calibri" w:eastAsia="MS ????" w:hAnsi="Calibri" w:cs="Times New Roman"/>
      <w:i/>
      <w:iCs/>
      <w:color w:val="40404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A1A25"/>
    <w:rPr>
      <w:color w:val="0066CC"/>
      <w:u w:val="single"/>
    </w:rPr>
  </w:style>
  <w:style w:type="character" w:customStyle="1" w:styleId="Headerorfooter">
    <w:name w:val="Header or footer_"/>
    <w:link w:val="Headerorfooter0"/>
    <w:rsid w:val="008A1A25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Bodytext5">
    <w:name w:val="Body text (5)_"/>
    <w:link w:val="Bodytext50"/>
    <w:rsid w:val="008A1A25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Bodytext6">
    <w:name w:val="Body text (6)_"/>
    <w:link w:val="Bodytext60"/>
    <w:rsid w:val="008A1A25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Bodytext">
    <w:name w:val="Body text_"/>
    <w:link w:val="BodyText2"/>
    <w:rsid w:val="008A1A25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Bodytext7">
    <w:name w:val="Body text (7)_"/>
    <w:link w:val="Bodytext70"/>
    <w:rsid w:val="008A1A25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character" w:customStyle="1" w:styleId="BodyText1">
    <w:name w:val="Body Text1"/>
    <w:rsid w:val="008A1A25"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el-GR"/>
    </w:rPr>
  </w:style>
  <w:style w:type="character" w:customStyle="1" w:styleId="BodytextBold">
    <w:name w:val="Body text + Bold"/>
    <w:rsid w:val="008A1A25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l-GR"/>
    </w:rPr>
  </w:style>
  <w:style w:type="character" w:customStyle="1" w:styleId="Bodytext8">
    <w:name w:val="Body text (8)_"/>
    <w:link w:val="Bodytext80"/>
    <w:rsid w:val="008A1A25"/>
    <w:rPr>
      <w:rFonts w:ascii="Arial" w:eastAsia="Arial" w:hAnsi="Arial" w:cs="Arial"/>
      <w:b/>
      <w:bCs/>
      <w:i/>
      <w:iCs/>
      <w:sz w:val="21"/>
      <w:szCs w:val="21"/>
      <w:shd w:val="clear" w:color="auto" w:fill="FFFFFF"/>
    </w:rPr>
  </w:style>
  <w:style w:type="character" w:customStyle="1" w:styleId="Heading42">
    <w:name w:val="Heading #4 (2)_"/>
    <w:link w:val="Heading420"/>
    <w:rsid w:val="008A1A25"/>
    <w:rPr>
      <w:rFonts w:ascii="Arial" w:eastAsia="Arial" w:hAnsi="Arial" w:cs="Arial"/>
      <w:b/>
      <w:bCs/>
      <w:i/>
      <w:iCs/>
      <w:sz w:val="21"/>
      <w:szCs w:val="21"/>
      <w:shd w:val="clear" w:color="auto" w:fill="FFFFFF"/>
    </w:rPr>
  </w:style>
  <w:style w:type="character" w:customStyle="1" w:styleId="Bodytext5105pt">
    <w:name w:val="Body text (5) + 10;5 pt"/>
    <w:rsid w:val="008A1A25"/>
    <w:rPr>
      <w:rFonts w:ascii="Arial" w:eastAsia="Arial" w:hAnsi="Arial" w:cs="Arial"/>
      <w:color w:val="000000"/>
      <w:spacing w:val="0"/>
      <w:w w:val="100"/>
      <w:position w:val="0"/>
      <w:sz w:val="21"/>
      <w:szCs w:val="21"/>
      <w:shd w:val="clear" w:color="auto" w:fill="FFFFFF"/>
      <w:lang w:val="el-GR"/>
    </w:rPr>
  </w:style>
  <w:style w:type="character" w:customStyle="1" w:styleId="Bodytext9">
    <w:name w:val="Body text (9)_"/>
    <w:link w:val="Bodytext90"/>
    <w:rsid w:val="008A1A25"/>
    <w:rPr>
      <w:rFonts w:ascii="Franklin Gothic Heavy" w:eastAsia="Franklin Gothic Heavy" w:hAnsi="Franklin Gothic Heavy" w:cs="Franklin Gothic Heavy"/>
      <w:shd w:val="clear" w:color="auto" w:fill="FFFFFF"/>
    </w:rPr>
  </w:style>
  <w:style w:type="character" w:customStyle="1" w:styleId="Heading22">
    <w:name w:val="Heading #2 (2)_"/>
    <w:link w:val="Heading220"/>
    <w:rsid w:val="008A1A25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character" w:customStyle="1" w:styleId="BodytextSmallCaps">
    <w:name w:val="Body text + Small Caps"/>
    <w:rsid w:val="008A1A25"/>
    <w:rPr>
      <w:rFonts w:ascii="Arial" w:eastAsia="Arial" w:hAnsi="Arial" w:cs="Arial"/>
      <w:smallCaps/>
      <w:color w:val="000000"/>
      <w:spacing w:val="0"/>
      <w:w w:val="100"/>
      <w:position w:val="0"/>
      <w:sz w:val="21"/>
      <w:szCs w:val="21"/>
      <w:shd w:val="clear" w:color="auto" w:fill="FFFFFF"/>
      <w:lang w:val="el-GR"/>
    </w:rPr>
  </w:style>
  <w:style w:type="character" w:customStyle="1" w:styleId="Heading42NotItalic">
    <w:name w:val="Heading #4 (2) + Not Italic"/>
    <w:rsid w:val="008A1A25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el-GR"/>
    </w:rPr>
  </w:style>
  <w:style w:type="character" w:customStyle="1" w:styleId="Bodytext10">
    <w:name w:val="Body text (10)_"/>
    <w:link w:val="Bodytext100"/>
    <w:rsid w:val="008A1A25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Bodytext10Garamond13pt">
    <w:name w:val="Body text (10) + Garamond;13 pt"/>
    <w:rsid w:val="008A1A25"/>
    <w:rPr>
      <w:rFonts w:ascii="Garamond" w:eastAsia="Garamond" w:hAnsi="Garamond" w:cs="Garamond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Heading40">
    <w:name w:val="Heading #4_"/>
    <w:link w:val="Heading41"/>
    <w:rsid w:val="008A1A25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8A1A25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14"/>
      <w:szCs w:val="14"/>
      <w:lang w:val="en-US"/>
    </w:rPr>
  </w:style>
  <w:style w:type="paragraph" w:customStyle="1" w:styleId="Bodytext50">
    <w:name w:val="Body text (5)"/>
    <w:basedOn w:val="Normal"/>
    <w:link w:val="Bodytext5"/>
    <w:rsid w:val="008A1A25"/>
    <w:pPr>
      <w:shd w:val="clear" w:color="auto" w:fill="FFFFFF"/>
      <w:spacing w:before="180" w:after="660" w:line="0" w:lineRule="atLeast"/>
      <w:ind w:hanging="340"/>
      <w:jc w:val="both"/>
    </w:pPr>
    <w:rPr>
      <w:rFonts w:ascii="Arial" w:eastAsia="Arial" w:hAnsi="Arial" w:cs="Arial"/>
      <w:color w:val="auto"/>
      <w:sz w:val="19"/>
      <w:szCs w:val="19"/>
      <w:lang w:val="en-US"/>
    </w:rPr>
  </w:style>
  <w:style w:type="paragraph" w:customStyle="1" w:styleId="Bodytext60">
    <w:name w:val="Body text (6)"/>
    <w:basedOn w:val="Normal"/>
    <w:link w:val="Bodytext6"/>
    <w:rsid w:val="008A1A25"/>
    <w:pPr>
      <w:shd w:val="clear" w:color="auto" w:fill="FFFFFF"/>
      <w:spacing w:before="660" w:after="180" w:line="385" w:lineRule="exact"/>
      <w:ind w:hanging="580"/>
      <w:jc w:val="center"/>
    </w:pPr>
    <w:rPr>
      <w:rFonts w:ascii="Arial" w:eastAsia="Arial" w:hAnsi="Arial" w:cs="Arial"/>
      <w:b/>
      <w:bCs/>
      <w:color w:val="auto"/>
      <w:sz w:val="21"/>
      <w:szCs w:val="21"/>
      <w:lang w:val="en-US"/>
    </w:rPr>
  </w:style>
  <w:style w:type="paragraph" w:customStyle="1" w:styleId="BodyText2">
    <w:name w:val="Body Text2"/>
    <w:basedOn w:val="Normal"/>
    <w:link w:val="Bodytext"/>
    <w:rsid w:val="008A1A25"/>
    <w:pPr>
      <w:shd w:val="clear" w:color="auto" w:fill="FFFFFF"/>
      <w:spacing w:before="180" w:after="60" w:line="259" w:lineRule="exact"/>
      <w:ind w:hanging="580"/>
      <w:jc w:val="both"/>
    </w:pPr>
    <w:rPr>
      <w:rFonts w:ascii="Arial" w:eastAsia="Arial" w:hAnsi="Arial" w:cs="Arial"/>
      <w:color w:val="auto"/>
      <w:sz w:val="21"/>
      <w:szCs w:val="21"/>
      <w:lang w:val="en-US"/>
    </w:rPr>
  </w:style>
  <w:style w:type="paragraph" w:customStyle="1" w:styleId="Bodytext70">
    <w:name w:val="Body text (7)"/>
    <w:basedOn w:val="Normal"/>
    <w:link w:val="Bodytext7"/>
    <w:rsid w:val="008A1A25"/>
    <w:pPr>
      <w:shd w:val="clear" w:color="auto" w:fill="FFFFFF"/>
      <w:spacing w:before="180" w:after="180" w:line="0" w:lineRule="atLeast"/>
      <w:ind w:hanging="340"/>
      <w:jc w:val="both"/>
    </w:pPr>
    <w:rPr>
      <w:rFonts w:ascii="Arial" w:eastAsia="Arial" w:hAnsi="Arial" w:cs="Arial"/>
      <w:b/>
      <w:bCs/>
      <w:color w:val="auto"/>
      <w:sz w:val="23"/>
      <w:szCs w:val="23"/>
      <w:lang w:val="en-US"/>
    </w:rPr>
  </w:style>
  <w:style w:type="paragraph" w:customStyle="1" w:styleId="Bodytext80">
    <w:name w:val="Body text (8)"/>
    <w:basedOn w:val="Normal"/>
    <w:link w:val="Bodytext8"/>
    <w:rsid w:val="008A1A25"/>
    <w:pPr>
      <w:shd w:val="clear" w:color="auto" w:fill="FFFFFF"/>
      <w:spacing w:before="300" w:after="120" w:line="0" w:lineRule="atLeast"/>
      <w:ind w:hanging="220"/>
      <w:jc w:val="both"/>
    </w:pPr>
    <w:rPr>
      <w:rFonts w:ascii="Arial" w:eastAsia="Arial" w:hAnsi="Arial" w:cs="Arial"/>
      <w:b/>
      <w:bCs/>
      <w:i/>
      <w:iCs/>
      <w:color w:val="auto"/>
      <w:sz w:val="21"/>
      <w:szCs w:val="21"/>
      <w:lang w:val="en-US"/>
    </w:rPr>
  </w:style>
  <w:style w:type="paragraph" w:customStyle="1" w:styleId="Heading420">
    <w:name w:val="Heading #4 (2)"/>
    <w:basedOn w:val="Normal"/>
    <w:link w:val="Heading42"/>
    <w:rsid w:val="008A1A25"/>
    <w:pPr>
      <w:shd w:val="clear" w:color="auto" w:fill="FFFFFF"/>
      <w:spacing w:before="360" w:after="120" w:line="0" w:lineRule="atLeast"/>
      <w:jc w:val="both"/>
      <w:outlineLvl w:val="3"/>
    </w:pPr>
    <w:rPr>
      <w:rFonts w:ascii="Arial" w:eastAsia="Arial" w:hAnsi="Arial" w:cs="Arial"/>
      <w:b/>
      <w:bCs/>
      <w:i/>
      <w:iCs/>
      <w:color w:val="auto"/>
      <w:sz w:val="21"/>
      <w:szCs w:val="21"/>
      <w:lang w:val="en-US"/>
    </w:rPr>
  </w:style>
  <w:style w:type="paragraph" w:customStyle="1" w:styleId="Bodytext90">
    <w:name w:val="Body text (9)"/>
    <w:basedOn w:val="Normal"/>
    <w:link w:val="Bodytext9"/>
    <w:rsid w:val="008A1A25"/>
    <w:pPr>
      <w:shd w:val="clear" w:color="auto" w:fill="FFFFFF"/>
      <w:spacing w:after="120" w:line="0" w:lineRule="atLeast"/>
      <w:jc w:val="center"/>
    </w:pPr>
    <w:rPr>
      <w:rFonts w:ascii="Franklin Gothic Heavy" w:eastAsia="Franklin Gothic Heavy" w:hAnsi="Franklin Gothic Heavy" w:cs="Franklin Gothic Heavy"/>
      <w:color w:val="auto"/>
      <w:sz w:val="22"/>
      <w:szCs w:val="22"/>
      <w:lang w:val="en-US"/>
    </w:rPr>
  </w:style>
  <w:style w:type="paragraph" w:customStyle="1" w:styleId="Heading220">
    <w:name w:val="Heading #2 (2)"/>
    <w:basedOn w:val="Normal"/>
    <w:link w:val="Heading22"/>
    <w:rsid w:val="008A1A25"/>
    <w:pPr>
      <w:shd w:val="clear" w:color="auto" w:fill="FFFFFF"/>
      <w:spacing w:after="120" w:line="0" w:lineRule="atLeast"/>
      <w:jc w:val="center"/>
      <w:outlineLvl w:val="1"/>
    </w:pPr>
    <w:rPr>
      <w:rFonts w:ascii="Arial" w:eastAsia="Arial" w:hAnsi="Arial" w:cs="Arial"/>
      <w:b/>
      <w:bCs/>
      <w:color w:val="auto"/>
      <w:sz w:val="23"/>
      <w:szCs w:val="23"/>
      <w:lang w:val="en-US"/>
    </w:rPr>
  </w:style>
  <w:style w:type="paragraph" w:customStyle="1" w:styleId="Bodytext100">
    <w:name w:val="Body text (10)"/>
    <w:basedOn w:val="Normal"/>
    <w:link w:val="Bodytext10"/>
    <w:rsid w:val="008A1A25"/>
    <w:pPr>
      <w:shd w:val="clear" w:color="auto" w:fill="FFFFFF"/>
      <w:spacing w:before="300" w:after="120" w:line="0" w:lineRule="atLeast"/>
      <w:jc w:val="right"/>
    </w:pPr>
    <w:rPr>
      <w:rFonts w:ascii="Tahoma" w:eastAsia="Tahoma" w:hAnsi="Tahoma" w:cs="Tahoma"/>
      <w:color w:val="auto"/>
      <w:sz w:val="18"/>
      <w:szCs w:val="18"/>
      <w:lang w:val="en-US"/>
    </w:rPr>
  </w:style>
  <w:style w:type="paragraph" w:customStyle="1" w:styleId="Heading41">
    <w:name w:val="Heading #4"/>
    <w:basedOn w:val="Normal"/>
    <w:link w:val="Heading40"/>
    <w:rsid w:val="008A1A25"/>
    <w:pPr>
      <w:shd w:val="clear" w:color="auto" w:fill="FFFFFF"/>
      <w:spacing w:before="240" w:after="120" w:line="0" w:lineRule="atLeast"/>
      <w:jc w:val="both"/>
      <w:outlineLvl w:val="3"/>
    </w:pPr>
    <w:rPr>
      <w:rFonts w:ascii="Arial" w:eastAsia="Arial" w:hAnsi="Arial" w:cs="Arial"/>
      <w:b/>
      <w:bCs/>
      <w:color w:val="auto"/>
      <w:sz w:val="21"/>
      <w:szCs w:val="21"/>
      <w:lang w:val="en-US"/>
    </w:rPr>
  </w:style>
  <w:style w:type="paragraph" w:styleId="Caption">
    <w:name w:val="caption"/>
    <w:basedOn w:val="Normal"/>
    <w:next w:val="Normal"/>
    <w:unhideWhenUsed/>
    <w:qFormat/>
    <w:rsid w:val="008A1A25"/>
    <w:pPr>
      <w:spacing w:after="200"/>
    </w:pPr>
    <w:rPr>
      <w:i/>
      <w:iCs/>
      <w:color w:val="44546A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8A1A25"/>
  </w:style>
  <w:style w:type="paragraph" w:styleId="Header">
    <w:name w:val="header"/>
    <w:aliases w:val="hd"/>
    <w:basedOn w:val="Normal"/>
    <w:link w:val="HeaderChar"/>
    <w:unhideWhenUsed/>
    <w:rsid w:val="005C434A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d Char"/>
    <w:link w:val="Header"/>
    <w:rsid w:val="005C434A"/>
    <w:rPr>
      <w:rFonts w:ascii="Courier New" w:eastAsia="Courier New" w:hAnsi="Courier New" w:cs="Courier New"/>
      <w:color w:val="000000"/>
      <w:sz w:val="24"/>
      <w:szCs w:val="24"/>
      <w:lang w:val="el-GR"/>
    </w:rPr>
  </w:style>
  <w:style w:type="paragraph" w:styleId="Footer">
    <w:name w:val="footer"/>
    <w:aliases w:val="ft,fo"/>
    <w:basedOn w:val="Normal"/>
    <w:link w:val="FooterChar"/>
    <w:uiPriority w:val="99"/>
    <w:unhideWhenUsed/>
    <w:rsid w:val="005C434A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ft Char,fo Char"/>
    <w:link w:val="Footer"/>
    <w:uiPriority w:val="99"/>
    <w:rsid w:val="005C434A"/>
    <w:rPr>
      <w:rFonts w:ascii="Courier New" w:eastAsia="Courier New" w:hAnsi="Courier New" w:cs="Courier New"/>
      <w:color w:val="000000"/>
      <w:sz w:val="24"/>
      <w:szCs w:val="24"/>
      <w:lang w:val="el-GR"/>
    </w:rPr>
  </w:style>
  <w:style w:type="paragraph" w:styleId="ListParagraph">
    <w:name w:val="List Paragraph"/>
    <w:aliases w:val="Bullet Number,Lettre d'introduction,List Paragraph1,List Paragraph - bullets,Bullet for Sub Section,Paragrafo elenco,1st level - Bullet List Paragraph,Medium Grid 1 - Accent 21"/>
    <w:basedOn w:val="Normal"/>
    <w:link w:val="ListParagraphChar"/>
    <w:uiPriority w:val="34"/>
    <w:qFormat/>
    <w:rsid w:val="000D5AE2"/>
    <w:pPr>
      <w:ind w:left="720"/>
      <w:contextualSpacing/>
    </w:pPr>
  </w:style>
  <w:style w:type="character" w:styleId="CommentReference">
    <w:name w:val="annotation reference"/>
    <w:unhideWhenUsed/>
    <w:rsid w:val="00F7492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7492D"/>
    <w:rPr>
      <w:sz w:val="20"/>
      <w:szCs w:val="20"/>
    </w:rPr>
  </w:style>
  <w:style w:type="character" w:customStyle="1" w:styleId="CommentTextChar">
    <w:name w:val="Comment Text Char"/>
    <w:link w:val="CommentText"/>
    <w:rsid w:val="00F7492D"/>
    <w:rPr>
      <w:rFonts w:ascii="Courier New" w:eastAsia="Courier New" w:hAnsi="Courier New" w:cs="Courier New"/>
      <w:color w:val="000000"/>
      <w:sz w:val="20"/>
      <w:szCs w:val="20"/>
      <w:lang w:val="el-G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7492D"/>
    <w:rPr>
      <w:b/>
      <w:bCs/>
    </w:rPr>
  </w:style>
  <w:style w:type="character" w:customStyle="1" w:styleId="CommentSubjectChar">
    <w:name w:val="Comment Subject Char"/>
    <w:link w:val="CommentSubject"/>
    <w:semiHidden/>
    <w:rsid w:val="00F7492D"/>
    <w:rPr>
      <w:rFonts w:ascii="Courier New" w:eastAsia="Courier New" w:hAnsi="Courier New" w:cs="Courier New"/>
      <w:b/>
      <w:bCs/>
      <w:color w:val="000000"/>
      <w:sz w:val="20"/>
      <w:szCs w:val="20"/>
      <w:lang w:val="el-GR"/>
    </w:rPr>
  </w:style>
  <w:style w:type="paragraph" w:styleId="BalloonText">
    <w:name w:val="Balloon Text"/>
    <w:basedOn w:val="Normal"/>
    <w:link w:val="BalloonTextChar"/>
    <w:semiHidden/>
    <w:unhideWhenUsed/>
    <w:rsid w:val="00F749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F7492D"/>
    <w:rPr>
      <w:rFonts w:ascii="Segoe UI" w:eastAsia="Courier New" w:hAnsi="Segoe UI" w:cs="Segoe UI"/>
      <w:color w:val="000000"/>
      <w:sz w:val="18"/>
      <w:szCs w:val="18"/>
      <w:lang w:val="el-GR"/>
    </w:rPr>
  </w:style>
  <w:style w:type="table" w:styleId="TableGrid">
    <w:name w:val="Table Grid"/>
    <w:basedOn w:val="TableNormal"/>
    <w:uiPriority w:val="39"/>
    <w:rsid w:val="00253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orfooterArialNarrow8ptBold">
    <w:name w:val="Header or footer + Arial Narrow;8 pt;Bold"/>
    <w:rsid w:val="00470CA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l-GR"/>
    </w:rPr>
  </w:style>
  <w:style w:type="character" w:customStyle="1" w:styleId="HeaderorfooterFranklinGothicHeavy">
    <w:name w:val="Header or footer + Franklin Gothic Heavy"/>
    <w:rsid w:val="00470CA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l-GR"/>
    </w:rPr>
  </w:style>
  <w:style w:type="paragraph" w:styleId="NormalWeb">
    <w:name w:val="Normal (Web)"/>
    <w:basedOn w:val="Normal"/>
    <w:uiPriority w:val="99"/>
    <w:unhideWhenUsed/>
    <w:rsid w:val="00DA028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/>
    </w:rPr>
  </w:style>
  <w:style w:type="paragraph" w:styleId="Revision">
    <w:name w:val="Revision"/>
    <w:hidden/>
    <w:uiPriority w:val="99"/>
    <w:semiHidden/>
    <w:rsid w:val="00A66D49"/>
    <w:rPr>
      <w:rFonts w:ascii="Courier New" w:eastAsia="Courier New" w:hAnsi="Courier New" w:cs="Courier New"/>
      <w:color w:val="000000"/>
      <w:sz w:val="24"/>
      <w:szCs w:val="24"/>
      <w:lang w:val="el-G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583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D5833"/>
    <w:rPr>
      <w:rFonts w:ascii="Courier New" w:eastAsia="Courier New" w:hAnsi="Courier New" w:cs="Courier New"/>
      <w:color w:val="000000"/>
      <w:sz w:val="20"/>
      <w:szCs w:val="20"/>
      <w:lang w:val="el-GR"/>
    </w:rPr>
  </w:style>
  <w:style w:type="character" w:styleId="FootnoteReference">
    <w:name w:val="footnote reference"/>
    <w:uiPriority w:val="99"/>
    <w:semiHidden/>
    <w:unhideWhenUsed/>
    <w:rsid w:val="00AD5833"/>
    <w:rPr>
      <w:vertAlign w:val="superscript"/>
    </w:rPr>
  </w:style>
  <w:style w:type="character" w:styleId="Emphasis">
    <w:name w:val="Emphasis"/>
    <w:qFormat/>
    <w:rsid w:val="00CD27B9"/>
    <w:rPr>
      <w:i/>
      <w:iCs/>
    </w:rPr>
  </w:style>
  <w:style w:type="character" w:customStyle="1" w:styleId="Heading3Char">
    <w:name w:val="Heading 3 Char"/>
    <w:link w:val="Heading3"/>
    <w:rsid w:val="00DC1801"/>
    <w:rPr>
      <w:rFonts w:ascii="Times New Roman" w:eastAsia="Times New Roman" w:hAnsi="Times New Roman"/>
      <w:b/>
      <w:bCs/>
      <w:sz w:val="27"/>
      <w:szCs w:val="27"/>
    </w:rPr>
  </w:style>
  <w:style w:type="character" w:styleId="Strong">
    <w:name w:val="Strong"/>
    <w:qFormat/>
    <w:rsid w:val="00DC1801"/>
    <w:rPr>
      <w:b/>
      <w:bCs/>
    </w:rPr>
  </w:style>
  <w:style w:type="paragraph" w:styleId="BodyTextIndent">
    <w:name w:val="Body Text Indent"/>
    <w:basedOn w:val="Normal"/>
    <w:link w:val="BodyTextIndentChar"/>
    <w:rsid w:val="0023124E"/>
    <w:pPr>
      <w:widowControl/>
      <w:suppressAutoHyphens/>
      <w:autoSpaceDN w:val="0"/>
      <w:spacing w:after="120"/>
      <w:ind w:left="283"/>
      <w:textAlignment w:val="baseline"/>
    </w:pPr>
    <w:rPr>
      <w:rFonts w:ascii="Arial" w:eastAsia="Times New Roman" w:hAnsi="Arial" w:cs="Times New Roman"/>
      <w:color w:val="auto"/>
      <w:lang w:val="en-GB"/>
    </w:rPr>
  </w:style>
  <w:style w:type="character" w:customStyle="1" w:styleId="BodyTextIndentChar">
    <w:name w:val="Body Text Indent Char"/>
    <w:link w:val="BodyTextIndent"/>
    <w:rsid w:val="0023124E"/>
    <w:rPr>
      <w:rFonts w:ascii="Arial" w:eastAsia="Times New Roman" w:hAnsi="Arial"/>
      <w:sz w:val="24"/>
      <w:szCs w:val="24"/>
      <w:lang w:val="en-GB" w:eastAsia="en-US"/>
    </w:rPr>
  </w:style>
  <w:style w:type="paragraph" w:styleId="BodyText0">
    <w:name w:val="Body Text"/>
    <w:basedOn w:val="Normal"/>
    <w:link w:val="BodyTextChar"/>
    <w:unhideWhenUsed/>
    <w:rsid w:val="00BC7390"/>
    <w:pPr>
      <w:spacing w:after="120"/>
    </w:pPr>
  </w:style>
  <w:style w:type="character" w:customStyle="1" w:styleId="BodyTextChar">
    <w:name w:val="Body Text Char"/>
    <w:basedOn w:val="DefaultParagraphFont"/>
    <w:link w:val="BodyText0"/>
    <w:rsid w:val="00BC7390"/>
    <w:rPr>
      <w:rFonts w:ascii="Courier New" w:eastAsia="Courier New" w:hAnsi="Courier New" w:cs="Courier New"/>
      <w:color w:val="000000"/>
      <w:sz w:val="24"/>
      <w:szCs w:val="24"/>
      <w:lang w:val="el-GR"/>
    </w:rPr>
  </w:style>
  <w:style w:type="character" w:customStyle="1" w:styleId="Heading2Char">
    <w:name w:val="Heading 2 Char"/>
    <w:basedOn w:val="DefaultParagraphFont"/>
    <w:link w:val="Heading2"/>
    <w:semiHidden/>
    <w:rsid w:val="007B08B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/>
    </w:rPr>
  </w:style>
  <w:style w:type="character" w:customStyle="1" w:styleId="Heading1Char">
    <w:name w:val="Heading 1 Char"/>
    <w:basedOn w:val="DefaultParagraphFont"/>
    <w:link w:val="Heading1"/>
    <w:rsid w:val="007B08B0"/>
    <w:rPr>
      <w:rFonts w:ascii="Arial" w:eastAsia="MS ??" w:hAnsi="Arial" w:cs="Arial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7B08B0"/>
    <w:rPr>
      <w:rFonts w:eastAsia="MS Minngs" w:cs="Arial"/>
      <w:b/>
      <w:sz w:val="28"/>
      <w:szCs w:val="22"/>
    </w:rPr>
  </w:style>
  <w:style w:type="character" w:customStyle="1" w:styleId="Heading5Char">
    <w:name w:val="Heading 5 Char"/>
    <w:basedOn w:val="DefaultParagraphFont"/>
    <w:link w:val="Heading5"/>
    <w:rsid w:val="007B08B0"/>
    <w:rPr>
      <w:rFonts w:eastAsia="MS ????"/>
      <w:color w:val="243F60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7B08B0"/>
    <w:rPr>
      <w:rFonts w:eastAsia="MS ????"/>
      <w:i/>
      <w:iCs/>
      <w:color w:val="243F60"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7B08B0"/>
    <w:rPr>
      <w:rFonts w:eastAsia="MS ????"/>
      <w:i/>
      <w:iCs/>
      <w:color w:val="404040"/>
      <w:sz w:val="22"/>
      <w:szCs w:val="22"/>
    </w:rPr>
  </w:style>
  <w:style w:type="character" w:customStyle="1" w:styleId="Heading8Char">
    <w:name w:val="Heading 8 Char"/>
    <w:basedOn w:val="DefaultParagraphFont"/>
    <w:link w:val="Heading8"/>
    <w:rsid w:val="007B08B0"/>
    <w:rPr>
      <w:rFonts w:eastAsia="MS ????"/>
      <w:color w:val="404040"/>
    </w:rPr>
  </w:style>
  <w:style w:type="character" w:customStyle="1" w:styleId="Heading9Char">
    <w:name w:val="Heading 9 Char"/>
    <w:basedOn w:val="DefaultParagraphFont"/>
    <w:link w:val="Heading9"/>
    <w:rsid w:val="007B08B0"/>
    <w:rPr>
      <w:rFonts w:eastAsia="MS ????"/>
      <w:i/>
      <w:iCs/>
      <w:color w:val="404040"/>
    </w:rPr>
  </w:style>
  <w:style w:type="numbering" w:customStyle="1" w:styleId="NoList1">
    <w:name w:val="No List1"/>
    <w:next w:val="NoList"/>
    <w:uiPriority w:val="99"/>
    <w:semiHidden/>
    <w:unhideWhenUsed/>
    <w:rsid w:val="007B08B0"/>
  </w:style>
  <w:style w:type="paragraph" w:customStyle="1" w:styleId="a">
    <w:name w:val="ΧΕΝΙΑ"/>
    <w:basedOn w:val="Heading2"/>
    <w:autoRedefine/>
    <w:rsid w:val="007B08B0"/>
    <w:pPr>
      <w:keepLines w:val="0"/>
      <w:widowControl/>
      <w:numPr>
        <w:ilvl w:val="1"/>
      </w:numPr>
      <w:tabs>
        <w:tab w:val="decimal" w:leader="dot" w:pos="576"/>
      </w:tabs>
      <w:spacing w:before="240" w:after="60"/>
      <w:ind w:left="576" w:hanging="576"/>
    </w:pPr>
    <w:rPr>
      <w:rFonts w:ascii="Arial" w:eastAsia="MS ??" w:hAnsi="Arial" w:cs="Times New Roman"/>
      <w:b/>
      <w:color w:val="auto"/>
      <w:sz w:val="22"/>
      <w:szCs w:val="20"/>
      <w:lang w:val="en-US"/>
    </w:rPr>
  </w:style>
  <w:style w:type="paragraph" w:customStyle="1" w:styleId="1">
    <w:name w:val="ΧΕΝΙΑ 1"/>
    <w:basedOn w:val="Heading1"/>
    <w:next w:val="Heading2"/>
    <w:autoRedefine/>
    <w:rsid w:val="007B08B0"/>
    <w:pPr>
      <w:spacing w:line="280" w:lineRule="exact"/>
      <w:jc w:val="both"/>
    </w:pPr>
    <w:rPr>
      <w:rFonts w:cs="Times New Roman"/>
      <w:bCs w:val="0"/>
      <w:sz w:val="28"/>
      <w:szCs w:val="20"/>
    </w:rPr>
  </w:style>
  <w:style w:type="paragraph" w:styleId="TOC1">
    <w:name w:val="toc 1"/>
    <w:basedOn w:val="Normal"/>
    <w:next w:val="Normal"/>
    <w:autoRedefine/>
    <w:rsid w:val="007B08B0"/>
    <w:pPr>
      <w:widowControl/>
      <w:tabs>
        <w:tab w:val="left" w:pos="1276"/>
        <w:tab w:val="right" w:leader="dot" w:pos="9296"/>
      </w:tabs>
      <w:spacing w:before="120" w:after="120"/>
      <w:ind w:left="1276" w:hanging="1276"/>
    </w:pPr>
    <w:rPr>
      <w:rFonts w:ascii="Arial" w:eastAsia="MS ??" w:hAnsi="Arial" w:cs="Arial"/>
      <w:b/>
      <w:bCs/>
      <w:caps/>
      <w:color w:val="auto"/>
      <w:sz w:val="20"/>
      <w:szCs w:val="20"/>
      <w:lang w:val="en-US"/>
    </w:rPr>
  </w:style>
  <w:style w:type="table" w:customStyle="1" w:styleId="TableGrid1">
    <w:name w:val="Table Grid1"/>
    <w:basedOn w:val="TableNormal"/>
    <w:next w:val="TableGrid"/>
    <w:rsid w:val="007B08B0"/>
    <w:rPr>
      <w:rFonts w:ascii="Cambria" w:eastAsia="MS ??" w:hAnsi="Cambria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rsid w:val="007B08B0"/>
    <w:rPr>
      <w:rFonts w:ascii="Cambria" w:eastAsia="MS ??" w:hAnsi="Cambria"/>
      <w:color w:val="000000"/>
      <w:lang w:val="el-GR" w:eastAsia="el-GR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rsid w:val="007B08B0"/>
    <w:rPr>
      <w:rFonts w:ascii="Cambria" w:eastAsia="MS ??" w:hAnsi="Cambria"/>
      <w:color w:val="365F91"/>
      <w:lang w:val="el-GR" w:eastAsia="el-GR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rsid w:val="007B08B0"/>
    <w:rPr>
      <w:rFonts w:ascii="Cambria" w:eastAsia="MS ??" w:hAnsi="Cambria"/>
      <w:lang w:val="el-GR" w:eastAsia="el-GR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41">
    <w:name w:val="Light Shading - Accent 41"/>
    <w:rsid w:val="007B08B0"/>
    <w:rPr>
      <w:rFonts w:ascii="Cambria" w:eastAsia="MS ??" w:hAnsi="Cambria"/>
      <w:color w:val="5F497A"/>
      <w:lang w:val="el-GR" w:eastAsia="el-GR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Παράγραφος λίστας"/>
    <w:basedOn w:val="Normal"/>
    <w:rsid w:val="007B08B0"/>
    <w:pPr>
      <w:widowControl/>
      <w:ind w:left="720"/>
    </w:pPr>
    <w:rPr>
      <w:rFonts w:ascii="Times New Roman" w:eastAsia="MS ??" w:hAnsi="Times New Roman" w:cs="Arial"/>
      <w:color w:val="auto"/>
      <w:sz w:val="22"/>
      <w:szCs w:val="22"/>
    </w:rPr>
  </w:style>
  <w:style w:type="paragraph" w:customStyle="1" w:styleId="Default">
    <w:name w:val="Default"/>
    <w:rsid w:val="007B08B0"/>
    <w:pPr>
      <w:autoSpaceDE w:val="0"/>
      <w:autoSpaceDN w:val="0"/>
      <w:adjustRightInd w:val="0"/>
    </w:pPr>
    <w:rPr>
      <w:rFonts w:eastAsia="MS ??" w:cs="Calibri"/>
      <w:color w:val="000000"/>
      <w:sz w:val="24"/>
      <w:szCs w:val="24"/>
      <w:lang w:val="el-GR" w:eastAsia="el-GR"/>
    </w:rPr>
  </w:style>
  <w:style w:type="table" w:styleId="MediumShading1">
    <w:name w:val="Medium Shading 1"/>
    <w:rsid w:val="007B08B0"/>
    <w:rPr>
      <w:rFonts w:ascii="Cambria" w:eastAsia="MS ??" w:hAnsi="Cambria"/>
      <w:lang w:val="el-GR" w:eastAsia="el-GR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List1">
    <w:name w:val="Medium List 1"/>
    <w:rsid w:val="007B08B0"/>
    <w:rPr>
      <w:rFonts w:ascii="Cambria" w:eastAsia="MS ??" w:hAnsi="Cambria"/>
      <w:color w:val="000000"/>
      <w:lang w:val="el-GR" w:eastAsia="el-GR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1">
    <w:name w:val="Heading 2 Char1"/>
    <w:locked/>
    <w:rsid w:val="007B08B0"/>
    <w:rPr>
      <w:rFonts w:ascii="Arial" w:eastAsia="MS ??" w:hAnsi="Arial"/>
      <w:b/>
      <w:sz w:val="22"/>
      <w:lang w:val="el-GR" w:eastAsia="el-GR"/>
    </w:rPr>
  </w:style>
  <w:style w:type="paragraph" w:styleId="BodyText20">
    <w:name w:val="Body Text 2"/>
    <w:basedOn w:val="Normal"/>
    <w:link w:val="BodyText2Char"/>
    <w:rsid w:val="007B08B0"/>
    <w:pPr>
      <w:widowControl/>
      <w:spacing w:after="120" w:line="480" w:lineRule="auto"/>
    </w:pPr>
    <w:rPr>
      <w:rFonts w:ascii="Arial" w:eastAsia="MS ??" w:hAnsi="Arial" w:cs="Arial"/>
      <w:color w:val="auto"/>
      <w:sz w:val="22"/>
      <w:szCs w:val="22"/>
      <w:lang w:val="en-US"/>
    </w:rPr>
  </w:style>
  <w:style w:type="character" w:customStyle="1" w:styleId="BodyText2Char">
    <w:name w:val="Body Text 2 Char"/>
    <w:basedOn w:val="DefaultParagraphFont"/>
    <w:link w:val="BodyText20"/>
    <w:rsid w:val="007B08B0"/>
    <w:rPr>
      <w:rFonts w:ascii="Arial" w:eastAsia="MS ??" w:hAnsi="Arial" w:cs="Arial"/>
      <w:sz w:val="22"/>
      <w:szCs w:val="22"/>
    </w:rPr>
  </w:style>
  <w:style w:type="paragraph" w:styleId="DocumentMap">
    <w:name w:val="Document Map"/>
    <w:basedOn w:val="Normal"/>
    <w:link w:val="DocumentMapChar"/>
    <w:semiHidden/>
    <w:rsid w:val="007B08B0"/>
    <w:pPr>
      <w:widowControl/>
      <w:shd w:val="clear" w:color="auto" w:fill="000080"/>
    </w:pPr>
    <w:rPr>
      <w:rFonts w:ascii="Times New Roman" w:eastAsia="MS ??" w:hAnsi="Times New Roman" w:cs="Arial"/>
      <w:color w:val="auto"/>
      <w:sz w:val="2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7B08B0"/>
    <w:rPr>
      <w:rFonts w:ascii="Times New Roman" w:eastAsia="MS ??" w:hAnsi="Times New Roman" w:cs="Arial"/>
      <w:sz w:val="2"/>
      <w:shd w:val="clear" w:color="auto" w:fill="000080"/>
    </w:rPr>
  </w:style>
  <w:style w:type="paragraph" w:styleId="TOC2">
    <w:name w:val="toc 2"/>
    <w:basedOn w:val="Normal"/>
    <w:next w:val="Normal"/>
    <w:autoRedefine/>
    <w:rsid w:val="007B08B0"/>
    <w:pPr>
      <w:widowControl/>
      <w:ind w:left="220"/>
    </w:pPr>
    <w:rPr>
      <w:rFonts w:ascii="Times New Roman" w:eastAsia="MS ??" w:hAnsi="Times New Roman" w:cs="Times New Roman"/>
      <w:smallCaps/>
      <w:color w:val="auto"/>
      <w:sz w:val="20"/>
      <w:szCs w:val="20"/>
      <w:lang w:val="en-US"/>
    </w:rPr>
  </w:style>
  <w:style w:type="paragraph" w:customStyle="1" w:styleId="BodyVIS">
    <w:name w:val="Body_VIS"/>
    <w:basedOn w:val="Normal"/>
    <w:link w:val="BodyVISChar"/>
    <w:rsid w:val="007B08B0"/>
    <w:pPr>
      <w:widowControl/>
      <w:spacing w:after="120" w:line="300" w:lineRule="atLeast"/>
      <w:jc w:val="both"/>
    </w:pPr>
    <w:rPr>
      <w:rFonts w:ascii="Tahoma" w:eastAsia="MS ??" w:hAnsi="Tahoma" w:cs="Times New Roman"/>
      <w:color w:val="auto"/>
      <w:sz w:val="20"/>
      <w:szCs w:val="20"/>
      <w:lang w:eastAsia="el-GR"/>
    </w:rPr>
  </w:style>
  <w:style w:type="character" w:customStyle="1" w:styleId="BodyVISChar">
    <w:name w:val="Body_VIS Char"/>
    <w:link w:val="BodyVIS"/>
    <w:locked/>
    <w:rsid w:val="007B08B0"/>
    <w:rPr>
      <w:rFonts w:ascii="Tahoma" w:eastAsia="MS ??" w:hAnsi="Tahoma"/>
      <w:lang w:val="el-GR" w:eastAsia="el-GR"/>
    </w:rPr>
  </w:style>
  <w:style w:type="paragraph" w:styleId="TOCHeading">
    <w:name w:val="TOC Heading"/>
    <w:basedOn w:val="Heading1"/>
    <w:next w:val="Normal"/>
    <w:qFormat/>
    <w:rsid w:val="007B08B0"/>
    <w:pPr>
      <w:keepLines/>
      <w:spacing w:before="480" w:after="0" w:line="276" w:lineRule="auto"/>
      <w:ind w:left="432" w:hanging="432"/>
      <w:outlineLvl w:val="9"/>
    </w:pPr>
    <w:rPr>
      <w:rFonts w:ascii="Calibri" w:eastAsia="MS Gothi" w:hAnsi="Calibri"/>
      <w:bCs w:val="0"/>
      <w:color w:val="365F91"/>
      <w:kern w:val="0"/>
      <w:sz w:val="28"/>
      <w:szCs w:val="28"/>
      <w:lang w:val="el-GR"/>
    </w:rPr>
  </w:style>
  <w:style w:type="paragraph" w:styleId="TOC3">
    <w:name w:val="toc 3"/>
    <w:basedOn w:val="Normal"/>
    <w:next w:val="Normal"/>
    <w:autoRedefine/>
    <w:rsid w:val="007B08B0"/>
    <w:pPr>
      <w:widowControl/>
      <w:ind w:left="440"/>
    </w:pPr>
    <w:rPr>
      <w:rFonts w:ascii="Times New Roman" w:eastAsia="MS ??" w:hAnsi="Times New Roman" w:cs="Times New Roman"/>
      <w:i/>
      <w:iCs/>
      <w:color w:val="auto"/>
      <w:sz w:val="20"/>
      <w:szCs w:val="20"/>
      <w:lang w:val="en-US"/>
    </w:rPr>
  </w:style>
  <w:style w:type="paragraph" w:styleId="TOC4">
    <w:name w:val="toc 4"/>
    <w:basedOn w:val="Normal"/>
    <w:next w:val="Normal"/>
    <w:autoRedefine/>
    <w:rsid w:val="007B08B0"/>
    <w:pPr>
      <w:widowControl/>
      <w:ind w:left="660"/>
    </w:pPr>
    <w:rPr>
      <w:rFonts w:ascii="Times New Roman" w:eastAsia="MS ??" w:hAnsi="Times New Roman" w:cs="Times New Roman"/>
      <w:color w:val="auto"/>
      <w:sz w:val="18"/>
      <w:szCs w:val="18"/>
      <w:lang w:val="en-US"/>
    </w:rPr>
  </w:style>
  <w:style w:type="paragraph" w:styleId="TOC5">
    <w:name w:val="toc 5"/>
    <w:basedOn w:val="Normal"/>
    <w:next w:val="Normal"/>
    <w:autoRedefine/>
    <w:rsid w:val="007B08B0"/>
    <w:pPr>
      <w:widowControl/>
      <w:ind w:left="880"/>
    </w:pPr>
    <w:rPr>
      <w:rFonts w:ascii="Times New Roman" w:eastAsia="MS ??" w:hAnsi="Times New Roman" w:cs="Times New Roman"/>
      <w:color w:val="auto"/>
      <w:sz w:val="18"/>
      <w:szCs w:val="18"/>
      <w:lang w:val="en-US"/>
    </w:rPr>
  </w:style>
  <w:style w:type="paragraph" w:styleId="TOC6">
    <w:name w:val="toc 6"/>
    <w:basedOn w:val="Normal"/>
    <w:next w:val="Normal"/>
    <w:autoRedefine/>
    <w:rsid w:val="007B08B0"/>
    <w:pPr>
      <w:widowControl/>
      <w:ind w:left="1100"/>
    </w:pPr>
    <w:rPr>
      <w:rFonts w:ascii="Times New Roman" w:eastAsia="MS ??" w:hAnsi="Times New Roman" w:cs="Times New Roman"/>
      <w:color w:val="auto"/>
      <w:sz w:val="18"/>
      <w:szCs w:val="18"/>
      <w:lang w:val="en-US"/>
    </w:rPr>
  </w:style>
  <w:style w:type="paragraph" w:styleId="TOC7">
    <w:name w:val="toc 7"/>
    <w:basedOn w:val="Normal"/>
    <w:next w:val="Normal"/>
    <w:autoRedefine/>
    <w:rsid w:val="007B08B0"/>
    <w:pPr>
      <w:widowControl/>
      <w:ind w:left="1320"/>
    </w:pPr>
    <w:rPr>
      <w:rFonts w:ascii="Times New Roman" w:eastAsia="MS ??" w:hAnsi="Times New Roman" w:cs="Times New Roman"/>
      <w:color w:val="auto"/>
      <w:sz w:val="18"/>
      <w:szCs w:val="18"/>
      <w:lang w:val="en-US"/>
    </w:rPr>
  </w:style>
  <w:style w:type="paragraph" w:styleId="TOC8">
    <w:name w:val="toc 8"/>
    <w:basedOn w:val="Normal"/>
    <w:next w:val="Normal"/>
    <w:autoRedefine/>
    <w:rsid w:val="007B08B0"/>
    <w:pPr>
      <w:widowControl/>
      <w:ind w:left="1540"/>
    </w:pPr>
    <w:rPr>
      <w:rFonts w:ascii="Times New Roman" w:eastAsia="MS ??" w:hAnsi="Times New Roman" w:cs="Times New Roman"/>
      <w:color w:val="auto"/>
      <w:sz w:val="18"/>
      <w:szCs w:val="18"/>
      <w:lang w:val="en-US"/>
    </w:rPr>
  </w:style>
  <w:style w:type="paragraph" w:styleId="TOC9">
    <w:name w:val="toc 9"/>
    <w:basedOn w:val="Normal"/>
    <w:next w:val="Normal"/>
    <w:autoRedefine/>
    <w:rsid w:val="007B08B0"/>
    <w:pPr>
      <w:widowControl/>
      <w:ind w:left="1760"/>
    </w:pPr>
    <w:rPr>
      <w:rFonts w:ascii="Times New Roman" w:eastAsia="MS ??" w:hAnsi="Times New Roman" w:cs="Times New Roman"/>
      <w:color w:val="auto"/>
      <w:sz w:val="18"/>
      <w:szCs w:val="18"/>
      <w:lang w:val="en-US"/>
    </w:rPr>
  </w:style>
  <w:style w:type="paragraph" w:styleId="Subtitle">
    <w:name w:val="Subtitle"/>
    <w:basedOn w:val="Normal"/>
    <w:next w:val="Normal"/>
    <w:link w:val="SubtitleChar"/>
    <w:qFormat/>
    <w:rsid w:val="007B08B0"/>
    <w:pPr>
      <w:widowControl/>
      <w:spacing w:after="60"/>
      <w:jc w:val="center"/>
      <w:outlineLvl w:val="1"/>
    </w:pPr>
    <w:rPr>
      <w:rFonts w:ascii="Arial" w:eastAsia="MS Gothi" w:hAnsi="Arial" w:cs="Arial"/>
      <w:color w:val="auto"/>
      <w:sz w:val="22"/>
      <w:szCs w:val="22"/>
      <w:lang w:val="en-US"/>
    </w:rPr>
  </w:style>
  <w:style w:type="character" w:customStyle="1" w:styleId="SubtitleChar">
    <w:name w:val="Subtitle Char"/>
    <w:basedOn w:val="DefaultParagraphFont"/>
    <w:link w:val="Subtitle"/>
    <w:rsid w:val="007B08B0"/>
    <w:rPr>
      <w:rFonts w:ascii="Arial" w:eastAsia="MS Gothi" w:hAnsi="Arial" w:cs="Arial"/>
      <w:sz w:val="22"/>
      <w:szCs w:val="22"/>
    </w:rPr>
  </w:style>
  <w:style w:type="paragraph" w:styleId="Title">
    <w:name w:val="Title"/>
    <w:basedOn w:val="Normal"/>
    <w:next w:val="Normal"/>
    <w:link w:val="TitleChar"/>
    <w:autoRedefine/>
    <w:qFormat/>
    <w:rsid w:val="00236F33"/>
    <w:pPr>
      <w:widowControl/>
      <w:spacing w:before="120" w:after="120" w:line="320" w:lineRule="exact"/>
      <w:jc w:val="center"/>
      <w:outlineLvl w:val="0"/>
    </w:pPr>
    <w:rPr>
      <w:rFonts w:ascii="Calibri" w:eastAsia="Times New Roman" w:hAnsi="Calibri" w:cs="Arial"/>
      <w:b/>
      <w:bCs/>
      <w:color w:val="auto"/>
      <w:kern w:val="28"/>
      <w:szCs w:val="28"/>
      <w:lang w:eastAsia="el-GR"/>
    </w:rPr>
  </w:style>
  <w:style w:type="character" w:customStyle="1" w:styleId="TitleChar">
    <w:name w:val="Title Char"/>
    <w:basedOn w:val="DefaultParagraphFont"/>
    <w:link w:val="Title"/>
    <w:rsid w:val="00236F33"/>
    <w:rPr>
      <w:rFonts w:eastAsia="Times New Roman" w:cs="Arial"/>
      <w:b/>
      <w:bCs/>
      <w:kern w:val="28"/>
      <w:sz w:val="24"/>
      <w:szCs w:val="28"/>
      <w:lang w:val="el-GR" w:eastAsia="el-GR"/>
    </w:rPr>
  </w:style>
  <w:style w:type="table" w:styleId="LightList">
    <w:name w:val="Light List"/>
    <w:rsid w:val="007B08B0"/>
    <w:rPr>
      <w:rFonts w:ascii="Cambria" w:eastAsia="MS ??" w:hAnsi="Cambria"/>
      <w:lang w:val="el-GR" w:eastAsia="el-GR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61">
    <w:name w:val="Light Shading - Accent 61"/>
    <w:rsid w:val="007B08B0"/>
    <w:rPr>
      <w:rFonts w:ascii="Cambria" w:eastAsia="MS ??" w:hAnsi="Cambria"/>
      <w:color w:val="E36C0A"/>
      <w:lang w:val="el-GR" w:eastAsia="el-GR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51">
    <w:name w:val="Light Shading - Accent 51"/>
    <w:rsid w:val="007B08B0"/>
    <w:rPr>
      <w:rFonts w:ascii="Cambria" w:eastAsia="MS ??" w:hAnsi="Cambria"/>
      <w:color w:val="31849B"/>
      <w:lang w:val="el-GR" w:eastAsia="el-GR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21">
    <w:name w:val="Light Shading - Accent 21"/>
    <w:rsid w:val="007B08B0"/>
    <w:rPr>
      <w:rFonts w:ascii="Cambria" w:eastAsia="MS ??" w:hAnsi="Cambria"/>
      <w:color w:val="943634"/>
      <w:lang w:val="el-GR" w:eastAsia="el-GR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">
    <w:name w:val="Light Shading - Accent 31"/>
    <w:rsid w:val="007B08B0"/>
    <w:rPr>
      <w:rFonts w:ascii="Cambria" w:eastAsia="MS ??" w:hAnsi="Cambria"/>
      <w:color w:val="76923C"/>
      <w:lang w:val="el-GR" w:eastAsia="el-GR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rsid w:val="007B08B0"/>
    <w:rPr>
      <w:rFonts w:ascii="Cambria" w:eastAsia="MS ??" w:hAnsi="Cambria"/>
      <w:lang w:val="el-GR" w:eastAsia="el-GR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21">
    <w:name w:val="Light List - Accent 21"/>
    <w:rsid w:val="007B08B0"/>
    <w:rPr>
      <w:rFonts w:ascii="Cambria" w:eastAsia="MS ??" w:hAnsi="Cambria"/>
      <w:lang w:val="el-GR" w:eastAsia="el-GR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31">
    <w:name w:val="Light List - Accent 31"/>
    <w:rsid w:val="007B08B0"/>
    <w:rPr>
      <w:rFonts w:ascii="Cambria" w:eastAsia="MS ??" w:hAnsi="Cambria"/>
      <w:lang w:val="el-GR" w:eastAsia="el-GR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41">
    <w:name w:val="Light List - Accent 41"/>
    <w:rsid w:val="007B08B0"/>
    <w:rPr>
      <w:rFonts w:ascii="Cambria" w:eastAsia="MS ??" w:hAnsi="Cambria"/>
      <w:lang w:val="el-GR" w:eastAsia="el-GR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-Accent11">
    <w:name w:val="Light Grid - Accent 11"/>
    <w:rsid w:val="007B08B0"/>
    <w:rPr>
      <w:rFonts w:ascii="Cambria" w:eastAsia="MS ??" w:hAnsi="Cambria"/>
      <w:lang w:val="el-GR" w:eastAsia="el-GR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-Accent41">
    <w:name w:val="Light Grid - Accent 41"/>
    <w:rsid w:val="007B08B0"/>
    <w:rPr>
      <w:rFonts w:ascii="Cambria" w:eastAsia="MS ??" w:hAnsi="Cambria"/>
      <w:lang w:val="el-GR" w:eastAsia="el-GR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1-Accent41">
    <w:name w:val="Medium List 1 - Accent 41"/>
    <w:rsid w:val="007B08B0"/>
    <w:rPr>
      <w:rFonts w:ascii="Cambria" w:eastAsia="MS ??" w:hAnsi="Cambria"/>
      <w:color w:val="000000"/>
      <w:lang w:val="el-GR" w:eastAsia="el-GR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">
    <w:name w:val="Medium Grid 3"/>
    <w:rsid w:val="007B08B0"/>
    <w:rPr>
      <w:rFonts w:ascii="Cambria" w:eastAsia="MS ??" w:hAnsi="Cambria"/>
      <w:lang w:val="el-GR" w:eastAsia="el-GR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styleId="ColorfulGrid">
    <w:name w:val="Colorful Grid"/>
    <w:rsid w:val="007B08B0"/>
    <w:rPr>
      <w:rFonts w:ascii="Cambria" w:eastAsia="MS ??" w:hAnsi="Cambria"/>
      <w:color w:val="000000"/>
      <w:lang w:val="el-GR" w:eastAsia="el-GR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</w:style>
  <w:style w:type="character" w:styleId="PageNumber">
    <w:name w:val="page number"/>
    <w:semiHidden/>
    <w:rsid w:val="007B08B0"/>
    <w:rPr>
      <w:rFonts w:cs="Times New Roman"/>
    </w:rPr>
  </w:style>
  <w:style w:type="character" w:customStyle="1" w:styleId="hdCharChar">
    <w:name w:val="hd Char Char"/>
    <w:locked/>
    <w:rsid w:val="007B08B0"/>
    <w:rPr>
      <w:rFonts w:ascii="Times New Roman" w:hAnsi="Times New Roman"/>
      <w:sz w:val="24"/>
      <w:lang w:val="en-US" w:eastAsia="en-US"/>
    </w:rPr>
  </w:style>
  <w:style w:type="paragraph" w:styleId="NoSpacing">
    <w:name w:val="No Spacing"/>
    <w:qFormat/>
    <w:rsid w:val="007B08B0"/>
    <w:rPr>
      <w:rFonts w:ascii="Cambria" w:eastAsia="MS ??" w:hAnsi="Cambria"/>
      <w:sz w:val="24"/>
      <w:szCs w:val="24"/>
    </w:rPr>
  </w:style>
  <w:style w:type="character" w:styleId="BookTitle">
    <w:name w:val="Book Title"/>
    <w:qFormat/>
    <w:rsid w:val="007B08B0"/>
    <w:rPr>
      <w:rFonts w:cs="Times New Roman"/>
      <w:b/>
      <w:bCs/>
      <w:smallCaps/>
      <w:spacing w:val="5"/>
    </w:rPr>
  </w:style>
  <w:style w:type="paragraph" w:customStyle="1" w:styleId="XeniaHeading3">
    <w:name w:val="Xenia Heading 3"/>
    <w:basedOn w:val="Heading5"/>
    <w:next w:val="Caption"/>
    <w:rsid w:val="007B08B0"/>
    <w:pPr>
      <w:ind w:left="0" w:firstLine="0"/>
    </w:pPr>
    <w:rPr>
      <w:rFonts w:ascii="Arial" w:hAnsi="Arial"/>
    </w:rPr>
  </w:style>
  <w:style w:type="character" w:customStyle="1" w:styleId="ftChar1">
    <w:name w:val="ft Char1"/>
    <w:aliases w:val="fo Char Char"/>
    <w:locked/>
    <w:rsid w:val="007B08B0"/>
    <w:rPr>
      <w:sz w:val="24"/>
      <w:lang w:val="en-US" w:eastAsia="en-US"/>
    </w:rPr>
  </w:style>
  <w:style w:type="numbering" w:customStyle="1" w:styleId="Style1">
    <w:name w:val="Style1"/>
    <w:rsid w:val="007B08B0"/>
    <w:pPr>
      <w:numPr>
        <w:numId w:val="4"/>
      </w:numPr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57F9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E57F9"/>
    <w:rPr>
      <w:rFonts w:ascii="Consolas" w:eastAsia="Courier New" w:hAnsi="Consolas" w:cs="Courier New"/>
      <w:color w:val="000000"/>
      <w:lang w:val="el-GR"/>
    </w:rPr>
  </w:style>
  <w:style w:type="paragraph" w:styleId="ListNumber">
    <w:name w:val="List Number"/>
    <w:basedOn w:val="Normal"/>
    <w:uiPriority w:val="99"/>
    <w:rsid w:val="00463D90"/>
    <w:pPr>
      <w:widowControl/>
      <w:tabs>
        <w:tab w:val="num" w:pos="720"/>
      </w:tabs>
      <w:spacing w:after="240" w:line="360" w:lineRule="auto"/>
      <w:ind w:left="360" w:hanging="360"/>
      <w:jc w:val="both"/>
    </w:pPr>
    <w:rPr>
      <w:rFonts w:ascii="Arial" w:eastAsia="Times New Roman" w:hAnsi="Arial" w:cs="Times New Roman"/>
      <w:kern w:val="28"/>
      <w:sz w:val="22"/>
      <w:szCs w:val="22"/>
      <w:lang w:eastAsia="el-GR"/>
    </w:rPr>
  </w:style>
  <w:style w:type="character" w:customStyle="1" w:styleId="ListParagraphChar">
    <w:name w:val="List Paragraph Char"/>
    <w:aliases w:val="Bullet Number Char,Lettre d'introduction Char,List Paragraph1 Char,List Paragraph - bullets Char,Bullet for Sub Section Char,Paragrafo elenco Char,1st level - Bullet List Paragraph Char,Medium Grid 1 - Accent 21 Char"/>
    <w:basedOn w:val="DefaultParagraphFont"/>
    <w:link w:val="ListParagraph"/>
    <w:uiPriority w:val="34"/>
    <w:locked/>
    <w:rsid w:val="002D32F8"/>
    <w:rPr>
      <w:rFonts w:ascii="Courier New" w:eastAsia="Courier New" w:hAnsi="Courier New" w:cs="Courier New"/>
      <w:color w:val="000000"/>
      <w:sz w:val="24"/>
      <w:szCs w:val="24"/>
      <w:lang w:val="el-GR"/>
    </w:rPr>
  </w:style>
  <w:style w:type="paragraph" w:customStyle="1" w:styleId="Par1">
    <w:name w:val="Par1"/>
    <w:basedOn w:val="Normal"/>
    <w:uiPriority w:val="99"/>
    <w:rsid w:val="00A326F6"/>
    <w:pPr>
      <w:widowControl/>
      <w:spacing w:line="360" w:lineRule="auto"/>
      <w:ind w:firstLine="397"/>
      <w:jc w:val="both"/>
    </w:pPr>
    <w:rPr>
      <w:rFonts w:ascii="Arial" w:eastAsia="Times New Roman" w:hAnsi="Arial" w:cs="Times New Roman"/>
      <w:color w:val="auto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30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31D9"/>
    <w:rPr>
      <w:color w:val="954F72" w:themeColor="followedHyperlink"/>
      <w:u w:val="single"/>
    </w:rPr>
  </w:style>
  <w:style w:type="table" w:styleId="GridTable1Light-Accent1">
    <w:name w:val="Grid Table 1 Light Accent 1"/>
    <w:basedOn w:val="TableNormal"/>
    <w:uiPriority w:val="46"/>
    <w:rsid w:val="00D9153B"/>
    <w:rPr>
      <w:lang w:val="el-GR" w:eastAsia="el-GR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8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8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789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64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8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CommonInGroups" ma:contentTypeID="0x010100C99F32645853284EB835B50D610223A1010100A120E579C51EAB44A46ECBD0880E5BC6" ma:contentTypeVersion="21" ma:contentTypeDescription="" ma:contentTypeScope="" ma:versionID="a403141326c204125f9099c96dd1bf69">
  <xsd:schema xmlns:xsd="http://www.w3.org/2001/XMLSchema" xmlns:xs="http://www.w3.org/2001/XMLSchema" xmlns:p="http://schemas.microsoft.com/office/2006/metadata/properties" xmlns:ns1="http://schemas.microsoft.com/sharepoint/v3" xmlns:ns2="a029a951-197a-4454-90a0-4e8ba8bb2239" xmlns:ns3="8e878111-5d44-4ac0-8d7d-001e9b3d0fd0" xmlns:ns4="a2c98312-a1a7-4c30-9dfa-e35e7a09d1f3" targetNamespace="http://schemas.microsoft.com/office/2006/metadata/properties" ma:root="true" ma:fieldsID="22e3c47b957e00e859a4f7030aca4564" ns1:_="" ns2:_="" ns3:_="" ns4:_="">
    <xsd:import namespace="http://schemas.microsoft.com/sharepoint/v3"/>
    <xsd:import namespace="a029a951-197a-4454-90a0-4e8ba8bb2239"/>
    <xsd:import namespace="8e878111-5d44-4ac0-8d7d-001e9b3d0fd0"/>
    <xsd:import namespace="a2c98312-a1a7-4c30-9dfa-e35e7a09d1f3"/>
    <xsd:element name="properties">
      <xsd:complexType>
        <xsd:sequence>
          <xsd:element name="documentManagement">
            <xsd:complexType>
              <xsd:all>
                <xsd:element ref="ns2:ACreated" minOccurs="0"/>
                <xsd:element ref="ns2:ACreatedBy" minOccurs="0"/>
                <xsd:element ref="ns2:AID" minOccurs="0"/>
                <xsd:element ref="ns2:AModified" minOccurs="0"/>
                <xsd:element ref="ns2:AModifiedBy" minOccurs="0"/>
                <xsd:element ref="ns2:AVersion" minOccurs="0"/>
                <xsd:element ref="ns2:CEID" minOccurs="0"/>
                <xsd:element ref="ns1:RoutingEnabled"/>
                <xsd:element ref="ns2:LanguageRef" minOccurs="0"/>
                <xsd:element ref="ns1:URL" minOccurs="0"/>
                <xsd:element ref="ns2:AlternateText" minOccurs="0"/>
                <xsd:element ref="ns2:ShowInContentGroups" minOccurs="0"/>
                <xsd:element ref="ns3:SharedWithUsers" minOccurs="0"/>
                <xsd:element ref="ns2:ItemOrder" minOccurs="0"/>
                <xsd:element ref="ns2:ContentDate" minOccurs="0"/>
                <xsd:element ref="ns2:Image" minOccurs="0"/>
                <xsd:element ref="ns3:ParentEntity" minOccurs="0"/>
                <xsd:element ref="ns3:RelatedEntity" minOccurs="0"/>
                <xsd:element ref="ns3:Source" minOccurs="0"/>
                <xsd:element ref="ns2:TitleEn" minOccurs="0"/>
                <xsd:element ref="ns4:SharedWithUsers" minOccurs="0"/>
                <xsd:element ref="ns3:OrganizationalUnit" minOccurs="0"/>
                <xsd:element ref="ns3:Topic" minOccurs="0"/>
                <xsd:element ref="ns3:TitleBackup" minOccurs="0"/>
                <xsd:element ref="ns3:Display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Enabled" ma:index="15" ma:displayName="Active" ma:description="" ma:internalName="RoutingEnabled">
      <xsd:simpleType>
        <xsd:restriction base="dms:Boolean"/>
      </xsd:simpleType>
    </xsd:element>
    <xsd:element name="URL" ma:index="1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9a951-197a-4454-90a0-4e8ba8bb2239" elementFormDefault="qualified">
    <xsd:import namespace="http://schemas.microsoft.com/office/2006/documentManagement/types"/>
    <xsd:import namespace="http://schemas.microsoft.com/office/infopath/2007/PartnerControls"/>
    <xsd:element name="ACreated" ma:index="8" nillable="true" ma:displayName="ACreated" ma:format="DateTime" ma:internalName="ACreated">
      <xsd:simpleType>
        <xsd:restriction base="dms:DateTime"/>
      </xsd:simpleType>
    </xsd:element>
    <xsd:element name="ACreatedBy" ma:index="9" nillable="true" ma:displayName="ACreatedBy" ma:internalName="ACreatedBy">
      <xsd:simpleType>
        <xsd:restriction base="dms:Text">
          <xsd:maxLength value="255"/>
        </xsd:restriction>
      </xsd:simpleType>
    </xsd:element>
    <xsd:element name="AID" ma:index="10" nillable="true" ma:displayName="AID" ma:indexed="true" ma:internalName="AID" ma:percentage="FALSE">
      <xsd:simpleType>
        <xsd:restriction base="dms:Number"/>
      </xsd:simpleType>
    </xsd:element>
    <xsd:element name="AModified" ma:index="11" nillable="true" ma:displayName="AModified" ma:format="DateTime" ma:internalName="AModified">
      <xsd:simpleType>
        <xsd:restriction base="dms:DateTime"/>
      </xsd:simpleType>
    </xsd:element>
    <xsd:element name="AModifiedBy" ma:index="12" nillable="true" ma:displayName="AModifiedBy" ma:internalName="AModifiedBy">
      <xsd:simpleType>
        <xsd:restriction base="dms:Text">
          <xsd:maxLength value="255"/>
        </xsd:restriction>
      </xsd:simpleType>
    </xsd:element>
    <xsd:element name="AVersion" ma:index="13" nillable="true" ma:displayName="AVersion" ma:internalName="AVersion">
      <xsd:simpleType>
        <xsd:restriction base="dms:Text">
          <xsd:maxLength value="255"/>
        </xsd:restriction>
      </xsd:simpleType>
    </xsd:element>
    <xsd:element name="CEID" ma:index="14" nillable="true" ma:displayName="CEID" ma:internalName="CEID">
      <xsd:simpleType>
        <xsd:restriction base="dms:Text">
          <xsd:maxLength value="255"/>
        </xsd:restriction>
      </xsd:simpleType>
    </xsd:element>
    <xsd:element name="LanguageRef" ma:index="17" nillable="true" ma:displayName="LanguageRef" ma:list="{90f227ea-5920-45a7-a23d-c88bdf4e0005}" ma:internalName="LanguageRef" ma:showField="Title" ma:web="a029a951-197a-4454-90a0-4e8ba8bb2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lternateText" ma:index="19" nillable="true" ma:displayName="AlternateText" ma:internalName="AlternateText">
      <xsd:simpleType>
        <xsd:restriction base="dms:Text">
          <xsd:maxLength value="255"/>
        </xsd:restriction>
      </xsd:simpleType>
    </xsd:element>
    <xsd:element name="ShowInContentGroups" ma:index="20" nillable="true" ma:displayName="ShowInContentGroups" ma:list="{d322c509-0e61-4df0-aa83-640ea2811344}" ma:internalName="ShowInContentGroups" ma:showField="Title" ma:web="a029a951-197a-4454-90a0-4e8ba8bb2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temOrder" ma:index="22" nillable="true" ma:displayName="ItemOrder" ma:internalName="ItemOrder">
      <xsd:simpleType>
        <xsd:restriction base="dms:Number"/>
      </xsd:simpleType>
    </xsd:element>
    <xsd:element name="ContentDate" ma:index="23" nillable="true" ma:displayName="ContentDate" ma:format="DateTime" ma:internalName="ContentDate">
      <xsd:simpleType>
        <xsd:restriction base="dms:DateTime"/>
      </xsd:simpleType>
    </xsd:element>
    <xsd:element name="Image" ma:index="25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itleEn" ma:index="29" nillable="true" ma:displayName="TitleEn" ma:default="" ma:internalName="TitleE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78111-5d44-4ac0-8d7d-001e9b3d0fd0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default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rentEntity" ma:index="26" nillable="true" ma:displayName="ParentEntity" ma:list="{8e878111-5d44-4ac0-8d7d-001e9b3d0fd0}" ma:internalName="ParentEntity" ma:showField="Title">
      <xsd:simpleType>
        <xsd:restriction base="dms:Lookup"/>
      </xsd:simpleType>
    </xsd:element>
    <xsd:element name="RelatedEntity" ma:index="27" nillable="true" ma:displayName="RelatedEntity" ma:list="{8e878111-5d44-4ac0-8d7d-001e9b3d0fd0}" ma:internalName="RelatedEntity" ma:showField="Title">
      <xsd:simpleType>
        <xsd:restriction base="dms:Lookup"/>
      </xsd:simpleType>
    </xsd:element>
    <xsd:element name="Source" ma:index="28" nillable="true" ma:displayName="Source" ma:internalName="Source">
      <xsd:simpleType>
        <xsd:restriction base="dms:Text">
          <xsd:maxLength value="255"/>
        </xsd:restriction>
      </xsd:simpleType>
    </xsd:element>
    <xsd:element name="OrganizationalUnit" ma:index="31" nillable="true" ma:displayName="OrganizationalUnit" ma:list="{8cbccf00-dc01-452b-a0bb-21ad49d2c4da}" ma:internalName="OrganizationalUnit" ma:showField="Title">
      <xsd:simpleType>
        <xsd:restriction base="dms:Lookup"/>
      </xsd:simpleType>
    </xsd:element>
    <xsd:element name="Topic" ma:index="32" nillable="true" ma:displayName="Topic" ma:list="{38e0a57e-bf71-4fb7-8687-2e938e45e10e}" ma:internalName="Topic" ma:showField="Title">
      <xsd:simpleType>
        <xsd:restriction base="dms:Lookup"/>
      </xsd:simpleType>
    </xsd:element>
    <xsd:element name="TitleBackup" ma:index="33" nillable="true" ma:displayName="TitleBackup" ma:internalName="TitleBackup">
      <xsd:simpleType>
        <xsd:restriction base="dms:Text">
          <xsd:maxLength value="255"/>
        </xsd:restriction>
      </xsd:simpleType>
    </xsd:element>
    <xsd:element name="DisplayTitle" ma:index="34" nillable="true" ma:displayName="DisplayTitle" ma:internalName="DisplayTitl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98312-a1a7-4c30-9dfa-e35e7a09d1f3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description="" ma:internalName="SharedWithUsers0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Enabled xmlns="http://schemas.microsoft.com/sharepoint/v3">true</RoutingEnabled>
    <URL xmlns="http://schemas.microsoft.com/sharepoint/v3">
      <Url xsi:nil="true"/>
      <Description xsi:nil="true"/>
    </URL>
    <LanguageRef xmlns="a029a951-197a-4454-90a0-4e8ba8bb2239">
      <Value>1</Value>
    </LanguageRef>
    <Image xmlns="a029a951-197a-4454-90a0-4e8ba8bb2239">
      <Url xsi:nil="true"/>
      <Description xsi:nil="true"/>
    </Image>
    <TitleBackup xmlns="8e878111-5d44-4ac0-8d7d-001e9b3d0fd0">ΜΠ.2024.12Α - Οικονομική Προσφορά</TitleBackup>
    <AlternateText xmlns="a029a951-197a-4454-90a0-4e8ba8bb2239" xsi:nil="true"/>
    <RelatedEntity xmlns="8e878111-5d44-4ac0-8d7d-001e9b3d0fd0" xsi:nil="true"/>
    <CEID xmlns="a029a951-197a-4454-90a0-4e8ba8bb2239">9ab7b20a-c5fc-42b8-b0c7-bdd8b521d26e</CEID>
    <ParentEntity xmlns="8e878111-5d44-4ac0-8d7d-001e9b3d0fd0" xsi:nil="true"/>
    <TitleEn xmlns="a029a951-197a-4454-90a0-4e8ba8bb2239" xsi:nil="true"/>
    <ItemOrder xmlns="a029a951-197a-4454-90a0-4e8ba8bb2239" xsi:nil="true"/>
    <DisplayTitle xmlns="8e878111-5d44-4ac0-8d7d-001e9b3d0fd0">ΜΠ.2024.12Α - Οικονομική Προσφορά</DisplayTitle>
    <ContentDate xmlns="a029a951-197a-4454-90a0-4e8ba8bb2239">2024-10-10T21:00:00+00:00</ContentDate>
    <OrganizationalUnit xmlns="8e878111-5d44-4ac0-8d7d-001e9b3d0fd0">71</OrganizationalUnit>
    <ShowInContentGroups xmlns="a029a951-197a-4454-90a0-4e8ba8bb2239"/>
    <Topic xmlns="8e878111-5d44-4ac0-8d7d-001e9b3d0fd0" xsi:nil="true"/>
    <Source xmlns="8e878111-5d44-4ac0-8d7d-001e9b3d0fd0" xsi:nil="true"/>
    <AModifiedBy xmlns="a029a951-197a-4454-90a0-4e8ba8bb2239">Gourna Maria Aliki</AModifiedBy>
    <AModified xmlns="a029a951-197a-4454-90a0-4e8ba8bb2239">2024-10-11T12:11:26+00:00</AModified>
    <AID xmlns="a029a951-197a-4454-90a0-4e8ba8bb2239">31443</AID>
    <ACreated xmlns="a029a951-197a-4454-90a0-4e8ba8bb2239">2024-10-11T11:36:55+00:00</ACreated>
    <ACreatedBy xmlns="a029a951-197a-4454-90a0-4e8ba8bb2239">Gourna Maria Aliki</ACreatedBy>
    <AVersion xmlns="a029a951-197a-4454-90a0-4e8ba8bb2239">2.0</AVersion>
  </documentManagement>
</p:properties>
</file>

<file path=customXml/itemProps1.xml><?xml version="1.0" encoding="utf-8"?>
<ds:datastoreItem xmlns:ds="http://schemas.openxmlformats.org/officeDocument/2006/customXml" ds:itemID="{8BD26445-E0D8-4939-A862-DF97AB40FEF9}"/>
</file>

<file path=customXml/itemProps2.xml><?xml version="1.0" encoding="utf-8"?>
<ds:datastoreItem xmlns:ds="http://schemas.openxmlformats.org/officeDocument/2006/customXml" ds:itemID="{9708118C-DA90-4D37-AA54-EF64ADBB8CE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C49F43C-C765-4E66-8BD4-AF0650EF28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8D1F66-233D-4098-9D10-DBAF8462E3D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0F16CB6-1DDF-4342-A6BC-011DCFC74BC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BAB4D42-9A6F-423B-B882-058F96DC4CB3}">
  <ds:schemaRefs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bd463c63-4f47-4207-8eee-9c4d681bddea"/>
    <ds:schemaRef ds:uri="http://schemas.microsoft.com/office/infopath/2007/PartnerControls"/>
    <ds:schemaRef ds:uri="e53027b5-c737-4427-a453-b4182f3c1bd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793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ΜΠ.2024.12Α</vt:lpstr>
    </vt:vector>
  </TitlesOfParts>
  <Company>Bank of Greece</Company>
  <LinksUpToDate>false</LinksUpToDate>
  <CharactersWithSpaces>5068</CharactersWithSpaces>
  <SharedDoc>false</SharedDoc>
  <HLinks>
    <vt:vector size="102" baseType="variant">
      <vt:variant>
        <vt:i4>4456544</vt:i4>
      </vt:variant>
      <vt:variant>
        <vt:i4>48</vt:i4>
      </vt:variant>
      <vt:variant>
        <vt:i4>0</vt:i4>
      </vt:variant>
      <vt:variant>
        <vt:i4>5</vt:i4>
      </vt:variant>
      <vt:variant>
        <vt:lpwstr>mailto:ekalantzi@bankofgreece.gr</vt:lpwstr>
      </vt:variant>
      <vt:variant>
        <vt:lpwstr/>
      </vt:variant>
      <vt:variant>
        <vt:i4>5898344</vt:i4>
      </vt:variant>
      <vt:variant>
        <vt:i4>45</vt:i4>
      </vt:variant>
      <vt:variant>
        <vt:i4>0</vt:i4>
      </vt:variant>
      <vt:variant>
        <vt:i4>5</vt:i4>
      </vt:variant>
      <vt:variant>
        <vt:lpwstr>mailto:czlatinis@bankofgreece.gr</vt:lpwstr>
      </vt:variant>
      <vt:variant>
        <vt:lpwstr/>
      </vt:variant>
      <vt:variant>
        <vt:i4>5832819</vt:i4>
      </vt:variant>
      <vt:variant>
        <vt:i4>42</vt:i4>
      </vt:variant>
      <vt:variant>
        <vt:i4>0</vt:i4>
      </vt:variant>
      <vt:variant>
        <vt:i4>5</vt:i4>
      </vt:variant>
      <vt:variant>
        <vt:lpwstr>mailto:rodos@bankofgreece.gr</vt:lpwstr>
      </vt:variant>
      <vt:variant>
        <vt:lpwstr/>
      </vt:variant>
      <vt:variant>
        <vt:i4>5832800</vt:i4>
      </vt:variant>
      <vt:variant>
        <vt:i4>39</vt:i4>
      </vt:variant>
      <vt:variant>
        <vt:i4>0</vt:i4>
      </vt:variant>
      <vt:variant>
        <vt:i4>5</vt:i4>
      </vt:variant>
      <vt:variant>
        <vt:lpwstr>mailto:patra@bankofgreece.gr</vt:lpwstr>
      </vt:variant>
      <vt:variant>
        <vt:lpwstr/>
      </vt:variant>
      <vt:variant>
        <vt:i4>6029416</vt:i4>
      </vt:variant>
      <vt:variant>
        <vt:i4>36</vt:i4>
      </vt:variant>
      <vt:variant>
        <vt:i4>0</vt:i4>
      </vt:variant>
      <vt:variant>
        <vt:i4>5</vt:i4>
      </vt:variant>
      <vt:variant>
        <vt:lpwstr>mailto:Sec.CashiersCon.Thes@bankofgreece.gr</vt:lpwstr>
      </vt:variant>
      <vt:variant>
        <vt:lpwstr/>
      </vt:variant>
      <vt:variant>
        <vt:i4>5242995</vt:i4>
      </vt:variant>
      <vt:variant>
        <vt:i4>33</vt:i4>
      </vt:variant>
      <vt:variant>
        <vt:i4>0</vt:i4>
      </vt:variant>
      <vt:variant>
        <vt:i4>5</vt:i4>
      </vt:variant>
      <vt:variant>
        <vt:lpwstr>mailto:thessaloniki@bankofgreece.gr</vt:lpwstr>
      </vt:variant>
      <vt:variant>
        <vt:lpwstr/>
      </vt:variant>
      <vt:variant>
        <vt:i4>2490439</vt:i4>
      </vt:variant>
      <vt:variant>
        <vt:i4>30</vt:i4>
      </vt:variant>
      <vt:variant>
        <vt:i4>0</vt:i4>
      </vt:variant>
      <vt:variant>
        <vt:i4>5</vt:i4>
      </vt:variant>
      <vt:variant>
        <vt:lpwstr>mailto:Dep.PrintWorks@bankofgreece.gr</vt:lpwstr>
      </vt:variant>
      <vt:variant>
        <vt:lpwstr/>
      </vt:variant>
      <vt:variant>
        <vt:i4>7995481</vt:i4>
      </vt:variant>
      <vt:variant>
        <vt:i4>27</vt:i4>
      </vt:variant>
      <vt:variant>
        <vt:i4>0</vt:i4>
      </vt:variant>
      <vt:variant>
        <vt:i4>5</vt:i4>
      </vt:variant>
      <vt:variant>
        <vt:lpwstr>mailto:Serv.IETA.Supplies@bankofgreece.gr</vt:lpwstr>
      </vt:variant>
      <vt:variant>
        <vt:lpwstr/>
      </vt:variant>
      <vt:variant>
        <vt:i4>6094880</vt:i4>
      </vt:variant>
      <vt:variant>
        <vt:i4>24</vt:i4>
      </vt:variant>
      <vt:variant>
        <vt:i4>0</vt:i4>
      </vt:variant>
      <vt:variant>
        <vt:i4>5</vt:i4>
      </vt:variant>
      <vt:variant>
        <vt:lpwstr>mailto:sec.provision@bankofgreece.gr</vt:lpwstr>
      </vt:variant>
      <vt:variant>
        <vt:lpwstr/>
      </vt:variant>
      <vt:variant>
        <vt:i4>7667753</vt:i4>
      </vt:variant>
      <vt:variant>
        <vt:i4>21</vt:i4>
      </vt:variant>
      <vt:variant>
        <vt:i4>0</vt:i4>
      </vt:variant>
      <vt:variant>
        <vt:i4>5</vt:i4>
      </vt:variant>
      <vt:variant>
        <vt:lpwstr>http://www.bankofgreece.gr/</vt:lpwstr>
      </vt:variant>
      <vt:variant>
        <vt:lpwstr/>
      </vt:variant>
      <vt:variant>
        <vt:i4>655429</vt:i4>
      </vt:variant>
      <vt:variant>
        <vt:i4>18</vt:i4>
      </vt:variant>
      <vt:variant>
        <vt:i4>0</vt:i4>
      </vt:variant>
      <vt:variant>
        <vt:i4>5</vt:i4>
      </vt:variant>
      <vt:variant>
        <vt:lpwstr>http://www.marketsite.gr/</vt:lpwstr>
      </vt:variant>
      <vt:variant>
        <vt:lpwstr/>
      </vt:variant>
      <vt:variant>
        <vt:i4>6815762</vt:i4>
      </vt:variant>
      <vt:variant>
        <vt:i4>15</vt:i4>
      </vt:variant>
      <vt:variant>
        <vt:i4>0</vt:i4>
      </vt:variant>
      <vt:variant>
        <vt:i4>5</vt:i4>
      </vt:variant>
      <vt:variant>
        <vt:lpwstr>mailto:support@cosmo-one.gr</vt:lpwstr>
      </vt:variant>
      <vt:variant>
        <vt:lpwstr/>
      </vt:variant>
      <vt:variant>
        <vt:i4>3080302</vt:i4>
      </vt:variant>
      <vt:variant>
        <vt:i4>12</vt:i4>
      </vt:variant>
      <vt:variant>
        <vt:i4>0</vt:i4>
      </vt:variant>
      <vt:variant>
        <vt:i4>5</vt:i4>
      </vt:variant>
      <vt:variant>
        <vt:lpwstr>https://support.cosmo-one.gr/kb/article/185-%CF%80%CF%8E%CF%82-%CE%B5%CE%B3%CE%B3%CF%81%CE%AC%CF%86%CF%89-%CE%BD%CE%AD%CE%B1-%CE%BA%CE%BF%CE%B9%CE%BD%CE%BF%CF%80%CF%81%CE%B1%CE%BE%CE%AF%CE%B1-%CE%AD%CE%BD%CF%89%CF%83%CE%B7-%CE%B5%CF%84%CE%B1%CE%B9%CF%81%CE%B5%CE%B9%CF%8E%CE%BD/</vt:lpwstr>
      </vt:variant>
      <vt:variant>
        <vt:lpwstr/>
      </vt:variant>
      <vt:variant>
        <vt:i4>7798830</vt:i4>
      </vt:variant>
      <vt:variant>
        <vt:i4>9</vt:i4>
      </vt:variant>
      <vt:variant>
        <vt:i4>0</vt:i4>
      </vt:variant>
      <vt:variant>
        <vt:i4>5</vt:i4>
      </vt:variant>
      <vt:variant>
        <vt:lpwstr>https://support.cosmo-one.gr/kb/article/166-%CE%BC%CE%B5-%CF%80%CE%BF%CE%B9%CE%BF%CF%85%CF%82-%CF%84%CF%81%CF%8C%CF%80%CE%BF%CF%85%CF%82-%CE%BC%CF%80%CE%BF%CF%81%CF%8E-%CE%BD%CE%B1-%CE%B5%CE%B3%CE%B3%CF%81%CE%AC%CF%88%CF%89-%CE%BD%CE%AD%CE%BF-%CF%87%CF%81%CE%AE%CF%83%CF%84%CE%B7-%CF%83%CE%B5-%CE%AE%CE%B4%CE%B7-%CE%B5%CE%B3%CE%B3%CE%B5%CE%B3%CF%81%CE%B1%CE%BC%CE%BC%CE%AD%CE%BD%CE%BF-%CE%BD%CE%BF%CE%BC%CE%B9%CE%BA%CF%8C-%CE%AE-%CF%86%CF%85%CF%83%CE%B9%CE%BA%CF%8C-%CF%80%CF%81%CF%8C%CF%83%CF%89%CF%80%CE%BF-%CE%B5%CF%84%CE%B1%CE%B9%CF%81%CE%B5%CE%AF%CE%B1-%CE%B5%CF%80%CE%B9%CF%84%CE%B7%CE%B4%CE%B5%CF%85%CE%BC%CE%B1%CF%84%CE%AF%CE%B1-%CE%BA-%CE%B1/</vt:lpwstr>
      </vt:variant>
      <vt:variant>
        <vt:lpwstr/>
      </vt:variant>
      <vt:variant>
        <vt:i4>2162796</vt:i4>
      </vt:variant>
      <vt:variant>
        <vt:i4>6</vt:i4>
      </vt:variant>
      <vt:variant>
        <vt:i4>0</vt:i4>
      </vt:variant>
      <vt:variant>
        <vt:i4>5</vt:i4>
      </vt:variant>
      <vt:variant>
        <vt:lpwstr>https://support.cosmo-one.gr/kb/article/182-%CF%80%CF%8E%CF%82-%CE%B5%CE%B3%CE%B3%CF%81%CE%AC%CF%86%CF%89-%CE%BD%CE%AD%CE%BF-%CF%86%CF%85%CF%83%CE%B9%CE%BA%CF%8C-%CF%80%CF%81%CF%8C%CF%83%CF%89%CF%80%CE%BF-%CE%B5%CF%80%CE%B9%CF%84%CE%B7%CE%B4%CE%B5%CF%85%CE%BC%CE%B1%CF%84%CE%AF%CE%B1/</vt:lpwstr>
      </vt:variant>
      <vt:variant>
        <vt:lpwstr/>
      </vt:variant>
      <vt:variant>
        <vt:i4>3014690</vt:i4>
      </vt:variant>
      <vt:variant>
        <vt:i4>3</vt:i4>
      </vt:variant>
      <vt:variant>
        <vt:i4>0</vt:i4>
      </vt:variant>
      <vt:variant>
        <vt:i4>5</vt:i4>
      </vt:variant>
      <vt:variant>
        <vt:lpwstr>https://support.cosmo-one.gr/kb/article/157-%CF%80%CF%8E%CF%82-%CE%B5%CE%B3%CE%B3%CF%81%CE%AC%CF%86%CF%89-%CE%BD%CE%AD%CE%BF-%CE%BD%CE%BF%CE%BC%CE%B9%CE%BA%CF%8C-%CF%80%CF%81%CF%8C%CF%83%CF%89%CF%80%CE%BF-%CF%80-%CF%87-%CE%B5%CE%BC%CF%80%CE%BF%CF%81%CE%B9%CE%BA%CE%AE-%CE%B5%CF%84%CE%B1%CE%B9%CF%81%CE%B5%CE%AF%CE%B1-%CE%BA%CE%BB%CF%80/</vt:lpwstr>
      </vt:variant>
      <vt:variant>
        <vt:lpwstr/>
      </vt:variant>
      <vt:variant>
        <vt:i4>3801208</vt:i4>
      </vt:variant>
      <vt:variant>
        <vt:i4>0</vt:i4>
      </vt:variant>
      <vt:variant>
        <vt:i4>0</vt:i4>
      </vt:variant>
      <vt:variant>
        <vt:i4>5</vt:i4>
      </vt:variant>
      <vt:variant>
        <vt:lpwstr>https://register.marketsite.gr/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ΜΠ.2024.12Α - Οικονομική Προσφορά</dc:title>
  <dc:subject>Προκήρυξη ΜΠ.2023.43 Ιατρός Εργασίας και Τεχνικός Ασφαλείας</dc:subject>
  <dc:creator>IKandias@bankofgreece.gr</dc:creator>
  <cp:keywords>ΜΠ.2024.12Α_Οικονομική Προσφορά</cp:keywords>
  <dc:description/>
  <cp:lastModifiedBy>Kandias Ioannis</cp:lastModifiedBy>
  <cp:revision>5</cp:revision>
  <cp:lastPrinted>2024-10-11T04:46:00Z</cp:lastPrinted>
  <dcterms:created xsi:type="dcterms:W3CDTF">2024-10-11T04:47:00Z</dcterms:created>
  <dcterms:modified xsi:type="dcterms:W3CDTF">2024-10-11T06:07:00Z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0x010100C99F32645853284EB835B50D610223A1010100A120E579C51EAB44A46ECBD0880E5BC6</vt:lpwstr>
  </property>
  <property fmtid="{D5CDD505-2E9C-101B-9397-08002B2CF9AE}" pid="3" name="_dlc_DocId">
    <vt:lpwstr>3108-1546945802-3912</vt:lpwstr>
  </property>
  <property fmtid="{D5CDD505-2E9C-101B-9397-08002B2CF9AE}" pid="4" name="_dlc_DocIdUrl">
    <vt:lpwstr>https://bogintranet2020/sites/3108/_layouts/15/DocIdRedir.aspx?ID=3108-1546945802-3912, 3108-1546945802-3912</vt:lpwstr>
  </property>
  <property fmtid="{D5CDD505-2E9C-101B-9397-08002B2CF9AE}" pid="5" name="_dlc_DocIdItemGuid">
    <vt:lpwstr>a1bc330f-f7b7-4395-a6e8-3cf522103870</vt:lpwstr>
  </property>
  <property fmtid="{D5CDD505-2E9C-101B-9397-08002B2CF9AE}" pid="6" name="Order">
    <vt:r8>3144300</vt:r8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</Properties>
</file>