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6413DFB" w14:textId="4CD90A2A" w:rsidR="00F73C27" w:rsidRPr="006104E8" w:rsidRDefault="001A3033" w:rsidP="006104E8">
      <w:pPr>
        <w:pStyle w:val="Heading1"/>
        <w:spacing w:after="240"/>
        <w:jc w:val="center"/>
        <w:rPr>
          <w:rFonts w:ascii="Calibri" w:hAnsi="Calibri" w:cs="Calibri"/>
          <w:sz w:val="22"/>
          <w:szCs w:val="22"/>
          <w:lang w:val="el-GR"/>
        </w:rPr>
      </w:pPr>
      <w:bookmarkStart w:id="0" w:name="_Toc227064478"/>
      <w:bookmarkStart w:id="1" w:name="_Toc227064767"/>
      <w:bookmarkStart w:id="2" w:name="_Toc227064909"/>
      <w:bookmarkStart w:id="3" w:name="_Toc237336630"/>
      <w:r w:rsidRPr="006104E8">
        <w:rPr>
          <w:rFonts w:ascii="Calibri" w:hAnsi="Calibri" w:cs="Calibri"/>
          <w:sz w:val="22"/>
          <w:szCs w:val="22"/>
          <w:lang w:val="el-GR"/>
        </w:rPr>
        <w:t>ΠΑΡΑΡΤΗΜΑ Ι</w:t>
      </w:r>
      <w:r w:rsidR="00D32345" w:rsidRPr="006104E8">
        <w:rPr>
          <w:rFonts w:ascii="Calibri" w:hAnsi="Calibri" w:cs="Calibri"/>
          <w:sz w:val="22"/>
          <w:szCs w:val="22"/>
          <w:lang w:val="el-GR"/>
        </w:rPr>
        <w:t>:</w:t>
      </w:r>
      <w:r w:rsidR="00D56904" w:rsidRPr="006104E8">
        <w:rPr>
          <w:rFonts w:ascii="Calibri" w:hAnsi="Calibri" w:cs="Calibri"/>
          <w:sz w:val="22"/>
          <w:szCs w:val="22"/>
          <w:lang w:val="el-GR"/>
        </w:rPr>
        <w:t xml:space="preserve"> </w:t>
      </w:r>
      <w:r w:rsidR="00F73C27" w:rsidRPr="006104E8">
        <w:rPr>
          <w:rFonts w:ascii="Calibri" w:hAnsi="Calibri" w:cs="Calibri"/>
          <w:sz w:val="22"/>
          <w:szCs w:val="22"/>
          <w:lang w:val="el-GR"/>
        </w:rPr>
        <w:t>ΤΕΧΝΙΚΕΣ/ΛΕΙΤΟΥΡΓΙΚΕΣ ΠΡΟΔΙΑΓΡΑΦΕΣ</w:t>
      </w:r>
      <w:bookmarkEnd w:id="0"/>
      <w:bookmarkEnd w:id="1"/>
      <w:bookmarkEnd w:id="2"/>
      <w:bookmarkEnd w:id="3"/>
    </w:p>
    <w:p w14:paraId="59D8230D" w14:textId="13CD79A9" w:rsidR="00CB0481" w:rsidRPr="006104E8" w:rsidRDefault="00CB0481" w:rsidP="006104E8">
      <w:pPr>
        <w:spacing w:before="120" w:after="120"/>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Ο </w:t>
      </w:r>
      <w:r w:rsidR="00C50E8B" w:rsidRPr="006104E8">
        <w:rPr>
          <w:rFonts w:ascii="Calibri" w:eastAsia="Calibri" w:hAnsi="Calibri" w:cs="Calibri"/>
          <w:sz w:val="22"/>
          <w:szCs w:val="22"/>
          <w:lang w:val="el-GR"/>
        </w:rPr>
        <w:t>Ανάδ</w:t>
      </w:r>
      <w:r w:rsidRPr="006104E8">
        <w:rPr>
          <w:rFonts w:ascii="Calibri" w:eastAsia="Calibri" w:hAnsi="Calibri" w:cs="Calibri"/>
          <w:sz w:val="22"/>
          <w:szCs w:val="22"/>
          <w:lang w:val="el-GR"/>
        </w:rPr>
        <w:t xml:space="preserve">οχος παρέχει τις υπηρεσίες της προς τη Μονάδα Επικοινωνίας της Τράπεζας της Ελλάδος.  Η Αποδελτίωση παρέχεται 24 ώρες την ημέρα, 7 ημέρες την εβδομάδα, από εξειδικευμένο  προσωπικό. </w:t>
      </w:r>
    </w:p>
    <w:p w14:paraId="5D93CB09" w14:textId="1EF2B52A" w:rsidR="00CB0481" w:rsidRPr="006104E8" w:rsidRDefault="00CB0481" w:rsidP="006104E8">
      <w:pPr>
        <w:spacing w:before="120" w:after="120"/>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Ο </w:t>
      </w:r>
      <w:r w:rsidR="00C50E8B" w:rsidRPr="006104E8">
        <w:rPr>
          <w:rFonts w:ascii="Calibri" w:eastAsia="Calibri" w:hAnsi="Calibri" w:cs="Calibri"/>
          <w:sz w:val="22"/>
          <w:szCs w:val="22"/>
          <w:lang w:val="el-GR"/>
        </w:rPr>
        <w:t>Ανάδοχος</w:t>
      </w:r>
      <w:r w:rsidRPr="006104E8">
        <w:rPr>
          <w:rFonts w:ascii="Calibri" w:eastAsia="Calibri" w:hAnsi="Calibri" w:cs="Calibri"/>
          <w:sz w:val="22"/>
          <w:szCs w:val="22"/>
          <w:lang w:val="el-GR"/>
        </w:rPr>
        <w:t xml:space="preserve"> διαθέτει σύγχρονη διαδικτυακή πλατφόρμα στην οποία υπάρχει δυνατότητα  ελεγχόμενης πρόσβασης (με δυνατότητα παροχής συγκεκριμένων κωδικών πρόσβασης για  ανεξάρτητους χρήστες), από οποιονδήποτε ηλεκτρονικό υπολογιστή ή </w:t>
      </w:r>
      <w:proofErr w:type="spellStart"/>
      <w:r w:rsidRPr="006104E8">
        <w:rPr>
          <w:rFonts w:ascii="Calibri" w:eastAsia="Calibri" w:hAnsi="Calibri" w:cs="Calibri"/>
          <w:sz w:val="22"/>
          <w:szCs w:val="22"/>
          <w:lang w:val="el-GR"/>
        </w:rPr>
        <w:t>smartphone</w:t>
      </w:r>
      <w:proofErr w:type="spellEnd"/>
      <w:r w:rsidRPr="006104E8">
        <w:rPr>
          <w:rFonts w:ascii="Calibri" w:eastAsia="Calibri" w:hAnsi="Calibri" w:cs="Calibri"/>
          <w:sz w:val="22"/>
          <w:szCs w:val="22"/>
          <w:lang w:val="el-GR"/>
        </w:rPr>
        <w:t xml:space="preserve"> (ώστε να μην  απαιτείται αγορά πρόσθετου λογισμικού) και από όλους τους γνωστούς </w:t>
      </w:r>
      <w:proofErr w:type="spellStart"/>
      <w:r w:rsidRPr="006104E8">
        <w:rPr>
          <w:rFonts w:ascii="Calibri" w:eastAsia="Calibri" w:hAnsi="Calibri" w:cs="Calibri"/>
          <w:sz w:val="22"/>
          <w:szCs w:val="22"/>
          <w:lang w:val="el-GR"/>
        </w:rPr>
        <w:t>browsers</w:t>
      </w:r>
      <w:proofErr w:type="spellEnd"/>
      <w:r w:rsidRPr="006104E8">
        <w:rPr>
          <w:rFonts w:ascii="Calibri" w:eastAsia="Calibri" w:hAnsi="Calibri" w:cs="Calibri"/>
          <w:sz w:val="22"/>
          <w:szCs w:val="22"/>
          <w:lang w:val="el-GR"/>
        </w:rPr>
        <w:t xml:space="preserve">. </w:t>
      </w:r>
    </w:p>
    <w:p w14:paraId="09E0F14A" w14:textId="111839CE" w:rsidR="00CB0481" w:rsidRPr="006104E8" w:rsidRDefault="00CB0481" w:rsidP="006104E8">
      <w:pPr>
        <w:pStyle w:val="Heading2"/>
        <w:numPr>
          <w:ilvl w:val="1"/>
          <w:numId w:val="9"/>
        </w:numPr>
        <w:spacing w:after="240"/>
        <w:ind w:left="360"/>
        <w:rPr>
          <w:rFonts w:ascii="Calibri" w:eastAsia="Calibri" w:hAnsi="Calibri" w:cs="Calibri"/>
          <w:i w:val="0"/>
          <w:iCs w:val="0"/>
          <w:sz w:val="22"/>
          <w:szCs w:val="22"/>
          <w:lang w:val="el-GR"/>
        </w:rPr>
      </w:pPr>
      <w:bookmarkStart w:id="4" w:name="_Toc237336631"/>
      <w:r w:rsidRPr="006104E8">
        <w:rPr>
          <w:rFonts w:ascii="Calibri" w:eastAsia="Calibri" w:hAnsi="Calibri" w:cs="Calibri"/>
          <w:i w:val="0"/>
          <w:iCs w:val="0"/>
          <w:sz w:val="22"/>
          <w:szCs w:val="22"/>
          <w:lang w:val="el-GR"/>
        </w:rPr>
        <w:t>ΑΠΟΔΕΛΤΙΩΣΗ ΕΝΤΥΠΩΝ ΜΕΣΩΝ</w:t>
      </w:r>
      <w:bookmarkEnd w:id="4"/>
      <w:r w:rsidRPr="006104E8">
        <w:rPr>
          <w:rFonts w:ascii="Calibri" w:eastAsia="Calibri" w:hAnsi="Calibri" w:cs="Calibri"/>
          <w:i w:val="0"/>
          <w:iCs w:val="0"/>
          <w:sz w:val="22"/>
          <w:szCs w:val="22"/>
          <w:lang w:val="el-GR"/>
        </w:rPr>
        <w:t xml:space="preserve"> </w:t>
      </w:r>
    </w:p>
    <w:p w14:paraId="798D3878" w14:textId="339620CD" w:rsidR="00BD64E7" w:rsidRPr="006104E8" w:rsidRDefault="00BD64E7"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Όλο το υλικό των καθημερινών εκδόσεων των εφημερίδων πανελλαδικής κυκλοφορίας </w:t>
      </w:r>
      <w:proofErr w:type="spellStart"/>
      <w:r w:rsidRPr="006104E8">
        <w:rPr>
          <w:rFonts w:ascii="Calibri" w:eastAsia="Calibri" w:hAnsi="Calibri" w:cs="Calibri"/>
          <w:sz w:val="22"/>
          <w:szCs w:val="22"/>
          <w:lang w:val="el-GR"/>
        </w:rPr>
        <w:t>σκανάρεται</w:t>
      </w:r>
      <w:proofErr w:type="spellEnd"/>
      <w:r w:rsidRPr="006104E8">
        <w:rPr>
          <w:rFonts w:ascii="Calibri" w:eastAsia="Calibri" w:hAnsi="Calibri" w:cs="Calibri"/>
          <w:sz w:val="22"/>
          <w:szCs w:val="22"/>
          <w:lang w:val="el-GR"/>
        </w:rPr>
        <w:t xml:space="preserve">, ψηφιοποιείται και κατηγοριοποιείται βάσει των κριτηρίων (θεματικών κατηγοριών) της Τράπεζας, ώστε το Τμήμα Μέσων Ενημέρωσης της Μονάδας Επικοινωνίας να έχει ηλεκτρονική πρόσβαση σε αυτό καθημερινά και μέχρι ώρα 8:00 π.μ. Αντιστοίχως, η Αποδελτίωση των Κυριακάτικων εκδόσεων ξεκινά σταδιακά από το  Σάββατο το μεσημέρι, οπότε είναι διαθέσιμες στα σημεία πώλησης. </w:t>
      </w:r>
    </w:p>
    <w:p w14:paraId="37333F32" w14:textId="77777777" w:rsidR="00BD64E7" w:rsidRPr="006104E8" w:rsidRDefault="00BD64E7"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Υπάρχει η δυνατότητα επιλογής δημοσιευμάτων και δημιουργίας σχετικών αρχείων  προς εξαγωγή (</w:t>
      </w:r>
      <w:proofErr w:type="spellStart"/>
      <w:r w:rsidRPr="006104E8">
        <w:rPr>
          <w:rFonts w:ascii="Calibri" w:eastAsia="Calibri" w:hAnsi="Calibri" w:cs="Calibri"/>
          <w:sz w:val="22"/>
          <w:szCs w:val="22"/>
          <w:lang w:val="el-GR"/>
        </w:rPr>
        <w:t>pdf</w:t>
      </w:r>
      <w:proofErr w:type="spellEnd"/>
      <w:r w:rsidRPr="006104E8">
        <w:rPr>
          <w:rFonts w:ascii="Calibri" w:eastAsia="Calibri" w:hAnsi="Calibri" w:cs="Calibri"/>
          <w:sz w:val="22"/>
          <w:szCs w:val="22"/>
          <w:lang w:val="el-GR"/>
        </w:rPr>
        <w:t xml:space="preserve">, </w:t>
      </w:r>
      <w:proofErr w:type="spellStart"/>
      <w:r w:rsidRPr="006104E8">
        <w:rPr>
          <w:rFonts w:ascii="Calibri" w:eastAsia="Calibri" w:hAnsi="Calibri" w:cs="Calibri"/>
          <w:sz w:val="22"/>
          <w:szCs w:val="22"/>
          <w:lang w:val="el-GR"/>
        </w:rPr>
        <w:t>jpg</w:t>
      </w:r>
      <w:proofErr w:type="spellEnd"/>
      <w:r w:rsidRPr="006104E8">
        <w:rPr>
          <w:rFonts w:ascii="Calibri" w:eastAsia="Calibri" w:hAnsi="Calibri" w:cs="Calibri"/>
          <w:sz w:val="22"/>
          <w:szCs w:val="22"/>
          <w:lang w:val="el-GR"/>
        </w:rPr>
        <w:t xml:space="preserve">, </w:t>
      </w:r>
      <w:proofErr w:type="spellStart"/>
      <w:r w:rsidRPr="006104E8">
        <w:rPr>
          <w:rFonts w:ascii="Calibri" w:eastAsia="Calibri" w:hAnsi="Calibri" w:cs="Calibri"/>
          <w:sz w:val="22"/>
          <w:szCs w:val="22"/>
          <w:lang w:val="el-GR"/>
        </w:rPr>
        <w:t>word</w:t>
      </w:r>
      <w:proofErr w:type="spellEnd"/>
      <w:r w:rsidRPr="006104E8">
        <w:rPr>
          <w:rFonts w:ascii="Calibri" w:eastAsia="Calibri" w:hAnsi="Calibri" w:cs="Calibri"/>
          <w:sz w:val="22"/>
          <w:szCs w:val="22"/>
          <w:lang w:val="el-GR"/>
        </w:rPr>
        <w:t xml:space="preserve">, </w:t>
      </w:r>
      <w:proofErr w:type="spellStart"/>
      <w:r w:rsidRPr="006104E8">
        <w:rPr>
          <w:rFonts w:ascii="Calibri" w:eastAsia="Calibri" w:hAnsi="Calibri" w:cs="Calibri"/>
          <w:sz w:val="22"/>
          <w:szCs w:val="22"/>
          <w:lang w:val="el-GR"/>
        </w:rPr>
        <w:t>excel</w:t>
      </w:r>
      <w:proofErr w:type="spellEnd"/>
      <w:r w:rsidRPr="006104E8">
        <w:rPr>
          <w:rFonts w:ascii="Calibri" w:eastAsia="Calibri" w:hAnsi="Calibri" w:cs="Calibri"/>
          <w:sz w:val="22"/>
          <w:szCs w:val="22"/>
          <w:lang w:val="el-GR"/>
        </w:rPr>
        <w:t xml:space="preserve">). </w:t>
      </w:r>
    </w:p>
    <w:p w14:paraId="11C9C6C8" w14:textId="4DB19598"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Για κάθε δημοσίευμα αναφέρεται η ημερομηνία δημοσίευσης, η ημερομηνία</w:t>
      </w:r>
      <w:r w:rsidR="00701FF2" w:rsidRPr="006104E8">
        <w:rPr>
          <w:rFonts w:ascii="Calibri" w:eastAsia="Calibri" w:hAnsi="Calibri" w:cs="Calibri"/>
          <w:sz w:val="22"/>
          <w:szCs w:val="22"/>
          <w:lang w:val="el-GR"/>
        </w:rPr>
        <w:t xml:space="preserve"> </w:t>
      </w:r>
      <w:r w:rsidRPr="006104E8">
        <w:rPr>
          <w:rFonts w:ascii="Calibri" w:eastAsia="Calibri" w:hAnsi="Calibri" w:cs="Calibri"/>
          <w:sz w:val="22"/>
          <w:szCs w:val="22"/>
          <w:lang w:val="el-GR"/>
        </w:rPr>
        <w:t xml:space="preserve">αποδελτίωσης, ο αριθμός της σελίδας και η θέση του άρθρου στη σελίδα (οπτική απεικόνιση). </w:t>
      </w:r>
    </w:p>
    <w:p w14:paraId="04DBA347" w14:textId="781B4BE7"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Είναι δυνατή η αναγνώριση κειμένου (OCR). </w:t>
      </w:r>
    </w:p>
    <w:p w14:paraId="208A556C" w14:textId="5A86ADC6"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Η διαδικτυακή εφαρμογή παρέχει τη δυνατότητα ηλεκτρονικής αρχειοθέτησης όλου του υλικού. Επίσης, διαθέτει μηχανή εύκολης αναζήτησης με δυνατότητα σύνθετης παραμετροποίησης (π.χ. με βάση την ημερομηνία, το μέσο, την κατηγορία ή κάποια λέξη κλειδί από το κείμενο)</w:t>
      </w:r>
      <w:r w:rsidR="00701FF2" w:rsidRPr="006104E8">
        <w:rPr>
          <w:rFonts w:ascii="Calibri" w:eastAsia="Calibri" w:hAnsi="Calibri" w:cs="Calibri"/>
          <w:sz w:val="22"/>
          <w:szCs w:val="22"/>
          <w:lang w:val="el-GR"/>
        </w:rPr>
        <w:t>.</w:t>
      </w:r>
    </w:p>
    <w:p w14:paraId="75FBCAD3" w14:textId="77777777" w:rsidR="00CB0481" w:rsidRPr="006104E8" w:rsidRDefault="00CB0481" w:rsidP="006104E8">
      <w:pPr>
        <w:spacing w:before="240" w:after="240"/>
        <w:jc w:val="both"/>
        <w:rPr>
          <w:rFonts w:ascii="Calibri" w:eastAsia="Calibri" w:hAnsi="Calibri" w:cs="Calibri"/>
          <w:b/>
          <w:bCs/>
          <w:sz w:val="22"/>
          <w:szCs w:val="22"/>
          <w:u w:val="single"/>
          <w:lang w:val="el-GR"/>
        </w:rPr>
      </w:pPr>
      <w:r w:rsidRPr="006104E8">
        <w:rPr>
          <w:rFonts w:ascii="Calibri" w:eastAsia="Calibri" w:hAnsi="Calibri" w:cs="Calibri"/>
          <w:b/>
          <w:bCs/>
          <w:sz w:val="22"/>
          <w:szCs w:val="22"/>
          <w:u w:val="single"/>
          <w:lang w:val="el-GR"/>
        </w:rPr>
        <w:t xml:space="preserve">Θεματικές κατηγορίες </w:t>
      </w:r>
    </w:p>
    <w:p w14:paraId="57A10281" w14:textId="77777777" w:rsidR="00CB0481" w:rsidRPr="006104E8" w:rsidRDefault="00CB0481" w:rsidP="006104E8">
      <w:pPr>
        <w:spacing w:before="120" w:after="120"/>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Η επιλογή της θεματολογίας Αποδελτίωσης περιλαμβάνει τις εξής κατηγορίες: </w:t>
      </w:r>
    </w:p>
    <w:p w14:paraId="6554E149" w14:textId="101A7C8B"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Τράπεζα της Ελλάδος (ΤτΕ), Διοικητής, Υποδιοικητές, μέλη Συμβουλίου Νομισματικής Πολιτικής </w:t>
      </w:r>
    </w:p>
    <w:p w14:paraId="0453A63C" w14:textId="72A8AAF6"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Διεύθυνση Εποπτείας Επαγγελματικής και Ιδιωτικής Ασφάλισης </w:t>
      </w:r>
    </w:p>
    <w:p w14:paraId="181CF0D0" w14:textId="2B7CB063"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Διεύθυνση Εποπτείας Πιστωτικού Συστήματος </w:t>
      </w:r>
    </w:p>
    <w:p w14:paraId="294F2B10" w14:textId="25F1683F"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Τραπεζικός τομέας στην Ελλάδα και το εξωτερικό </w:t>
      </w:r>
    </w:p>
    <w:p w14:paraId="5D33D3EF" w14:textId="520643EE"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Ευρωπαϊκή Κεντρική Τράπεζα, Ευρωζώνη, ΕΚΤ, Ευρωπαϊκή Ένωση </w:t>
      </w:r>
    </w:p>
    <w:p w14:paraId="285670D6" w14:textId="70EFE5C9"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Οικονομική και πολιτική επικαιρότητα στην Ελλάδα </w:t>
      </w:r>
    </w:p>
    <w:p w14:paraId="173382A2" w14:textId="0DA76970"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Διεθνή οικονομικά θέματα </w:t>
      </w:r>
    </w:p>
    <w:p w14:paraId="2E273FDE" w14:textId="47972CDA"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Αγορές </w:t>
      </w:r>
    </w:p>
    <w:p w14:paraId="32C9F846" w14:textId="118DA09B"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Ασφαλιστικός τομέας στην Ελλάδα και στο εξωτερικό </w:t>
      </w:r>
    </w:p>
    <w:p w14:paraId="094659FE" w14:textId="60F3FB78"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Άρθρα γνώμης – στήλες εκδοτών </w:t>
      </w:r>
    </w:p>
    <w:p w14:paraId="6AF72077" w14:textId="358E9517"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Πρωτοσέλιδα εφημερίδων </w:t>
      </w:r>
    </w:p>
    <w:p w14:paraId="25A5621A" w14:textId="58456506"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Γενικά θέματα που αφορούν το Περιβάλλον και την Κλιματική Κρίση. </w:t>
      </w:r>
    </w:p>
    <w:p w14:paraId="54B15670" w14:textId="4D008608" w:rsidR="00CB0481" w:rsidRPr="006104E8" w:rsidRDefault="00701FF2" w:rsidP="006104E8">
      <w:pPr>
        <w:pStyle w:val="Heading2"/>
        <w:numPr>
          <w:ilvl w:val="1"/>
          <w:numId w:val="9"/>
        </w:numPr>
        <w:spacing w:after="240"/>
        <w:ind w:left="360"/>
        <w:rPr>
          <w:rFonts w:ascii="Calibri" w:eastAsia="Calibri" w:hAnsi="Calibri" w:cs="Calibri"/>
          <w:i w:val="0"/>
          <w:iCs w:val="0"/>
          <w:sz w:val="22"/>
          <w:szCs w:val="22"/>
          <w:lang w:val="el-GR"/>
        </w:rPr>
      </w:pPr>
      <w:bookmarkStart w:id="5" w:name="_Toc237336632"/>
      <w:r w:rsidRPr="006104E8">
        <w:rPr>
          <w:rFonts w:ascii="Calibri" w:eastAsia="Calibri" w:hAnsi="Calibri" w:cs="Calibri"/>
          <w:i w:val="0"/>
          <w:iCs w:val="0"/>
          <w:sz w:val="22"/>
          <w:szCs w:val="22"/>
          <w:lang w:val="el-GR"/>
        </w:rPr>
        <w:t>ΑΠΟΔΕΛΤΙΩΣΗ ΙΣΤΟΣΕΛΙΔΩΝ ΚΑΙ BLOGS</w:t>
      </w:r>
      <w:bookmarkEnd w:id="5"/>
      <w:r w:rsidRPr="006104E8">
        <w:rPr>
          <w:rFonts w:ascii="Calibri" w:eastAsia="Calibri" w:hAnsi="Calibri" w:cs="Calibri"/>
          <w:i w:val="0"/>
          <w:iCs w:val="0"/>
          <w:sz w:val="22"/>
          <w:szCs w:val="22"/>
          <w:lang w:val="el-GR"/>
        </w:rPr>
        <w:t xml:space="preserve"> </w:t>
      </w:r>
    </w:p>
    <w:p w14:paraId="113C1A53" w14:textId="25C23990"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Γίνεται 24ωρη αναζήτηση και συλλογή ειδήσεων με αναφορές στην Τράπεζα της Ελλάδος </w:t>
      </w:r>
      <w:r w:rsidR="007704A7" w:rsidRPr="006104E8">
        <w:rPr>
          <w:rFonts w:ascii="Calibri" w:eastAsia="Calibri" w:hAnsi="Calibri" w:cs="Calibri"/>
          <w:sz w:val="22"/>
          <w:szCs w:val="22"/>
          <w:lang w:val="el-GR"/>
        </w:rPr>
        <w:t xml:space="preserve"> </w:t>
      </w:r>
      <w:r w:rsidRPr="006104E8">
        <w:rPr>
          <w:rFonts w:ascii="Calibri" w:eastAsia="Calibri" w:hAnsi="Calibri" w:cs="Calibri"/>
          <w:sz w:val="22"/>
          <w:szCs w:val="22"/>
          <w:lang w:val="el-GR"/>
        </w:rPr>
        <w:t xml:space="preserve">και τη Διοίκησή της από τους πιο έγκυρους και με υψηλή </w:t>
      </w:r>
      <w:proofErr w:type="spellStart"/>
      <w:r w:rsidRPr="006104E8">
        <w:rPr>
          <w:rFonts w:ascii="Calibri" w:eastAsia="Calibri" w:hAnsi="Calibri" w:cs="Calibri"/>
          <w:sz w:val="22"/>
          <w:szCs w:val="22"/>
          <w:lang w:val="el-GR"/>
        </w:rPr>
        <w:t>επισκεψιμότητα</w:t>
      </w:r>
      <w:proofErr w:type="spellEnd"/>
      <w:r w:rsidRPr="006104E8">
        <w:rPr>
          <w:rFonts w:ascii="Calibri" w:eastAsia="Calibri" w:hAnsi="Calibri" w:cs="Calibri"/>
          <w:sz w:val="22"/>
          <w:szCs w:val="22"/>
          <w:lang w:val="el-GR"/>
        </w:rPr>
        <w:t xml:space="preserve"> ελληνικούς διαδικτυακούς τόπους και </w:t>
      </w:r>
      <w:proofErr w:type="spellStart"/>
      <w:r w:rsidRPr="006104E8">
        <w:rPr>
          <w:rFonts w:ascii="Calibri" w:eastAsia="Calibri" w:hAnsi="Calibri" w:cs="Calibri"/>
          <w:sz w:val="22"/>
          <w:szCs w:val="22"/>
          <w:lang w:val="el-GR"/>
        </w:rPr>
        <w:t>blogs</w:t>
      </w:r>
      <w:proofErr w:type="spellEnd"/>
      <w:r w:rsidRPr="006104E8">
        <w:rPr>
          <w:rFonts w:ascii="Calibri" w:eastAsia="Calibri" w:hAnsi="Calibri" w:cs="Calibri"/>
          <w:sz w:val="22"/>
          <w:szCs w:val="22"/>
          <w:lang w:val="el-GR"/>
        </w:rPr>
        <w:t xml:space="preserve">. </w:t>
      </w:r>
    </w:p>
    <w:p w14:paraId="7C930AE1" w14:textId="17F69D16"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Τα άρθρα καταχωρούνται και εμφανίζονται με βάση την ημερομηνία δημοσίευσης, το δικτυακό τόπο/</w:t>
      </w:r>
      <w:proofErr w:type="spellStart"/>
      <w:r w:rsidRPr="006104E8">
        <w:rPr>
          <w:rFonts w:ascii="Calibri" w:eastAsia="Calibri" w:hAnsi="Calibri" w:cs="Calibri"/>
          <w:sz w:val="22"/>
          <w:szCs w:val="22"/>
          <w:lang w:val="el-GR"/>
        </w:rPr>
        <w:t>blog</w:t>
      </w:r>
      <w:proofErr w:type="spellEnd"/>
      <w:r w:rsidRPr="006104E8">
        <w:rPr>
          <w:rFonts w:ascii="Calibri" w:eastAsia="Calibri" w:hAnsi="Calibri" w:cs="Calibri"/>
          <w:sz w:val="22"/>
          <w:szCs w:val="22"/>
          <w:lang w:val="el-GR"/>
        </w:rPr>
        <w:t xml:space="preserve"> και τον τίτλο, σε συνεχή ροή. </w:t>
      </w:r>
    </w:p>
    <w:p w14:paraId="25C4F5A1" w14:textId="7242DE70"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Υπάρχει η δυνατότητα εύκολης αναζήτησης παλαιότερων αναφορών με βάση το Μέσο, την ημερομηνία και τη θεματολογία, καθώς και η δυνατότητα εξαγωγής τους σε μορφή </w:t>
      </w:r>
      <w:proofErr w:type="spellStart"/>
      <w:r w:rsidRPr="006104E8">
        <w:rPr>
          <w:rFonts w:ascii="Calibri" w:eastAsia="Calibri" w:hAnsi="Calibri" w:cs="Calibri"/>
          <w:sz w:val="22"/>
          <w:szCs w:val="22"/>
          <w:lang w:val="el-GR"/>
        </w:rPr>
        <w:t>pdf</w:t>
      </w:r>
      <w:proofErr w:type="spellEnd"/>
      <w:r w:rsidRPr="006104E8">
        <w:rPr>
          <w:rFonts w:ascii="Calibri" w:eastAsia="Calibri" w:hAnsi="Calibri" w:cs="Calibri"/>
          <w:sz w:val="22"/>
          <w:szCs w:val="22"/>
          <w:lang w:val="el-GR"/>
        </w:rPr>
        <w:t xml:space="preserve">, </w:t>
      </w:r>
      <w:proofErr w:type="spellStart"/>
      <w:r w:rsidRPr="006104E8">
        <w:rPr>
          <w:rFonts w:ascii="Calibri" w:eastAsia="Calibri" w:hAnsi="Calibri" w:cs="Calibri"/>
          <w:sz w:val="22"/>
          <w:szCs w:val="22"/>
          <w:lang w:val="el-GR"/>
        </w:rPr>
        <w:t>word</w:t>
      </w:r>
      <w:proofErr w:type="spellEnd"/>
      <w:r w:rsidRPr="006104E8">
        <w:rPr>
          <w:rFonts w:ascii="Calibri" w:eastAsia="Calibri" w:hAnsi="Calibri" w:cs="Calibri"/>
          <w:sz w:val="22"/>
          <w:szCs w:val="22"/>
          <w:lang w:val="el-GR"/>
        </w:rPr>
        <w:t xml:space="preserve">, </w:t>
      </w:r>
      <w:proofErr w:type="spellStart"/>
      <w:r w:rsidRPr="006104E8">
        <w:rPr>
          <w:rFonts w:ascii="Calibri" w:eastAsia="Calibri" w:hAnsi="Calibri" w:cs="Calibri"/>
          <w:sz w:val="22"/>
          <w:szCs w:val="22"/>
          <w:lang w:val="el-GR"/>
        </w:rPr>
        <w:t>excel</w:t>
      </w:r>
      <w:proofErr w:type="spellEnd"/>
      <w:r w:rsidRPr="006104E8">
        <w:rPr>
          <w:rFonts w:ascii="Calibri" w:eastAsia="Calibri" w:hAnsi="Calibri" w:cs="Calibri"/>
          <w:sz w:val="22"/>
          <w:szCs w:val="22"/>
          <w:lang w:val="el-GR"/>
        </w:rPr>
        <w:t xml:space="preserve">. </w:t>
      </w:r>
    </w:p>
    <w:p w14:paraId="100FDAF6" w14:textId="77777777" w:rsidR="00CB0481" w:rsidRPr="006104E8" w:rsidRDefault="00CB0481" w:rsidP="006104E8">
      <w:pPr>
        <w:spacing w:before="120" w:after="120"/>
        <w:jc w:val="both"/>
        <w:rPr>
          <w:rFonts w:ascii="Calibri" w:eastAsia="Calibri" w:hAnsi="Calibri" w:cs="Calibri"/>
          <w:b/>
          <w:bCs/>
          <w:sz w:val="22"/>
          <w:szCs w:val="22"/>
          <w:u w:val="single"/>
          <w:lang w:val="el-GR"/>
        </w:rPr>
      </w:pPr>
      <w:r w:rsidRPr="006104E8">
        <w:rPr>
          <w:rFonts w:ascii="Calibri" w:eastAsia="Calibri" w:hAnsi="Calibri" w:cs="Calibri"/>
          <w:b/>
          <w:bCs/>
          <w:sz w:val="22"/>
          <w:szCs w:val="22"/>
          <w:u w:val="single"/>
          <w:lang w:val="el-GR"/>
        </w:rPr>
        <w:t xml:space="preserve">Θεματικές κατηγορίες </w:t>
      </w:r>
    </w:p>
    <w:p w14:paraId="4B4FCF0E" w14:textId="77777777" w:rsidR="00CB0481" w:rsidRPr="006104E8" w:rsidRDefault="00CB0481" w:rsidP="006104E8">
      <w:pPr>
        <w:spacing w:before="120" w:after="120"/>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Η επιλογή της θεματολογίας Αποδελτίωσης περιλαμβάνει την κατηγορία: </w:t>
      </w:r>
    </w:p>
    <w:p w14:paraId="284B6CA6" w14:textId="5E94EB7F" w:rsidR="00CB0481" w:rsidRPr="006104E8" w:rsidRDefault="00CB0481" w:rsidP="006104E8">
      <w:pPr>
        <w:spacing w:before="120" w:after="120"/>
        <w:ind w:left="363"/>
        <w:jc w:val="both"/>
        <w:rPr>
          <w:rFonts w:ascii="Calibri" w:eastAsia="Calibri" w:hAnsi="Calibri" w:cs="Calibri"/>
          <w:sz w:val="22"/>
          <w:szCs w:val="22"/>
          <w:lang w:val="el-GR"/>
        </w:rPr>
      </w:pPr>
      <w:r w:rsidRPr="006104E8">
        <w:rPr>
          <w:rFonts w:ascii="Calibri" w:eastAsia="Calibri" w:hAnsi="Calibri" w:cs="Calibri"/>
          <w:sz w:val="22"/>
          <w:szCs w:val="22"/>
          <w:lang w:val="el-GR"/>
        </w:rPr>
        <w:t>• Τράπεζα της Ελλάδος (ΤτΕ), Διοικητής, Υποδιοικητές, μέλη Συμβουλίου Νομισματικής Πολιτικής</w:t>
      </w:r>
      <w:r w:rsidR="007704A7" w:rsidRPr="006104E8">
        <w:rPr>
          <w:rFonts w:ascii="Calibri" w:eastAsia="Calibri" w:hAnsi="Calibri" w:cs="Calibri"/>
          <w:sz w:val="22"/>
          <w:szCs w:val="22"/>
          <w:lang w:val="el-GR"/>
        </w:rPr>
        <w:t>.</w:t>
      </w:r>
      <w:r w:rsidRPr="006104E8">
        <w:rPr>
          <w:rFonts w:ascii="Calibri" w:eastAsia="Calibri" w:hAnsi="Calibri" w:cs="Calibri"/>
          <w:sz w:val="22"/>
          <w:szCs w:val="22"/>
          <w:lang w:val="el-GR"/>
        </w:rPr>
        <w:t xml:space="preserve"> </w:t>
      </w:r>
    </w:p>
    <w:p w14:paraId="7093DADE" w14:textId="63F1458D" w:rsidR="00CB0481" w:rsidRPr="006104E8" w:rsidRDefault="00701FF2" w:rsidP="006104E8">
      <w:pPr>
        <w:pStyle w:val="Heading2"/>
        <w:numPr>
          <w:ilvl w:val="1"/>
          <w:numId w:val="9"/>
        </w:numPr>
        <w:spacing w:after="240"/>
        <w:ind w:left="360"/>
        <w:rPr>
          <w:rFonts w:ascii="Calibri" w:eastAsia="Calibri" w:hAnsi="Calibri" w:cs="Calibri"/>
          <w:i w:val="0"/>
          <w:iCs w:val="0"/>
          <w:sz w:val="22"/>
          <w:szCs w:val="22"/>
          <w:lang w:val="el-GR"/>
        </w:rPr>
      </w:pPr>
      <w:bookmarkStart w:id="6" w:name="_Toc237336633"/>
      <w:r w:rsidRPr="006104E8">
        <w:rPr>
          <w:rFonts w:ascii="Calibri" w:eastAsia="Calibri" w:hAnsi="Calibri" w:cs="Calibri"/>
          <w:i w:val="0"/>
          <w:iCs w:val="0"/>
          <w:sz w:val="22"/>
          <w:szCs w:val="22"/>
          <w:lang w:val="el-GR"/>
        </w:rPr>
        <w:lastRenderedPageBreak/>
        <w:t>ΑΠΟΔΕΛΤΙΩΣΗ ΜΕΣΩΝ ΚΟΙΝΩΝΙΚΗΣ ΔΙΚΤΥΩΣΗΣ (SOCIAL MEDIA)</w:t>
      </w:r>
      <w:bookmarkEnd w:id="6"/>
      <w:r w:rsidRPr="006104E8">
        <w:rPr>
          <w:rFonts w:ascii="Calibri" w:eastAsia="Calibri" w:hAnsi="Calibri" w:cs="Calibri"/>
          <w:i w:val="0"/>
          <w:iCs w:val="0"/>
          <w:sz w:val="22"/>
          <w:szCs w:val="22"/>
          <w:lang w:val="el-GR"/>
        </w:rPr>
        <w:t xml:space="preserve"> </w:t>
      </w:r>
    </w:p>
    <w:p w14:paraId="0D60A856" w14:textId="3FD18315"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Γίνεται αναζήτηση και συλλογή αναρτήσεων σε μέσα κοινωνικής δικτύωσης (Facebook </w:t>
      </w:r>
      <w:proofErr w:type="spellStart"/>
      <w:r w:rsidRPr="006104E8">
        <w:rPr>
          <w:rFonts w:ascii="Calibri" w:eastAsia="Calibri" w:hAnsi="Calibri" w:cs="Calibri"/>
          <w:sz w:val="22"/>
          <w:szCs w:val="22"/>
          <w:lang w:val="el-GR"/>
        </w:rPr>
        <w:t>Business</w:t>
      </w:r>
      <w:proofErr w:type="spellEnd"/>
      <w:r w:rsidRPr="006104E8">
        <w:rPr>
          <w:rFonts w:ascii="Calibri" w:eastAsia="Calibri" w:hAnsi="Calibri" w:cs="Calibri"/>
          <w:sz w:val="22"/>
          <w:szCs w:val="22"/>
          <w:lang w:val="el-GR"/>
        </w:rPr>
        <w:t xml:space="preserve"> </w:t>
      </w:r>
      <w:proofErr w:type="spellStart"/>
      <w:r w:rsidRPr="006104E8">
        <w:rPr>
          <w:rFonts w:ascii="Calibri" w:eastAsia="Calibri" w:hAnsi="Calibri" w:cs="Calibri"/>
          <w:sz w:val="22"/>
          <w:szCs w:val="22"/>
          <w:lang w:val="el-GR"/>
        </w:rPr>
        <w:t>Pages</w:t>
      </w:r>
      <w:proofErr w:type="spellEnd"/>
      <w:r w:rsidRPr="006104E8">
        <w:rPr>
          <w:rFonts w:ascii="Calibri" w:eastAsia="Calibri" w:hAnsi="Calibri" w:cs="Calibri"/>
          <w:sz w:val="22"/>
          <w:szCs w:val="22"/>
          <w:lang w:val="el-GR"/>
        </w:rPr>
        <w:t xml:space="preserve">, </w:t>
      </w:r>
      <w:proofErr w:type="spellStart"/>
      <w:r w:rsidRPr="006104E8">
        <w:rPr>
          <w:rFonts w:ascii="Calibri" w:eastAsia="Calibri" w:hAnsi="Calibri" w:cs="Calibri"/>
          <w:sz w:val="22"/>
          <w:szCs w:val="22"/>
          <w:lang w:val="el-GR"/>
        </w:rPr>
        <w:t>Instagram</w:t>
      </w:r>
      <w:proofErr w:type="spellEnd"/>
      <w:r w:rsidRPr="006104E8">
        <w:rPr>
          <w:rFonts w:ascii="Calibri" w:eastAsia="Calibri" w:hAnsi="Calibri" w:cs="Calibri"/>
          <w:sz w:val="22"/>
          <w:szCs w:val="22"/>
          <w:lang w:val="el-GR"/>
        </w:rPr>
        <w:t xml:space="preserve">, X, </w:t>
      </w:r>
      <w:proofErr w:type="spellStart"/>
      <w:r w:rsidRPr="006104E8">
        <w:rPr>
          <w:rFonts w:ascii="Calibri" w:eastAsia="Calibri" w:hAnsi="Calibri" w:cs="Calibri"/>
          <w:sz w:val="22"/>
          <w:szCs w:val="22"/>
          <w:lang w:val="el-GR"/>
        </w:rPr>
        <w:t>Youtube</w:t>
      </w:r>
      <w:proofErr w:type="spellEnd"/>
      <w:r w:rsidRPr="006104E8">
        <w:rPr>
          <w:rFonts w:ascii="Calibri" w:eastAsia="Calibri" w:hAnsi="Calibri" w:cs="Calibri"/>
          <w:sz w:val="22"/>
          <w:szCs w:val="22"/>
          <w:lang w:val="el-GR"/>
        </w:rPr>
        <w:t xml:space="preserve">) οι οποίες περιέχουν αναφορές στην Τράπεζα της Ελλάδος και τη Διοίκησή της. </w:t>
      </w:r>
    </w:p>
    <w:p w14:paraId="74B7E99B" w14:textId="7525571C"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Οι αναφορές καταχωρούνται και εμφανίζονται με βάση την ημερομηνία και το μέσο, σε συνεχή ροή. </w:t>
      </w:r>
    </w:p>
    <w:p w14:paraId="3B1DCE80" w14:textId="13D6ECFA"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Υπάρχει η δυνατότητα εύκολης αναζήτησης παλαιότερων αναφορών με βάση το μέσο, την ημερομηνία και τη θεματολογία, καθώς και η δυνατότητα εξαγωγής τους σε μορφή </w:t>
      </w:r>
      <w:proofErr w:type="spellStart"/>
      <w:r w:rsidRPr="006104E8">
        <w:rPr>
          <w:rFonts w:ascii="Calibri" w:eastAsia="Calibri" w:hAnsi="Calibri" w:cs="Calibri"/>
          <w:sz w:val="22"/>
          <w:szCs w:val="22"/>
          <w:lang w:val="el-GR"/>
        </w:rPr>
        <w:t>pdf</w:t>
      </w:r>
      <w:proofErr w:type="spellEnd"/>
      <w:r w:rsidRPr="006104E8">
        <w:rPr>
          <w:rFonts w:ascii="Calibri" w:eastAsia="Calibri" w:hAnsi="Calibri" w:cs="Calibri"/>
          <w:sz w:val="22"/>
          <w:szCs w:val="22"/>
          <w:lang w:val="el-GR"/>
        </w:rPr>
        <w:t xml:space="preserve">, </w:t>
      </w:r>
      <w:proofErr w:type="spellStart"/>
      <w:r w:rsidRPr="006104E8">
        <w:rPr>
          <w:rFonts w:ascii="Calibri" w:eastAsia="Calibri" w:hAnsi="Calibri" w:cs="Calibri"/>
          <w:sz w:val="22"/>
          <w:szCs w:val="22"/>
          <w:lang w:val="el-GR"/>
        </w:rPr>
        <w:t>word</w:t>
      </w:r>
      <w:proofErr w:type="spellEnd"/>
      <w:r w:rsidRPr="006104E8">
        <w:rPr>
          <w:rFonts w:ascii="Calibri" w:eastAsia="Calibri" w:hAnsi="Calibri" w:cs="Calibri"/>
          <w:sz w:val="22"/>
          <w:szCs w:val="22"/>
          <w:lang w:val="el-GR"/>
        </w:rPr>
        <w:t xml:space="preserve">, </w:t>
      </w:r>
      <w:proofErr w:type="spellStart"/>
      <w:r w:rsidRPr="006104E8">
        <w:rPr>
          <w:rFonts w:ascii="Calibri" w:eastAsia="Calibri" w:hAnsi="Calibri" w:cs="Calibri"/>
          <w:sz w:val="22"/>
          <w:szCs w:val="22"/>
          <w:lang w:val="el-GR"/>
        </w:rPr>
        <w:t>excel</w:t>
      </w:r>
      <w:proofErr w:type="spellEnd"/>
      <w:r w:rsidR="007704A7" w:rsidRPr="006104E8">
        <w:rPr>
          <w:rFonts w:ascii="Calibri" w:eastAsia="Calibri" w:hAnsi="Calibri" w:cs="Calibri"/>
          <w:sz w:val="22"/>
          <w:szCs w:val="22"/>
          <w:lang w:val="el-GR"/>
        </w:rPr>
        <w:t>.</w:t>
      </w:r>
      <w:r w:rsidRPr="006104E8">
        <w:rPr>
          <w:rFonts w:ascii="Calibri" w:eastAsia="Calibri" w:hAnsi="Calibri" w:cs="Calibri"/>
          <w:sz w:val="22"/>
          <w:szCs w:val="22"/>
          <w:lang w:val="el-GR"/>
        </w:rPr>
        <w:t xml:space="preserve"> </w:t>
      </w:r>
    </w:p>
    <w:p w14:paraId="0187D9B3" w14:textId="77777777" w:rsidR="00CB0481" w:rsidRPr="006104E8" w:rsidRDefault="00CB0481" w:rsidP="006104E8">
      <w:pPr>
        <w:spacing w:before="120" w:after="120"/>
        <w:jc w:val="both"/>
        <w:rPr>
          <w:rFonts w:ascii="Calibri" w:eastAsia="Calibri" w:hAnsi="Calibri" w:cs="Calibri"/>
          <w:b/>
          <w:bCs/>
          <w:sz w:val="22"/>
          <w:szCs w:val="22"/>
          <w:u w:val="single"/>
          <w:lang w:val="el-GR"/>
        </w:rPr>
      </w:pPr>
      <w:r w:rsidRPr="006104E8">
        <w:rPr>
          <w:rFonts w:ascii="Calibri" w:eastAsia="Calibri" w:hAnsi="Calibri" w:cs="Calibri"/>
          <w:b/>
          <w:bCs/>
          <w:sz w:val="22"/>
          <w:szCs w:val="22"/>
          <w:u w:val="single"/>
          <w:lang w:val="el-GR"/>
        </w:rPr>
        <w:t xml:space="preserve">Θεματικές κατηγορίες </w:t>
      </w:r>
    </w:p>
    <w:p w14:paraId="53B7494B" w14:textId="77777777" w:rsidR="00CB0481" w:rsidRPr="006104E8" w:rsidRDefault="00CB0481" w:rsidP="006104E8">
      <w:pPr>
        <w:spacing w:before="120" w:after="120"/>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Η επιλογή της θεματολογίας Αποδελτίωσης περιλαμβάνει την κατηγορία: </w:t>
      </w:r>
    </w:p>
    <w:p w14:paraId="0CC22A32" w14:textId="257A4424" w:rsidR="00CB0481" w:rsidRPr="006104E8" w:rsidRDefault="00CB0481" w:rsidP="006104E8">
      <w:pPr>
        <w:spacing w:before="120" w:after="120"/>
        <w:ind w:left="363"/>
        <w:jc w:val="both"/>
        <w:rPr>
          <w:rFonts w:ascii="Calibri" w:eastAsia="Calibri" w:hAnsi="Calibri" w:cs="Calibri"/>
          <w:sz w:val="22"/>
          <w:szCs w:val="22"/>
          <w:lang w:val="el-GR"/>
        </w:rPr>
      </w:pPr>
      <w:r w:rsidRPr="006104E8">
        <w:rPr>
          <w:rFonts w:ascii="Calibri" w:eastAsia="Calibri" w:hAnsi="Calibri" w:cs="Calibri"/>
          <w:sz w:val="22"/>
          <w:szCs w:val="22"/>
          <w:lang w:val="el-GR"/>
        </w:rPr>
        <w:t>• Τράπεζα της Ελλάδος (ΤτΕ), Διοικητής, Υποδιοικητές, μέλη Συμβουλίου Νομισματικής Πολιτικής</w:t>
      </w:r>
      <w:r w:rsidR="007704A7" w:rsidRPr="006104E8">
        <w:rPr>
          <w:rFonts w:ascii="Calibri" w:eastAsia="Calibri" w:hAnsi="Calibri" w:cs="Calibri"/>
          <w:sz w:val="22"/>
          <w:szCs w:val="22"/>
          <w:lang w:val="el-GR"/>
        </w:rPr>
        <w:t>.</w:t>
      </w:r>
      <w:r w:rsidRPr="006104E8">
        <w:rPr>
          <w:rFonts w:ascii="Calibri" w:eastAsia="Calibri" w:hAnsi="Calibri" w:cs="Calibri"/>
          <w:sz w:val="22"/>
          <w:szCs w:val="22"/>
          <w:lang w:val="el-GR"/>
        </w:rPr>
        <w:t xml:space="preserve"> </w:t>
      </w:r>
    </w:p>
    <w:p w14:paraId="0FD97810" w14:textId="52F9DD2F" w:rsidR="00CB0481" w:rsidRPr="006104E8" w:rsidRDefault="00701FF2" w:rsidP="006104E8">
      <w:pPr>
        <w:pStyle w:val="Heading2"/>
        <w:numPr>
          <w:ilvl w:val="1"/>
          <w:numId w:val="9"/>
        </w:numPr>
        <w:spacing w:after="240"/>
        <w:ind w:left="360"/>
        <w:rPr>
          <w:rFonts w:ascii="Calibri" w:eastAsia="Calibri" w:hAnsi="Calibri" w:cs="Calibri"/>
          <w:i w:val="0"/>
          <w:iCs w:val="0"/>
          <w:sz w:val="22"/>
          <w:szCs w:val="22"/>
          <w:lang w:val="el-GR"/>
        </w:rPr>
      </w:pPr>
      <w:bookmarkStart w:id="7" w:name="_Toc237336634"/>
      <w:r w:rsidRPr="006104E8">
        <w:rPr>
          <w:rFonts w:ascii="Calibri" w:eastAsia="Calibri" w:hAnsi="Calibri" w:cs="Calibri"/>
          <w:i w:val="0"/>
          <w:iCs w:val="0"/>
          <w:sz w:val="22"/>
          <w:szCs w:val="22"/>
          <w:lang w:val="el-GR"/>
        </w:rPr>
        <w:t>ΑΠΟΔΕΛΤΙΩΣΗ ΡΑΔΙΟΦΩΝΟΥ</w:t>
      </w:r>
      <w:bookmarkEnd w:id="7"/>
      <w:r w:rsidRPr="006104E8">
        <w:rPr>
          <w:rFonts w:ascii="Calibri" w:eastAsia="Calibri" w:hAnsi="Calibri" w:cs="Calibri"/>
          <w:i w:val="0"/>
          <w:iCs w:val="0"/>
          <w:sz w:val="22"/>
          <w:szCs w:val="22"/>
          <w:lang w:val="el-GR"/>
        </w:rPr>
        <w:t xml:space="preserve"> </w:t>
      </w:r>
    </w:p>
    <w:p w14:paraId="3BF4565C" w14:textId="29FA57F6"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Αυτόματο ηλεκτρονικό σύστημα καταγραφής παρέχει τη δυνατότητα ακρόασης, επεξεργασίας (αποκοπή, κατέβασμα/αποθήκευση) αποσπασμάτων του    προγράμματος προεπιλεγμένων (και των μεγαλύτερων) ραδιοφωνικών σταθμών με</w:t>
      </w:r>
      <w:r w:rsidR="007704A7" w:rsidRPr="006104E8">
        <w:rPr>
          <w:rFonts w:ascii="Calibri" w:eastAsia="Calibri" w:hAnsi="Calibri" w:cs="Calibri"/>
          <w:sz w:val="22"/>
          <w:szCs w:val="22"/>
          <w:lang w:val="el-GR"/>
        </w:rPr>
        <w:t xml:space="preserve"> </w:t>
      </w:r>
      <w:r w:rsidRPr="006104E8">
        <w:rPr>
          <w:rFonts w:ascii="Calibri" w:eastAsia="Calibri" w:hAnsi="Calibri" w:cs="Calibri"/>
          <w:sz w:val="22"/>
          <w:szCs w:val="22"/>
          <w:lang w:val="el-GR"/>
        </w:rPr>
        <w:t xml:space="preserve">αναφορές στην Τράπεζα της Ελλάδος και τη Διοίκησή της. </w:t>
      </w:r>
    </w:p>
    <w:p w14:paraId="27A1DF51" w14:textId="390A15F2"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Αποθήκευση και λήψη αρχείων σε μορφή MP3 (ραδιοφωνικά). </w:t>
      </w:r>
    </w:p>
    <w:p w14:paraId="02A94BCF" w14:textId="101AD40C"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Η δυνατότητα ακρόασης και επεξεργασίας προσεγγίζει τον πραγματικό χρόνο. Υπάρχει η δυνατότητα εξαγωγής των αναφορών σε μορφή </w:t>
      </w:r>
      <w:proofErr w:type="spellStart"/>
      <w:r w:rsidRPr="006104E8">
        <w:rPr>
          <w:rFonts w:ascii="Calibri" w:eastAsia="Calibri" w:hAnsi="Calibri" w:cs="Calibri"/>
          <w:sz w:val="22"/>
          <w:szCs w:val="22"/>
          <w:lang w:val="el-GR"/>
        </w:rPr>
        <w:t>pdf</w:t>
      </w:r>
      <w:proofErr w:type="spellEnd"/>
      <w:r w:rsidRPr="006104E8">
        <w:rPr>
          <w:rFonts w:ascii="Calibri" w:eastAsia="Calibri" w:hAnsi="Calibri" w:cs="Calibri"/>
          <w:sz w:val="22"/>
          <w:szCs w:val="22"/>
          <w:lang w:val="el-GR"/>
        </w:rPr>
        <w:t xml:space="preserve">, </w:t>
      </w:r>
      <w:proofErr w:type="spellStart"/>
      <w:r w:rsidRPr="006104E8">
        <w:rPr>
          <w:rFonts w:ascii="Calibri" w:eastAsia="Calibri" w:hAnsi="Calibri" w:cs="Calibri"/>
          <w:sz w:val="22"/>
          <w:szCs w:val="22"/>
          <w:lang w:val="el-GR"/>
        </w:rPr>
        <w:t>zip</w:t>
      </w:r>
      <w:proofErr w:type="spellEnd"/>
      <w:r w:rsidRPr="006104E8">
        <w:rPr>
          <w:rFonts w:ascii="Calibri" w:eastAsia="Calibri" w:hAnsi="Calibri" w:cs="Calibri"/>
          <w:sz w:val="22"/>
          <w:szCs w:val="22"/>
          <w:lang w:val="el-GR"/>
        </w:rPr>
        <w:t xml:space="preserve">, </w:t>
      </w:r>
      <w:proofErr w:type="spellStart"/>
      <w:r w:rsidRPr="006104E8">
        <w:rPr>
          <w:rFonts w:ascii="Calibri" w:eastAsia="Calibri" w:hAnsi="Calibri" w:cs="Calibri"/>
          <w:sz w:val="22"/>
          <w:szCs w:val="22"/>
          <w:lang w:val="el-GR"/>
        </w:rPr>
        <w:t>word</w:t>
      </w:r>
      <w:proofErr w:type="spellEnd"/>
      <w:r w:rsidRPr="006104E8">
        <w:rPr>
          <w:rFonts w:ascii="Calibri" w:eastAsia="Calibri" w:hAnsi="Calibri" w:cs="Calibri"/>
          <w:sz w:val="22"/>
          <w:szCs w:val="22"/>
          <w:lang w:val="el-GR"/>
        </w:rPr>
        <w:t xml:space="preserve">, </w:t>
      </w:r>
      <w:proofErr w:type="spellStart"/>
      <w:r w:rsidRPr="006104E8">
        <w:rPr>
          <w:rFonts w:ascii="Calibri" w:eastAsia="Calibri" w:hAnsi="Calibri" w:cs="Calibri"/>
          <w:sz w:val="22"/>
          <w:szCs w:val="22"/>
          <w:lang w:val="el-GR"/>
        </w:rPr>
        <w:t>excel</w:t>
      </w:r>
      <w:proofErr w:type="spellEnd"/>
      <w:r w:rsidRPr="006104E8">
        <w:rPr>
          <w:rFonts w:ascii="Calibri" w:eastAsia="Calibri" w:hAnsi="Calibri" w:cs="Calibri"/>
          <w:sz w:val="22"/>
          <w:szCs w:val="22"/>
          <w:lang w:val="el-GR"/>
        </w:rPr>
        <w:t xml:space="preserve">, που μπορούν να αξιοποιηθούν και από εξωτερικούς χρήστες, οι οποίοι είναι σε θέση να ακούσουν τα συγκεκριμένα αποσπάσματα, χωρίς να απαιτείται η χρήση κωδικών πρόσβασης. </w:t>
      </w:r>
    </w:p>
    <w:p w14:paraId="33CDE877" w14:textId="77777777" w:rsidR="00CB0481" w:rsidRPr="006104E8" w:rsidRDefault="00CB0481" w:rsidP="006104E8">
      <w:pPr>
        <w:spacing w:before="120" w:after="120"/>
        <w:jc w:val="both"/>
        <w:rPr>
          <w:rFonts w:ascii="Calibri" w:eastAsia="Calibri" w:hAnsi="Calibri" w:cs="Calibri"/>
          <w:b/>
          <w:bCs/>
          <w:sz w:val="22"/>
          <w:szCs w:val="22"/>
          <w:u w:val="single"/>
          <w:lang w:val="el-GR"/>
        </w:rPr>
      </w:pPr>
      <w:r w:rsidRPr="006104E8">
        <w:rPr>
          <w:rFonts w:ascii="Calibri" w:eastAsia="Calibri" w:hAnsi="Calibri" w:cs="Calibri"/>
          <w:b/>
          <w:bCs/>
          <w:sz w:val="22"/>
          <w:szCs w:val="22"/>
          <w:u w:val="single"/>
          <w:lang w:val="el-GR"/>
        </w:rPr>
        <w:t xml:space="preserve">Θεματικές κατηγορίες </w:t>
      </w:r>
    </w:p>
    <w:p w14:paraId="7D5BF3C6" w14:textId="77777777" w:rsidR="00CB0481" w:rsidRPr="006104E8" w:rsidRDefault="00CB0481" w:rsidP="006104E8">
      <w:pPr>
        <w:spacing w:before="120" w:after="120"/>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Η επιλογή της θεματολογίας Αποδελτίωσης περιλαμβάνει την κατηγορία: </w:t>
      </w:r>
    </w:p>
    <w:p w14:paraId="68381930" w14:textId="49A98BC6"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Τράπεζα της Ελλάδος (ΤτΕ), Διοικητής, Υποδιοικητές, μέλη Συμβουλίου Νομισματικής Πολιτικής</w:t>
      </w:r>
      <w:r w:rsidR="00E83FE7" w:rsidRPr="006104E8">
        <w:rPr>
          <w:rFonts w:ascii="Calibri" w:eastAsia="Calibri" w:hAnsi="Calibri" w:cs="Calibri"/>
          <w:sz w:val="22"/>
          <w:szCs w:val="22"/>
          <w:lang w:val="el-GR"/>
        </w:rPr>
        <w:t>.</w:t>
      </w:r>
      <w:r w:rsidRPr="006104E8">
        <w:rPr>
          <w:rFonts w:ascii="Calibri" w:eastAsia="Calibri" w:hAnsi="Calibri" w:cs="Calibri"/>
          <w:sz w:val="22"/>
          <w:szCs w:val="22"/>
          <w:lang w:val="el-GR"/>
        </w:rPr>
        <w:t xml:space="preserve"> </w:t>
      </w:r>
    </w:p>
    <w:p w14:paraId="4B2B3255" w14:textId="3F7BD49B" w:rsidR="00CB0481" w:rsidRPr="006104E8" w:rsidRDefault="00701FF2" w:rsidP="006104E8">
      <w:pPr>
        <w:pStyle w:val="Heading2"/>
        <w:numPr>
          <w:ilvl w:val="1"/>
          <w:numId w:val="9"/>
        </w:numPr>
        <w:spacing w:after="240"/>
        <w:ind w:left="360"/>
        <w:rPr>
          <w:rFonts w:ascii="Calibri" w:eastAsia="Calibri" w:hAnsi="Calibri" w:cs="Calibri"/>
          <w:i w:val="0"/>
          <w:iCs w:val="0"/>
          <w:sz w:val="22"/>
          <w:szCs w:val="22"/>
          <w:lang w:val="el-GR"/>
        </w:rPr>
      </w:pPr>
      <w:bookmarkStart w:id="8" w:name="_Toc237336635"/>
      <w:r w:rsidRPr="006104E8">
        <w:rPr>
          <w:rFonts w:ascii="Calibri" w:eastAsia="Calibri" w:hAnsi="Calibri" w:cs="Calibri"/>
          <w:i w:val="0"/>
          <w:iCs w:val="0"/>
          <w:sz w:val="22"/>
          <w:szCs w:val="22"/>
          <w:lang w:val="el-GR"/>
        </w:rPr>
        <w:t>ΑΠΟΔΕΛΤΙΩΣΗ ΤΗΛΕΟΠΤΙΚΩΝ ΣΤΑΘΜΩΝ</w:t>
      </w:r>
      <w:bookmarkEnd w:id="8"/>
      <w:r w:rsidRPr="006104E8">
        <w:rPr>
          <w:rFonts w:ascii="Calibri" w:eastAsia="Calibri" w:hAnsi="Calibri" w:cs="Calibri"/>
          <w:i w:val="0"/>
          <w:iCs w:val="0"/>
          <w:sz w:val="22"/>
          <w:szCs w:val="22"/>
          <w:lang w:val="el-GR"/>
        </w:rPr>
        <w:t xml:space="preserve"> </w:t>
      </w:r>
    </w:p>
    <w:p w14:paraId="32F52E4C" w14:textId="3C7B6327"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Αυτόματο ηλεκτρονικό σύστημα καταγραφής παρέχει τη δυνατότητα θέασης,</w:t>
      </w:r>
      <w:r w:rsidR="007704A7" w:rsidRPr="006104E8">
        <w:rPr>
          <w:rFonts w:ascii="Calibri" w:eastAsia="Calibri" w:hAnsi="Calibri" w:cs="Calibri"/>
          <w:sz w:val="22"/>
          <w:szCs w:val="22"/>
          <w:lang w:val="el-GR"/>
        </w:rPr>
        <w:t xml:space="preserve"> </w:t>
      </w:r>
      <w:r w:rsidRPr="006104E8">
        <w:rPr>
          <w:rFonts w:ascii="Calibri" w:eastAsia="Calibri" w:hAnsi="Calibri" w:cs="Calibri"/>
          <w:sz w:val="22"/>
          <w:szCs w:val="22"/>
          <w:lang w:val="el-GR"/>
        </w:rPr>
        <w:t xml:space="preserve">επεξεργασίας (αποκοπή, κατέβασμα/αποθήκευση σε μορφή </w:t>
      </w:r>
      <w:proofErr w:type="spellStart"/>
      <w:r w:rsidRPr="006104E8">
        <w:rPr>
          <w:rFonts w:ascii="Calibri" w:eastAsia="Calibri" w:hAnsi="Calibri" w:cs="Calibri"/>
          <w:sz w:val="22"/>
          <w:szCs w:val="22"/>
          <w:lang w:val="el-GR"/>
        </w:rPr>
        <w:t>mpg</w:t>
      </w:r>
      <w:proofErr w:type="spellEnd"/>
      <w:r w:rsidRPr="006104E8">
        <w:rPr>
          <w:rFonts w:ascii="Calibri" w:eastAsia="Calibri" w:hAnsi="Calibri" w:cs="Calibri"/>
          <w:sz w:val="22"/>
          <w:szCs w:val="22"/>
          <w:lang w:val="el-GR"/>
        </w:rPr>
        <w:t xml:space="preserve"> και mp4) αποσπασμάτων του προγράμματος προεπιλεγμένων (και των μεγαλύτερων) τηλεοπτικών σταθμών που περιέχουν αναφορές στην Τράπεζα της Ελλάδος και τη Διοίκησή της. </w:t>
      </w:r>
    </w:p>
    <w:p w14:paraId="02FDD6E8" w14:textId="724B37C2"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Αποθήκευση και λήψη αρχείων σε μορφή MP4, FLV, MPG (τηλεοπτικά). </w:t>
      </w:r>
    </w:p>
    <w:p w14:paraId="5F2A25B9" w14:textId="021B881F"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Η δυνατότητα θέασης και επεξεργασίας προσεγγίζει τον πραγματικό χρόνο. </w:t>
      </w:r>
    </w:p>
    <w:p w14:paraId="4AADF35D" w14:textId="77A2B7C9"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Υπάρχει η δυνατότητα εξαγωγής των αναφορών σε μορφή </w:t>
      </w:r>
      <w:proofErr w:type="spellStart"/>
      <w:r w:rsidRPr="006104E8">
        <w:rPr>
          <w:rFonts w:ascii="Calibri" w:eastAsia="Calibri" w:hAnsi="Calibri" w:cs="Calibri"/>
          <w:sz w:val="22"/>
          <w:szCs w:val="22"/>
          <w:lang w:val="el-GR"/>
        </w:rPr>
        <w:t>pdf</w:t>
      </w:r>
      <w:proofErr w:type="spellEnd"/>
      <w:r w:rsidRPr="006104E8">
        <w:rPr>
          <w:rFonts w:ascii="Calibri" w:eastAsia="Calibri" w:hAnsi="Calibri" w:cs="Calibri"/>
          <w:sz w:val="22"/>
          <w:szCs w:val="22"/>
          <w:lang w:val="el-GR"/>
        </w:rPr>
        <w:t xml:space="preserve">, </w:t>
      </w:r>
      <w:proofErr w:type="spellStart"/>
      <w:r w:rsidRPr="006104E8">
        <w:rPr>
          <w:rFonts w:ascii="Calibri" w:eastAsia="Calibri" w:hAnsi="Calibri" w:cs="Calibri"/>
          <w:sz w:val="22"/>
          <w:szCs w:val="22"/>
          <w:lang w:val="el-GR"/>
        </w:rPr>
        <w:t>zip</w:t>
      </w:r>
      <w:proofErr w:type="spellEnd"/>
      <w:r w:rsidRPr="006104E8">
        <w:rPr>
          <w:rFonts w:ascii="Calibri" w:eastAsia="Calibri" w:hAnsi="Calibri" w:cs="Calibri"/>
          <w:sz w:val="22"/>
          <w:szCs w:val="22"/>
          <w:lang w:val="el-GR"/>
        </w:rPr>
        <w:t xml:space="preserve">, </w:t>
      </w:r>
      <w:proofErr w:type="spellStart"/>
      <w:r w:rsidRPr="006104E8">
        <w:rPr>
          <w:rFonts w:ascii="Calibri" w:eastAsia="Calibri" w:hAnsi="Calibri" w:cs="Calibri"/>
          <w:sz w:val="22"/>
          <w:szCs w:val="22"/>
          <w:lang w:val="el-GR"/>
        </w:rPr>
        <w:t>word</w:t>
      </w:r>
      <w:proofErr w:type="spellEnd"/>
      <w:r w:rsidRPr="006104E8">
        <w:rPr>
          <w:rFonts w:ascii="Calibri" w:eastAsia="Calibri" w:hAnsi="Calibri" w:cs="Calibri"/>
          <w:sz w:val="22"/>
          <w:szCs w:val="22"/>
          <w:lang w:val="el-GR"/>
        </w:rPr>
        <w:t xml:space="preserve">, </w:t>
      </w:r>
      <w:proofErr w:type="spellStart"/>
      <w:r w:rsidRPr="006104E8">
        <w:rPr>
          <w:rFonts w:ascii="Calibri" w:eastAsia="Calibri" w:hAnsi="Calibri" w:cs="Calibri"/>
          <w:sz w:val="22"/>
          <w:szCs w:val="22"/>
          <w:lang w:val="el-GR"/>
        </w:rPr>
        <w:t>excel</w:t>
      </w:r>
      <w:proofErr w:type="spellEnd"/>
      <w:r w:rsidRPr="006104E8">
        <w:rPr>
          <w:rFonts w:ascii="Calibri" w:eastAsia="Calibri" w:hAnsi="Calibri" w:cs="Calibri"/>
          <w:sz w:val="22"/>
          <w:szCs w:val="22"/>
          <w:lang w:val="el-GR"/>
        </w:rPr>
        <w:t xml:space="preserve">, που μπορούν να αξιοποιηθούν και από εξωτερικούς χρήστες, οι οποίοι είναι σε θέση να παρακολουθήσουν τα συγκεκριμένα αποσπάσματα, χωρίς να απαιτείται η χρήση κωδικών πρόσβασης. </w:t>
      </w:r>
    </w:p>
    <w:p w14:paraId="461321FE" w14:textId="1C740F81"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Τέλος και κατόπιν συνεννόησης με το Τμήμα Μέσων Ενημέρωσης υπάρχει δυνατότητα δημιουργίας και παράδοσης σε αυτήν, οπτικού δίσκου (</w:t>
      </w:r>
      <w:proofErr w:type="spellStart"/>
      <w:r w:rsidRPr="006104E8">
        <w:rPr>
          <w:rFonts w:ascii="Calibri" w:eastAsia="Calibri" w:hAnsi="Calibri" w:cs="Calibri"/>
          <w:sz w:val="22"/>
          <w:szCs w:val="22"/>
          <w:lang w:val="el-GR"/>
        </w:rPr>
        <w:t>dvd</w:t>
      </w:r>
      <w:proofErr w:type="spellEnd"/>
      <w:r w:rsidRPr="006104E8">
        <w:rPr>
          <w:rFonts w:ascii="Calibri" w:eastAsia="Calibri" w:hAnsi="Calibri" w:cs="Calibri"/>
          <w:sz w:val="22"/>
          <w:szCs w:val="22"/>
          <w:lang w:val="el-GR"/>
        </w:rPr>
        <w:t>) επιλεγμένης τηλεοπτικής εκπομπής</w:t>
      </w:r>
      <w:r w:rsidR="00E83FE7" w:rsidRPr="006104E8">
        <w:rPr>
          <w:rFonts w:ascii="Calibri" w:eastAsia="Calibri" w:hAnsi="Calibri" w:cs="Calibri"/>
          <w:sz w:val="22"/>
          <w:szCs w:val="22"/>
          <w:lang w:val="el-GR"/>
        </w:rPr>
        <w:t>.</w:t>
      </w:r>
      <w:r w:rsidRPr="006104E8">
        <w:rPr>
          <w:rFonts w:ascii="Calibri" w:eastAsia="Calibri" w:hAnsi="Calibri" w:cs="Calibri"/>
          <w:sz w:val="22"/>
          <w:szCs w:val="22"/>
          <w:lang w:val="el-GR"/>
        </w:rPr>
        <w:t xml:space="preserve"> </w:t>
      </w:r>
    </w:p>
    <w:p w14:paraId="511AF946" w14:textId="4DA096C7" w:rsidR="00CB0481" w:rsidRPr="006104E8" w:rsidRDefault="00CB0481" w:rsidP="006104E8">
      <w:pPr>
        <w:spacing w:before="120" w:after="120"/>
        <w:jc w:val="both"/>
        <w:rPr>
          <w:rFonts w:ascii="Calibri" w:eastAsia="Calibri" w:hAnsi="Calibri" w:cs="Calibri"/>
          <w:b/>
          <w:bCs/>
          <w:sz w:val="22"/>
          <w:szCs w:val="22"/>
          <w:u w:val="single"/>
          <w:lang w:val="el-GR"/>
        </w:rPr>
      </w:pPr>
      <w:r w:rsidRPr="006104E8">
        <w:rPr>
          <w:rFonts w:ascii="Calibri" w:eastAsia="Calibri" w:hAnsi="Calibri" w:cs="Calibri"/>
          <w:b/>
          <w:bCs/>
          <w:sz w:val="22"/>
          <w:szCs w:val="22"/>
          <w:u w:val="single"/>
          <w:lang w:val="el-GR"/>
        </w:rPr>
        <w:t xml:space="preserve">Θεματικές κατηγορίες </w:t>
      </w:r>
    </w:p>
    <w:p w14:paraId="12D9C408" w14:textId="77777777" w:rsidR="00CB0481" w:rsidRPr="006104E8" w:rsidRDefault="00CB0481" w:rsidP="006104E8">
      <w:pPr>
        <w:spacing w:before="120" w:after="120"/>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Η επιλογή της θεματολογίας Αποδελτίωσης περιλαμβάνει την κατηγορία: </w:t>
      </w:r>
    </w:p>
    <w:p w14:paraId="4CDE6014" w14:textId="0BE6E739" w:rsidR="00406D0D" w:rsidRPr="006104E8" w:rsidRDefault="00CB0481" w:rsidP="006104E8">
      <w:pPr>
        <w:spacing w:before="120" w:after="120"/>
        <w:ind w:left="363"/>
        <w:jc w:val="both"/>
        <w:rPr>
          <w:rFonts w:ascii="Calibri" w:eastAsia="Calibri" w:hAnsi="Calibri" w:cs="Calibri"/>
          <w:sz w:val="22"/>
          <w:szCs w:val="22"/>
          <w:lang w:val="el-GR"/>
        </w:rPr>
      </w:pPr>
      <w:r w:rsidRPr="006104E8">
        <w:rPr>
          <w:rFonts w:ascii="Calibri" w:eastAsia="Calibri" w:hAnsi="Calibri" w:cs="Calibri"/>
          <w:sz w:val="22"/>
          <w:szCs w:val="22"/>
          <w:lang w:val="el-GR"/>
        </w:rPr>
        <w:t>• Τράπεζα της Ελλάδος (ΤτΕ), Διοικητής, Υποδιοικητές, μέλη Συμβουλίου Νομισματικής Πολιτικής</w:t>
      </w:r>
      <w:r w:rsidR="00E83FE7" w:rsidRPr="006104E8">
        <w:rPr>
          <w:rFonts w:ascii="Calibri" w:eastAsia="Calibri" w:hAnsi="Calibri" w:cs="Calibri"/>
          <w:sz w:val="22"/>
          <w:szCs w:val="22"/>
          <w:lang w:val="el-GR"/>
        </w:rPr>
        <w:t>.</w:t>
      </w:r>
    </w:p>
    <w:p w14:paraId="6F574B70" w14:textId="3E00BF67" w:rsidR="00CB0481" w:rsidRPr="006104E8" w:rsidRDefault="00CB0481" w:rsidP="006104E8">
      <w:pPr>
        <w:pStyle w:val="Heading2"/>
        <w:numPr>
          <w:ilvl w:val="1"/>
          <w:numId w:val="9"/>
        </w:numPr>
        <w:spacing w:after="240"/>
        <w:ind w:left="360"/>
        <w:rPr>
          <w:rFonts w:ascii="Calibri" w:eastAsia="Calibri" w:hAnsi="Calibri" w:cs="Calibri"/>
          <w:i w:val="0"/>
          <w:iCs w:val="0"/>
          <w:sz w:val="22"/>
          <w:szCs w:val="22"/>
          <w:lang w:val="el-GR"/>
        </w:rPr>
      </w:pPr>
      <w:r w:rsidRPr="006104E8">
        <w:rPr>
          <w:rFonts w:ascii="Calibri" w:eastAsia="Calibri" w:hAnsi="Calibri" w:cs="Calibri"/>
          <w:sz w:val="22"/>
          <w:szCs w:val="22"/>
          <w:lang w:val="el-GR"/>
        </w:rPr>
        <w:t xml:space="preserve"> </w:t>
      </w:r>
      <w:bookmarkStart w:id="9" w:name="_Toc237336636"/>
      <w:r w:rsidR="00701FF2" w:rsidRPr="006104E8">
        <w:rPr>
          <w:rFonts w:ascii="Calibri" w:eastAsia="Calibri" w:hAnsi="Calibri" w:cs="Calibri"/>
          <w:i w:val="0"/>
          <w:iCs w:val="0"/>
          <w:sz w:val="22"/>
          <w:szCs w:val="22"/>
          <w:lang w:val="el-GR"/>
        </w:rPr>
        <w:t>ΕΙΔΟΠΟΙΗΣΗ ΜΕΣΩ ΗΛΕΚΤΡΟΝΙΚΟΥ ΤΑΧΥΔΡΟΜΕΙΟΥ</w:t>
      </w:r>
      <w:bookmarkEnd w:id="9"/>
      <w:r w:rsidR="00701FF2" w:rsidRPr="006104E8">
        <w:rPr>
          <w:rFonts w:ascii="Calibri" w:eastAsia="Calibri" w:hAnsi="Calibri" w:cs="Calibri"/>
          <w:i w:val="0"/>
          <w:iCs w:val="0"/>
          <w:sz w:val="22"/>
          <w:szCs w:val="22"/>
          <w:lang w:val="el-GR"/>
        </w:rPr>
        <w:t xml:space="preserve"> </w:t>
      </w:r>
    </w:p>
    <w:p w14:paraId="2677A65F" w14:textId="44BB28AB"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Υπάρχει η δυνατότητα δημιουργίας ειδοποίησης (e-</w:t>
      </w:r>
      <w:proofErr w:type="spellStart"/>
      <w:r w:rsidRPr="006104E8">
        <w:rPr>
          <w:rFonts w:ascii="Calibri" w:eastAsia="Calibri" w:hAnsi="Calibri" w:cs="Calibri"/>
          <w:sz w:val="22"/>
          <w:szCs w:val="22"/>
          <w:lang w:val="el-GR"/>
        </w:rPr>
        <w:t>mail</w:t>
      </w:r>
      <w:proofErr w:type="spellEnd"/>
      <w:r w:rsidRPr="006104E8">
        <w:rPr>
          <w:rFonts w:ascii="Calibri" w:eastAsia="Calibri" w:hAnsi="Calibri" w:cs="Calibri"/>
          <w:sz w:val="22"/>
          <w:szCs w:val="22"/>
          <w:lang w:val="el-GR"/>
        </w:rPr>
        <w:t xml:space="preserve"> </w:t>
      </w:r>
      <w:proofErr w:type="spellStart"/>
      <w:r w:rsidRPr="006104E8">
        <w:rPr>
          <w:rFonts w:ascii="Calibri" w:eastAsia="Calibri" w:hAnsi="Calibri" w:cs="Calibri"/>
          <w:sz w:val="22"/>
          <w:szCs w:val="22"/>
          <w:lang w:val="el-GR"/>
        </w:rPr>
        <w:t>alert</w:t>
      </w:r>
      <w:proofErr w:type="spellEnd"/>
      <w:r w:rsidRPr="006104E8">
        <w:rPr>
          <w:rFonts w:ascii="Calibri" w:eastAsia="Calibri" w:hAnsi="Calibri" w:cs="Calibri"/>
          <w:sz w:val="22"/>
          <w:szCs w:val="22"/>
          <w:lang w:val="el-GR"/>
        </w:rPr>
        <w:t xml:space="preserve">) για συγκεκριμένες αναφορές. Το Τμήμα Μέσων Ενημέρωσης έχει τη δυνατότητα να δημιουργεί </w:t>
      </w:r>
      <w:proofErr w:type="spellStart"/>
      <w:r w:rsidRPr="006104E8">
        <w:rPr>
          <w:rFonts w:ascii="Calibri" w:eastAsia="Calibri" w:hAnsi="Calibri" w:cs="Calibri"/>
          <w:sz w:val="22"/>
          <w:szCs w:val="22"/>
          <w:lang w:val="el-GR"/>
        </w:rPr>
        <w:t>alert</w:t>
      </w:r>
      <w:proofErr w:type="spellEnd"/>
      <w:r w:rsidRPr="006104E8">
        <w:rPr>
          <w:rFonts w:ascii="Calibri" w:eastAsia="Calibri" w:hAnsi="Calibri" w:cs="Calibri"/>
          <w:sz w:val="22"/>
          <w:szCs w:val="22"/>
          <w:lang w:val="el-GR"/>
        </w:rPr>
        <w:t xml:space="preserve"> με</w:t>
      </w:r>
      <w:r w:rsidR="007D4A39" w:rsidRPr="006104E8">
        <w:rPr>
          <w:rFonts w:ascii="Calibri" w:eastAsia="Calibri" w:hAnsi="Calibri" w:cs="Calibri"/>
          <w:sz w:val="22"/>
          <w:szCs w:val="22"/>
          <w:lang w:val="el-GR"/>
        </w:rPr>
        <w:t xml:space="preserve"> </w:t>
      </w:r>
      <w:r w:rsidRPr="006104E8">
        <w:rPr>
          <w:rFonts w:ascii="Calibri" w:eastAsia="Calibri" w:hAnsi="Calibri" w:cs="Calibri"/>
          <w:sz w:val="22"/>
          <w:szCs w:val="22"/>
          <w:lang w:val="el-GR"/>
        </w:rPr>
        <w:t xml:space="preserve">κριτήρια όπως η συχνότητα αποστολής, η ώρα αποστολής, η κατηγορία ή η λέξη κλειδί, η επιλογή κατηγορίας Μέσων (έντυπα, ηλεκτρονικά, </w:t>
      </w:r>
      <w:proofErr w:type="spellStart"/>
      <w:r w:rsidRPr="006104E8">
        <w:rPr>
          <w:rFonts w:ascii="Calibri" w:eastAsia="Calibri" w:hAnsi="Calibri" w:cs="Calibri"/>
          <w:sz w:val="22"/>
          <w:szCs w:val="22"/>
          <w:lang w:val="el-GR"/>
        </w:rPr>
        <w:t>social</w:t>
      </w:r>
      <w:proofErr w:type="spellEnd"/>
      <w:r w:rsidRPr="006104E8">
        <w:rPr>
          <w:rFonts w:ascii="Calibri" w:eastAsia="Calibri" w:hAnsi="Calibri" w:cs="Calibri"/>
          <w:sz w:val="22"/>
          <w:szCs w:val="22"/>
          <w:lang w:val="el-GR"/>
        </w:rPr>
        <w:t xml:space="preserve"> </w:t>
      </w:r>
      <w:proofErr w:type="spellStart"/>
      <w:r w:rsidRPr="006104E8">
        <w:rPr>
          <w:rFonts w:ascii="Calibri" w:eastAsia="Calibri" w:hAnsi="Calibri" w:cs="Calibri"/>
          <w:sz w:val="22"/>
          <w:szCs w:val="22"/>
          <w:lang w:val="el-GR"/>
        </w:rPr>
        <w:t>media</w:t>
      </w:r>
      <w:proofErr w:type="spellEnd"/>
      <w:r w:rsidRPr="006104E8">
        <w:rPr>
          <w:rFonts w:ascii="Calibri" w:eastAsia="Calibri" w:hAnsi="Calibri" w:cs="Calibri"/>
          <w:sz w:val="22"/>
          <w:szCs w:val="22"/>
          <w:lang w:val="el-GR"/>
        </w:rPr>
        <w:t>, τηλεόραση και</w:t>
      </w:r>
      <w:r w:rsidR="007D4A39" w:rsidRPr="006104E8">
        <w:rPr>
          <w:rFonts w:ascii="Calibri" w:eastAsia="Calibri" w:hAnsi="Calibri" w:cs="Calibri"/>
          <w:sz w:val="22"/>
          <w:szCs w:val="22"/>
          <w:lang w:val="el-GR"/>
        </w:rPr>
        <w:t xml:space="preserve"> </w:t>
      </w:r>
      <w:r w:rsidRPr="006104E8">
        <w:rPr>
          <w:rFonts w:ascii="Calibri" w:eastAsia="Calibri" w:hAnsi="Calibri" w:cs="Calibri"/>
          <w:sz w:val="22"/>
          <w:szCs w:val="22"/>
          <w:lang w:val="el-GR"/>
        </w:rPr>
        <w:t xml:space="preserve">ραδιόφωνο) ή συγκεκριμένων Μέσων. </w:t>
      </w:r>
    </w:p>
    <w:p w14:paraId="6DF54746" w14:textId="2E862F0B" w:rsidR="002768E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Υπηρεσία</w:t>
      </w:r>
      <w:r w:rsidR="002768E1" w:rsidRPr="006104E8">
        <w:rPr>
          <w:rFonts w:ascii="Calibri" w:eastAsia="Calibri" w:hAnsi="Calibri" w:cs="Calibri"/>
          <w:sz w:val="22"/>
          <w:szCs w:val="22"/>
          <w:lang w:val="el-GR"/>
        </w:rPr>
        <w:t xml:space="preserve"> </w:t>
      </w:r>
      <w:r w:rsidRPr="006104E8">
        <w:rPr>
          <w:rFonts w:ascii="Calibri" w:eastAsia="Calibri" w:hAnsi="Calibri" w:cs="Calibri"/>
          <w:sz w:val="22"/>
          <w:szCs w:val="22"/>
          <w:lang w:val="el-GR"/>
        </w:rPr>
        <w:t>¨</w:t>
      </w:r>
      <w:proofErr w:type="spellStart"/>
      <w:r w:rsidRPr="006104E8">
        <w:rPr>
          <w:rFonts w:ascii="Calibri" w:eastAsia="Calibri" w:hAnsi="Calibri" w:cs="Calibri"/>
          <w:sz w:val="22"/>
          <w:szCs w:val="22"/>
          <w:lang w:val="el-GR"/>
        </w:rPr>
        <w:t>Crisis</w:t>
      </w:r>
      <w:proofErr w:type="spellEnd"/>
      <w:r w:rsidRPr="006104E8">
        <w:rPr>
          <w:rFonts w:ascii="Calibri" w:eastAsia="Calibri" w:hAnsi="Calibri" w:cs="Calibri"/>
          <w:sz w:val="22"/>
          <w:szCs w:val="22"/>
          <w:lang w:val="el-GR"/>
        </w:rPr>
        <w:t xml:space="preserve"> </w:t>
      </w:r>
      <w:proofErr w:type="spellStart"/>
      <w:r w:rsidRPr="006104E8">
        <w:rPr>
          <w:rFonts w:ascii="Calibri" w:eastAsia="Calibri" w:hAnsi="Calibri" w:cs="Calibri"/>
          <w:sz w:val="22"/>
          <w:szCs w:val="22"/>
          <w:lang w:val="el-GR"/>
        </w:rPr>
        <w:t>Alert</w:t>
      </w:r>
      <w:proofErr w:type="spellEnd"/>
      <w:r w:rsidRPr="006104E8">
        <w:rPr>
          <w:rFonts w:ascii="Calibri" w:eastAsia="Calibri" w:hAnsi="Calibri" w:cs="Calibri"/>
          <w:sz w:val="22"/>
          <w:szCs w:val="22"/>
          <w:lang w:val="el-GR"/>
        </w:rPr>
        <w:t xml:space="preserve">¨. Δυνατότητα αυτόματης αποστολής email </w:t>
      </w:r>
      <w:proofErr w:type="spellStart"/>
      <w:r w:rsidRPr="006104E8">
        <w:rPr>
          <w:rFonts w:ascii="Calibri" w:eastAsia="Calibri" w:hAnsi="Calibri" w:cs="Calibri"/>
          <w:sz w:val="22"/>
          <w:szCs w:val="22"/>
          <w:lang w:val="el-GR"/>
        </w:rPr>
        <w:t>alert</w:t>
      </w:r>
      <w:proofErr w:type="spellEnd"/>
      <w:r w:rsidRPr="006104E8">
        <w:rPr>
          <w:rFonts w:ascii="Calibri" w:eastAsia="Calibri" w:hAnsi="Calibri" w:cs="Calibri"/>
          <w:sz w:val="22"/>
          <w:szCs w:val="22"/>
          <w:lang w:val="el-GR"/>
        </w:rPr>
        <w:t>, όταν ο αριθμός των δημοσιευμάτων/δημοσιεύσεων υπερβεί τον συνηθισμένο  μέσο όρο αναφορών.</w:t>
      </w:r>
    </w:p>
    <w:p w14:paraId="75BC4A34" w14:textId="1F5482AF" w:rsidR="00CB0481" w:rsidRPr="006104E8" w:rsidRDefault="00701FF2" w:rsidP="006104E8">
      <w:pPr>
        <w:pStyle w:val="Heading2"/>
        <w:numPr>
          <w:ilvl w:val="1"/>
          <w:numId w:val="9"/>
        </w:numPr>
        <w:spacing w:after="240"/>
        <w:ind w:left="360"/>
        <w:rPr>
          <w:rFonts w:ascii="Calibri" w:eastAsia="Calibri" w:hAnsi="Calibri" w:cs="Calibri"/>
          <w:i w:val="0"/>
          <w:iCs w:val="0"/>
          <w:sz w:val="22"/>
          <w:szCs w:val="22"/>
          <w:lang w:val="el-GR"/>
        </w:rPr>
      </w:pPr>
      <w:bookmarkStart w:id="10" w:name="_Toc237336637"/>
      <w:r w:rsidRPr="006104E8">
        <w:rPr>
          <w:rFonts w:ascii="Calibri" w:eastAsia="Calibri" w:hAnsi="Calibri" w:cs="Calibri"/>
          <w:i w:val="0"/>
          <w:iCs w:val="0"/>
          <w:sz w:val="22"/>
          <w:szCs w:val="22"/>
          <w:lang w:val="el-GR"/>
        </w:rPr>
        <w:lastRenderedPageBreak/>
        <w:t>ΥΠΗΡΕΣΙΕΣ ΥΠΟΣΤΗΡΙΞΗΣ</w:t>
      </w:r>
      <w:bookmarkEnd w:id="10"/>
      <w:r w:rsidRPr="006104E8">
        <w:rPr>
          <w:rFonts w:ascii="Calibri" w:eastAsia="Calibri" w:hAnsi="Calibri" w:cs="Calibri"/>
          <w:i w:val="0"/>
          <w:iCs w:val="0"/>
          <w:sz w:val="22"/>
          <w:szCs w:val="22"/>
          <w:lang w:val="el-GR"/>
        </w:rPr>
        <w:t xml:space="preserve"> </w:t>
      </w:r>
    </w:p>
    <w:p w14:paraId="0EFCDD99" w14:textId="6F7BCB12"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Ο </w:t>
      </w:r>
      <w:r w:rsidR="00C50E8B" w:rsidRPr="006104E8">
        <w:rPr>
          <w:rFonts w:ascii="Calibri" w:eastAsia="Calibri" w:hAnsi="Calibri" w:cs="Calibri"/>
          <w:sz w:val="22"/>
          <w:szCs w:val="22"/>
          <w:lang w:val="el-GR"/>
        </w:rPr>
        <w:t>Ανάδοχος</w:t>
      </w:r>
      <w:r w:rsidRPr="006104E8">
        <w:rPr>
          <w:rFonts w:ascii="Calibri" w:eastAsia="Calibri" w:hAnsi="Calibri" w:cs="Calibri"/>
          <w:sz w:val="22"/>
          <w:szCs w:val="22"/>
          <w:lang w:val="el-GR"/>
        </w:rPr>
        <w:t xml:space="preserve"> παρέχει υπηρεσίες υποστήριξης της Αποδελτίωσης. Ορίζονται οι αρμόδιοι για την άμεση ανταπόκριση (εντός 1-2 ωρών) σε οποιοδήποτε αίτημα σχετικό με την εφαρμογή της Αποδελτίωσης κατά τις εργάσιμες ημέρες, από ώρα 8:00 π.μ. έως ώρα 5:30 μ.μ.  </w:t>
      </w:r>
    </w:p>
    <w:p w14:paraId="19BB3A8D" w14:textId="4FEB7545" w:rsidR="00CB0481" w:rsidRPr="006104E8" w:rsidRDefault="00CB0481" w:rsidP="006104E8">
      <w:pPr>
        <w:pStyle w:val="ListParagraph"/>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Σε περίπτωση μεταβολής των ανωτέρω αρμοδίων προσώπων, ο </w:t>
      </w:r>
      <w:r w:rsidR="00C50E8B" w:rsidRPr="006104E8">
        <w:rPr>
          <w:rFonts w:ascii="Calibri" w:eastAsia="Calibri" w:hAnsi="Calibri" w:cs="Calibri"/>
          <w:sz w:val="22"/>
          <w:szCs w:val="22"/>
          <w:lang w:val="el-GR"/>
        </w:rPr>
        <w:t>Ανάδοχος</w:t>
      </w:r>
      <w:r w:rsidRPr="006104E8">
        <w:rPr>
          <w:rFonts w:ascii="Calibri" w:eastAsia="Calibri" w:hAnsi="Calibri" w:cs="Calibri"/>
          <w:sz w:val="22"/>
          <w:szCs w:val="22"/>
          <w:lang w:val="el-GR"/>
        </w:rPr>
        <w:t xml:space="preserve"> ενημερώνει σχετικά το Τμήμα Επικοινωνίας της Μονάδας Επικοινωνίας. </w:t>
      </w:r>
    </w:p>
    <w:p w14:paraId="635C460D" w14:textId="08415D23"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Ο </w:t>
      </w:r>
      <w:r w:rsidR="00C50E8B" w:rsidRPr="006104E8">
        <w:rPr>
          <w:rFonts w:ascii="Calibri" w:eastAsia="Calibri" w:hAnsi="Calibri" w:cs="Calibri"/>
          <w:sz w:val="22"/>
          <w:szCs w:val="22"/>
          <w:lang w:val="el-GR"/>
        </w:rPr>
        <w:t>Ανάδοχος</w:t>
      </w:r>
      <w:r w:rsidRPr="006104E8">
        <w:rPr>
          <w:rFonts w:ascii="Calibri" w:eastAsia="Calibri" w:hAnsi="Calibri" w:cs="Calibri"/>
          <w:sz w:val="22"/>
          <w:szCs w:val="22"/>
          <w:lang w:val="el-GR"/>
        </w:rPr>
        <w:t xml:space="preserve"> παρέχει τη δυνατότητα επικοινωνίας και μέσα από την πλατφόρμα</w:t>
      </w:r>
      <w:r w:rsidR="003D6575" w:rsidRPr="006104E8">
        <w:rPr>
          <w:rFonts w:ascii="Calibri" w:eastAsia="Calibri" w:hAnsi="Calibri" w:cs="Calibri"/>
          <w:sz w:val="22"/>
          <w:szCs w:val="22"/>
          <w:lang w:val="el-GR"/>
        </w:rPr>
        <w:t xml:space="preserve"> </w:t>
      </w:r>
      <w:r w:rsidRPr="006104E8">
        <w:rPr>
          <w:rFonts w:ascii="Calibri" w:eastAsia="Calibri" w:hAnsi="Calibri" w:cs="Calibri"/>
          <w:sz w:val="22"/>
          <w:szCs w:val="22"/>
          <w:lang w:val="el-GR"/>
        </w:rPr>
        <w:t xml:space="preserve">αποδελτίωσης, με άμεση ανταπόκριση (εντός 1-2 ωρών) σε κάθε αίτημα και καταγραφή του ιστορικού επικοινωνίας. </w:t>
      </w:r>
    </w:p>
    <w:p w14:paraId="53315906" w14:textId="3A23B005"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Ο </w:t>
      </w:r>
      <w:r w:rsidR="00C50E8B" w:rsidRPr="006104E8">
        <w:rPr>
          <w:rFonts w:ascii="Calibri" w:eastAsia="Calibri" w:hAnsi="Calibri" w:cs="Calibri"/>
          <w:sz w:val="22"/>
          <w:szCs w:val="22"/>
          <w:lang w:val="el-GR"/>
        </w:rPr>
        <w:t>Ανάδοχος</w:t>
      </w:r>
      <w:r w:rsidRPr="006104E8">
        <w:rPr>
          <w:rFonts w:ascii="Calibri" w:eastAsia="Calibri" w:hAnsi="Calibri" w:cs="Calibri"/>
          <w:sz w:val="22"/>
          <w:szCs w:val="22"/>
          <w:lang w:val="el-GR"/>
        </w:rPr>
        <w:t xml:space="preserve"> εξασφαλίζει απεριόριστη φύλαξη και πρόσβαση στο ηλεκτρονικό αρχείο όλων των μέσων. Ιδιαίτερα κρίσιμη είναι η δυνατότητα τήρησης αρχείου με ιστορικότητα.  </w:t>
      </w:r>
    </w:p>
    <w:p w14:paraId="734CAB3B" w14:textId="5787F70E" w:rsidR="00CB0481" w:rsidRPr="006104E8" w:rsidRDefault="00CB0481" w:rsidP="006104E8">
      <w:pPr>
        <w:spacing w:before="120" w:after="120"/>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Ο </w:t>
      </w:r>
      <w:r w:rsidR="00C50E8B" w:rsidRPr="006104E8">
        <w:rPr>
          <w:rFonts w:ascii="Calibri" w:eastAsia="Calibri" w:hAnsi="Calibri" w:cs="Calibri"/>
          <w:sz w:val="22"/>
          <w:szCs w:val="22"/>
          <w:lang w:val="el-GR"/>
        </w:rPr>
        <w:t>Ανάδοχος</w:t>
      </w:r>
      <w:r w:rsidRPr="006104E8">
        <w:rPr>
          <w:rFonts w:ascii="Calibri" w:eastAsia="Calibri" w:hAnsi="Calibri" w:cs="Calibri"/>
          <w:sz w:val="22"/>
          <w:szCs w:val="22"/>
          <w:lang w:val="el-GR"/>
        </w:rPr>
        <w:t xml:space="preserve"> διαθέτει πλατφόρμα ανάλυσης της δημοσιότητας, με σκοπό την εύκολη διαχείριση και επεξεργασία του μεγάλου όγκου των δεδομένων. Η πλατφόρμα παρέχει ευρεία γκάμα εργαλείων και γραφημάτων για ανάλυση και οπτικοποίηση των δημοσιευμάτων, για χρήση σε αναφορές, παρουσιάσεις κτλ.  </w:t>
      </w:r>
    </w:p>
    <w:p w14:paraId="717B360D" w14:textId="6BF6840B" w:rsidR="00CB0481" w:rsidRPr="006104E8" w:rsidRDefault="00CB0481" w:rsidP="006104E8">
      <w:pPr>
        <w:spacing w:before="120" w:after="120"/>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Οι πηγές, από τις οποίες λαμβάνει δεδομένα, καλύπτουν το μεγαλύτερο μέρος του φάσματος, που αφορά το ελληνικού ενδιαφέροντος διαδίκτυο και περιλαμβάνει ειδησεογραφικές ιστοσελίδες, </w:t>
      </w:r>
      <w:proofErr w:type="spellStart"/>
      <w:r w:rsidRPr="006104E8">
        <w:rPr>
          <w:rFonts w:ascii="Calibri" w:eastAsia="Calibri" w:hAnsi="Calibri" w:cs="Calibri"/>
          <w:sz w:val="22"/>
          <w:szCs w:val="22"/>
          <w:lang w:val="el-GR"/>
        </w:rPr>
        <w:t>blogs</w:t>
      </w:r>
      <w:proofErr w:type="spellEnd"/>
      <w:r w:rsidRPr="006104E8">
        <w:rPr>
          <w:rFonts w:ascii="Calibri" w:eastAsia="Calibri" w:hAnsi="Calibri" w:cs="Calibri"/>
          <w:sz w:val="22"/>
          <w:szCs w:val="22"/>
          <w:lang w:val="el-GR"/>
        </w:rPr>
        <w:t xml:space="preserve">, </w:t>
      </w:r>
      <w:proofErr w:type="spellStart"/>
      <w:r w:rsidRPr="006104E8">
        <w:rPr>
          <w:rFonts w:ascii="Calibri" w:eastAsia="Calibri" w:hAnsi="Calibri" w:cs="Calibri"/>
          <w:sz w:val="22"/>
          <w:szCs w:val="22"/>
          <w:lang w:val="el-GR"/>
        </w:rPr>
        <w:t>forums</w:t>
      </w:r>
      <w:proofErr w:type="spellEnd"/>
      <w:r w:rsidRPr="006104E8">
        <w:rPr>
          <w:rFonts w:ascii="Calibri" w:eastAsia="Calibri" w:hAnsi="Calibri" w:cs="Calibri"/>
          <w:sz w:val="22"/>
          <w:szCs w:val="22"/>
          <w:lang w:val="el-GR"/>
        </w:rPr>
        <w:t xml:space="preserve">, Μέσα Κοινωνικής Δικτύωσης και τα έντυπα μέσα που αποδελτιώνει ο </w:t>
      </w:r>
      <w:r w:rsidR="00C50E8B" w:rsidRPr="006104E8">
        <w:rPr>
          <w:rFonts w:ascii="Calibri" w:eastAsia="Calibri" w:hAnsi="Calibri" w:cs="Calibri"/>
          <w:sz w:val="22"/>
          <w:szCs w:val="22"/>
          <w:lang w:val="el-GR"/>
        </w:rPr>
        <w:t>Ανάδοχος</w:t>
      </w:r>
      <w:r w:rsidRPr="006104E8">
        <w:rPr>
          <w:rFonts w:ascii="Calibri" w:eastAsia="Calibri" w:hAnsi="Calibri" w:cs="Calibri"/>
          <w:sz w:val="22"/>
          <w:szCs w:val="22"/>
          <w:lang w:val="el-GR"/>
        </w:rPr>
        <w:t>. Σκοπός είναι η αδιάκοπη παρακολούθηση καθώς και η συνεχής ανάλυση και κατηγοριοποίηση των δεδομένων</w:t>
      </w:r>
      <w:r w:rsidR="003D6575" w:rsidRPr="006104E8">
        <w:rPr>
          <w:rFonts w:ascii="Calibri" w:eastAsia="Calibri" w:hAnsi="Calibri" w:cs="Calibri"/>
          <w:sz w:val="22"/>
          <w:szCs w:val="22"/>
          <w:lang w:val="el-GR"/>
        </w:rPr>
        <w:t>.</w:t>
      </w:r>
      <w:r w:rsidRPr="006104E8">
        <w:rPr>
          <w:rFonts w:ascii="Calibri" w:eastAsia="Calibri" w:hAnsi="Calibri" w:cs="Calibri"/>
          <w:sz w:val="22"/>
          <w:szCs w:val="22"/>
          <w:lang w:val="el-GR"/>
        </w:rPr>
        <w:t xml:space="preserve"> </w:t>
      </w:r>
    </w:p>
    <w:p w14:paraId="1ED58709" w14:textId="6C8E93C3"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Άμεσοι χρόνοι παράδοσης </w:t>
      </w:r>
    </w:p>
    <w:p w14:paraId="00AA36EB" w14:textId="67AFEA9F"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Αποστολή αυτοματοποιημένων αναφορών </w:t>
      </w:r>
    </w:p>
    <w:p w14:paraId="1D099643" w14:textId="4CEDA01A"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Ανάλυση τάσεων &amp; αίσθημα αναφορών </w:t>
      </w:r>
    </w:p>
    <w:p w14:paraId="13D6475C" w14:textId="227BE238"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Δυνατότητα επεξεργασίας δημοσιεύσεων </w:t>
      </w:r>
    </w:p>
    <w:p w14:paraId="1E7C4A2F" w14:textId="3D57D4B1"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Έλεγχος απόδοσης–επιρροής σε κάθε μέσο </w:t>
      </w:r>
    </w:p>
    <w:p w14:paraId="2136C049" w14:textId="7B594A6E"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Υλικό διαθέσιμο ανά πάσα στιγμή από οπουδήποτε </w:t>
      </w:r>
    </w:p>
    <w:p w14:paraId="4C7B6C20" w14:textId="51B46E92"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Συνεχής και αδιάκοπη παρακολούθηση θεματολογίας </w:t>
      </w:r>
    </w:p>
    <w:p w14:paraId="35EFE147" w14:textId="0D6ACC5A"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Δημιουργία προσαρμοσμένων </w:t>
      </w:r>
      <w:proofErr w:type="spellStart"/>
      <w:r w:rsidRPr="006104E8">
        <w:rPr>
          <w:rFonts w:ascii="Calibri" w:eastAsia="Calibri" w:hAnsi="Calibri" w:cs="Calibri"/>
          <w:sz w:val="22"/>
          <w:szCs w:val="22"/>
          <w:lang w:val="el-GR"/>
        </w:rPr>
        <w:t>dashboards</w:t>
      </w:r>
      <w:proofErr w:type="spellEnd"/>
      <w:r w:rsidRPr="006104E8">
        <w:rPr>
          <w:rFonts w:ascii="Calibri" w:eastAsia="Calibri" w:hAnsi="Calibri" w:cs="Calibri"/>
          <w:sz w:val="22"/>
          <w:szCs w:val="22"/>
          <w:lang w:val="el-GR"/>
        </w:rPr>
        <w:t xml:space="preserve"> &amp; αναζητήσεων </w:t>
      </w:r>
    </w:p>
    <w:p w14:paraId="4EA23443" w14:textId="6CF91C79"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Φιλικό περιβάλλον χρήσης και για μη εξοικειωμένους χρήστες </w:t>
      </w:r>
    </w:p>
    <w:p w14:paraId="3FBBD584" w14:textId="6E0556DA"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Ειδοποιήσεις μέσω email σε πραγματικό χρόνο για νέες δημοσιεύσεις </w:t>
      </w:r>
    </w:p>
    <w:p w14:paraId="23FB075D" w14:textId="3F6D583F"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Εντοπισμός προσώπων που επηρεάζουν την κοινή γνώμη (</w:t>
      </w:r>
      <w:proofErr w:type="spellStart"/>
      <w:r w:rsidRPr="006104E8">
        <w:rPr>
          <w:rFonts w:ascii="Calibri" w:eastAsia="Calibri" w:hAnsi="Calibri" w:cs="Calibri"/>
          <w:sz w:val="22"/>
          <w:szCs w:val="22"/>
          <w:lang w:val="el-GR"/>
        </w:rPr>
        <w:t>influencers</w:t>
      </w:r>
      <w:proofErr w:type="spellEnd"/>
      <w:r w:rsidRPr="006104E8">
        <w:rPr>
          <w:rFonts w:ascii="Calibri" w:eastAsia="Calibri" w:hAnsi="Calibri" w:cs="Calibri"/>
          <w:sz w:val="22"/>
          <w:szCs w:val="22"/>
          <w:lang w:val="el-GR"/>
        </w:rPr>
        <w:t xml:space="preserve">) </w:t>
      </w:r>
    </w:p>
    <w:p w14:paraId="70564F87" w14:textId="7023CA56"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Δημιουργία, παραμετροποίηση &amp; αποθήκευση αναζητήσεων από το χρήστη </w:t>
      </w:r>
    </w:p>
    <w:p w14:paraId="3A35D897" w14:textId="750F0AA6"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Εξαγωγή στατιστικών &amp; αναφορών σε διαφορετικά </w:t>
      </w:r>
      <w:proofErr w:type="spellStart"/>
      <w:r w:rsidRPr="006104E8">
        <w:rPr>
          <w:rFonts w:ascii="Calibri" w:eastAsia="Calibri" w:hAnsi="Calibri" w:cs="Calibri"/>
          <w:sz w:val="22"/>
          <w:szCs w:val="22"/>
          <w:lang w:val="el-GR"/>
        </w:rPr>
        <w:t>format</w:t>
      </w:r>
      <w:proofErr w:type="spellEnd"/>
      <w:r w:rsidRPr="006104E8">
        <w:rPr>
          <w:rFonts w:ascii="Calibri" w:eastAsia="Calibri" w:hAnsi="Calibri" w:cs="Calibri"/>
          <w:sz w:val="22"/>
          <w:szCs w:val="22"/>
          <w:lang w:val="el-GR"/>
        </w:rPr>
        <w:t xml:space="preserve"> (</w:t>
      </w:r>
      <w:proofErr w:type="spellStart"/>
      <w:r w:rsidRPr="006104E8">
        <w:rPr>
          <w:rFonts w:ascii="Calibri" w:eastAsia="Calibri" w:hAnsi="Calibri" w:cs="Calibri"/>
          <w:sz w:val="22"/>
          <w:szCs w:val="22"/>
          <w:lang w:val="el-GR"/>
        </w:rPr>
        <w:t>html</w:t>
      </w:r>
      <w:proofErr w:type="spellEnd"/>
      <w:r w:rsidRPr="006104E8">
        <w:rPr>
          <w:rFonts w:ascii="Calibri" w:eastAsia="Calibri" w:hAnsi="Calibri" w:cs="Calibri"/>
          <w:sz w:val="22"/>
          <w:szCs w:val="22"/>
          <w:lang w:val="el-GR"/>
        </w:rPr>
        <w:t xml:space="preserve">, </w:t>
      </w:r>
      <w:proofErr w:type="spellStart"/>
      <w:r w:rsidRPr="006104E8">
        <w:rPr>
          <w:rFonts w:ascii="Calibri" w:eastAsia="Calibri" w:hAnsi="Calibri" w:cs="Calibri"/>
          <w:sz w:val="22"/>
          <w:szCs w:val="22"/>
          <w:lang w:val="el-GR"/>
        </w:rPr>
        <w:t>pdf</w:t>
      </w:r>
      <w:proofErr w:type="spellEnd"/>
      <w:r w:rsidRPr="006104E8">
        <w:rPr>
          <w:rFonts w:ascii="Calibri" w:eastAsia="Calibri" w:hAnsi="Calibri" w:cs="Calibri"/>
          <w:sz w:val="22"/>
          <w:szCs w:val="22"/>
          <w:lang w:val="el-GR"/>
        </w:rPr>
        <w:t xml:space="preserve">, </w:t>
      </w:r>
      <w:proofErr w:type="spellStart"/>
      <w:r w:rsidRPr="006104E8">
        <w:rPr>
          <w:rFonts w:ascii="Calibri" w:eastAsia="Calibri" w:hAnsi="Calibri" w:cs="Calibri"/>
          <w:sz w:val="22"/>
          <w:szCs w:val="22"/>
          <w:lang w:val="el-GR"/>
        </w:rPr>
        <w:t>xls</w:t>
      </w:r>
      <w:proofErr w:type="spellEnd"/>
      <w:r w:rsidRPr="006104E8">
        <w:rPr>
          <w:rFonts w:ascii="Calibri" w:eastAsia="Calibri" w:hAnsi="Calibri" w:cs="Calibri"/>
          <w:sz w:val="22"/>
          <w:szCs w:val="22"/>
          <w:lang w:val="el-GR"/>
        </w:rPr>
        <w:t xml:space="preserve">, </w:t>
      </w:r>
      <w:proofErr w:type="spellStart"/>
      <w:r w:rsidRPr="006104E8">
        <w:rPr>
          <w:rFonts w:ascii="Calibri" w:eastAsia="Calibri" w:hAnsi="Calibri" w:cs="Calibri"/>
          <w:sz w:val="22"/>
          <w:szCs w:val="22"/>
          <w:lang w:val="el-GR"/>
        </w:rPr>
        <w:t>png</w:t>
      </w:r>
      <w:proofErr w:type="spellEnd"/>
      <w:r w:rsidRPr="006104E8">
        <w:rPr>
          <w:rFonts w:ascii="Calibri" w:eastAsia="Calibri" w:hAnsi="Calibri" w:cs="Calibri"/>
          <w:sz w:val="22"/>
          <w:szCs w:val="22"/>
          <w:lang w:val="el-GR"/>
        </w:rPr>
        <w:t xml:space="preserve">) </w:t>
      </w:r>
    </w:p>
    <w:p w14:paraId="3EC2FE16" w14:textId="104527B3"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Λίστες συγκεκριμένων πηγών για ευκολότερη &amp; γρηγορότερη παρακολούθηση </w:t>
      </w:r>
    </w:p>
    <w:p w14:paraId="599A54AD" w14:textId="42D29AE8"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Προκαθορισμένα φίλτρα για εύκολη διαχείριση του μεγάλου όγκου δεδομένων </w:t>
      </w:r>
    </w:p>
    <w:p w14:paraId="10AF6404" w14:textId="66829F8F"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24ωρη λειτουργία &amp; πρόσβαση από οπουδήποτε (υπολογιστής, </w:t>
      </w:r>
      <w:proofErr w:type="spellStart"/>
      <w:r w:rsidRPr="006104E8">
        <w:rPr>
          <w:rFonts w:ascii="Calibri" w:eastAsia="Calibri" w:hAnsi="Calibri" w:cs="Calibri"/>
          <w:sz w:val="22"/>
          <w:szCs w:val="22"/>
          <w:lang w:val="el-GR"/>
        </w:rPr>
        <w:t>smartphone</w:t>
      </w:r>
      <w:proofErr w:type="spellEnd"/>
      <w:r w:rsidRPr="006104E8">
        <w:rPr>
          <w:rFonts w:ascii="Calibri" w:eastAsia="Calibri" w:hAnsi="Calibri" w:cs="Calibri"/>
          <w:sz w:val="22"/>
          <w:szCs w:val="22"/>
          <w:lang w:val="el-GR"/>
        </w:rPr>
        <w:t xml:space="preserve">, </w:t>
      </w:r>
      <w:proofErr w:type="spellStart"/>
      <w:r w:rsidRPr="006104E8">
        <w:rPr>
          <w:rFonts w:ascii="Calibri" w:eastAsia="Calibri" w:hAnsi="Calibri" w:cs="Calibri"/>
          <w:sz w:val="22"/>
          <w:szCs w:val="22"/>
          <w:lang w:val="el-GR"/>
        </w:rPr>
        <w:t>tablet</w:t>
      </w:r>
      <w:proofErr w:type="spellEnd"/>
      <w:r w:rsidRPr="006104E8">
        <w:rPr>
          <w:rFonts w:ascii="Calibri" w:eastAsia="Calibri" w:hAnsi="Calibri" w:cs="Calibri"/>
          <w:sz w:val="22"/>
          <w:szCs w:val="22"/>
          <w:lang w:val="el-GR"/>
        </w:rPr>
        <w:t xml:space="preserve">) </w:t>
      </w:r>
    </w:p>
    <w:p w14:paraId="1BE1F01C" w14:textId="1F141FC4" w:rsidR="00CB0481" w:rsidRPr="006104E8" w:rsidRDefault="00CB0481" w:rsidP="006104E8">
      <w:pPr>
        <w:pStyle w:val="ListParagraph"/>
        <w:numPr>
          <w:ilvl w:val="0"/>
          <w:numId w:val="20"/>
        </w:numPr>
        <w:jc w:val="both"/>
        <w:rPr>
          <w:rFonts w:ascii="Calibri" w:eastAsia="Calibri" w:hAnsi="Calibri" w:cs="Calibri"/>
          <w:sz w:val="22"/>
          <w:szCs w:val="22"/>
          <w:lang w:val="el-GR"/>
        </w:rPr>
      </w:pPr>
      <w:r w:rsidRPr="006104E8">
        <w:rPr>
          <w:rFonts w:ascii="Calibri" w:eastAsia="Calibri" w:hAnsi="Calibri" w:cs="Calibri"/>
          <w:sz w:val="22"/>
          <w:szCs w:val="22"/>
          <w:lang w:val="el-GR"/>
        </w:rPr>
        <w:t xml:space="preserve">Κατηγοριοποίηση βάσει πηγής, αισθήματος, επιρροής, δημογραφικών και άλλων στοιχείων </w:t>
      </w:r>
    </w:p>
    <w:p w14:paraId="284AB642" w14:textId="2ADBFF85" w:rsidR="009E54A8" w:rsidRPr="006104E8" w:rsidRDefault="00CB0481" w:rsidP="006104E8">
      <w:pPr>
        <w:spacing w:before="120" w:after="360"/>
        <w:jc w:val="both"/>
        <w:rPr>
          <w:rFonts w:ascii="Calibri" w:hAnsi="Calibri" w:cs="Calibri"/>
          <w:sz w:val="22"/>
          <w:szCs w:val="22"/>
          <w:lang w:val="el-GR"/>
        </w:rPr>
      </w:pPr>
      <w:r w:rsidRPr="006104E8">
        <w:rPr>
          <w:rFonts w:ascii="Calibri" w:eastAsia="Calibri" w:hAnsi="Calibri" w:cs="Calibri"/>
          <w:sz w:val="22"/>
          <w:szCs w:val="22"/>
          <w:lang w:val="el-GR"/>
        </w:rPr>
        <w:t xml:space="preserve">Ο </w:t>
      </w:r>
      <w:r w:rsidR="00C50E8B" w:rsidRPr="006104E8">
        <w:rPr>
          <w:rFonts w:ascii="Calibri" w:eastAsia="Calibri" w:hAnsi="Calibri" w:cs="Calibri"/>
          <w:sz w:val="22"/>
          <w:szCs w:val="22"/>
          <w:lang w:val="el-GR"/>
        </w:rPr>
        <w:t>Ανάδοχος</w:t>
      </w:r>
      <w:r w:rsidRPr="006104E8">
        <w:rPr>
          <w:rFonts w:ascii="Calibri" w:eastAsia="Calibri" w:hAnsi="Calibri" w:cs="Calibri"/>
          <w:sz w:val="22"/>
          <w:szCs w:val="22"/>
          <w:lang w:val="el-GR"/>
        </w:rPr>
        <w:t xml:space="preserve"> διαθέτει υπηρεσία αποδελτίωσης για τα Μέσα Κοινωνικής Δικτύωσης με σκοπό να αποτυπώνεται με ακρίβεια η δημοσιότητα που λαμβάνει κάθε καμπάνια ενημέρωσης ή δημοσίευσης της Τράπεζας της Ελλάδος.</w:t>
      </w:r>
    </w:p>
    <w:tbl>
      <w:tblPr>
        <w:tblW w:w="0" w:type="auto"/>
        <w:jc w:val="center"/>
        <w:tblLayout w:type="fixed"/>
        <w:tblCellMar>
          <w:left w:w="0" w:type="dxa"/>
          <w:right w:w="0" w:type="dxa"/>
        </w:tblCellMar>
        <w:tblLook w:val="01E0" w:firstRow="1" w:lastRow="1" w:firstColumn="1" w:lastColumn="1" w:noHBand="0" w:noVBand="0"/>
      </w:tblPr>
      <w:tblGrid>
        <w:gridCol w:w="8544"/>
        <w:gridCol w:w="850"/>
        <w:gridCol w:w="710"/>
      </w:tblGrid>
      <w:tr w:rsidR="009E54A8" w:rsidRPr="006104E8" w14:paraId="63DFB748" w14:textId="76170171" w:rsidTr="0047497E">
        <w:trPr>
          <w:trHeight w:val="20"/>
          <w:jc w:val="center"/>
        </w:trPr>
        <w:tc>
          <w:tcPr>
            <w:tcW w:w="10104" w:type="dxa"/>
            <w:gridSpan w:val="3"/>
            <w:tcBorders>
              <w:top w:val="single" w:sz="5" w:space="0" w:color="000000"/>
              <w:left w:val="single" w:sz="5" w:space="0" w:color="000000"/>
              <w:bottom w:val="single" w:sz="5" w:space="0" w:color="000000"/>
              <w:right w:val="single" w:sz="5" w:space="0" w:color="000000"/>
            </w:tcBorders>
            <w:vAlign w:val="center"/>
          </w:tcPr>
          <w:p w14:paraId="6B9F400A" w14:textId="0D7D7949" w:rsidR="009E54A8" w:rsidRPr="006104E8" w:rsidRDefault="009E54A8" w:rsidP="006104E8">
            <w:pPr>
              <w:pStyle w:val="TableParagraph"/>
              <w:jc w:val="center"/>
              <w:rPr>
                <w:rFonts w:ascii="Calibri" w:hAnsi="Calibri" w:cs="Calibri"/>
                <w:b/>
                <w:lang w:val="el-GR"/>
              </w:rPr>
            </w:pPr>
            <w:r w:rsidRPr="006104E8">
              <w:rPr>
                <w:rFonts w:ascii="Calibri" w:hAnsi="Calibri" w:cs="Calibri"/>
                <w:b/>
                <w:lang w:val="el-GR"/>
              </w:rPr>
              <w:t>ΠΙΝΑΚΑΣ ΣΥΜΜΟΡΦΩΣΗΣ</w:t>
            </w:r>
          </w:p>
        </w:tc>
      </w:tr>
      <w:tr w:rsidR="009E54A8" w:rsidRPr="006104E8" w14:paraId="298ADD5C" w14:textId="77777777" w:rsidTr="0047497E">
        <w:trPr>
          <w:trHeight w:val="20"/>
          <w:jc w:val="center"/>
        </w:trPr>
        <w:tc>
          <w:tcPr>
            <w:tcW w:w="8544" w:type="dxa"/>
            <w:tcBorders>
              <w:top w:val="single" w:sz="5" w:space="0" w:color="000000"/>
              <w:left w:val="single" w:sz="5" w:space="0" w:color="000000"/>
              <w:bottom w:val="single" w:sz="5" w:space="0" w:color="000000"/>
              <w:right w:val="single" w:sz="5" w:space="0" w:color="000000"/>
            </w:tcBorders>
            <w:vAlign w:val="center"/>
          </w:tcPr>
          <w:p w14:paraId="038A75E5" w14:textId="77777777" w:rsidR="009E54A8" w:rsidRPr="006104E8" w:rsidRDefault="009E54A8" w:rsidP="006104E8">
            <w:pPr>
              <w:pStyle w:val="TableParagraph"/>
              <w:ind w:left="102" w:right="203"/>
              <w:rPr>
                <w:rFonts w:ascii="Calibri" w:hAnsi="Calibri" w:cs="Calibri"/>
                <w:lang w:val="el-GR"/>
              </w:rPr>
            </w:pPr>
          </w:p>
        </w:tc>
        <w:tc>
          <w:tcPr>
            <w:tcW w:w="850" w:type="dxa"/>
            <w:tcBorders>
              <w:top w:val="single" w:sz="5" w:space="0" w:color="000000"/>
              <w:left w:val="single" w:sz="5" w:space="0" w:color="000000"/>
              <w:bottom w:val="single" w:sz="5" w:space="0" w:color="000000"/>
              <w:right w:val="single" w:sz="5" w:space="0" w:color="000000"/>
            </w:tcBorders>
            <w:vAlign w:val="center"/>
          </w:tcPr>
          <w:p w14:paraId="71D98F1B" w14:textId="35238486" w:rsidR="009E54A8" w:rsidRPr="006104E8" w:rsidRDefault="009E54A8" w:rsidP="006104E8">
            <w:pPr>
              <w:pStyle w:val="TableParagraph"/>
              <w:ind w:left="102" w:right="203"/>
              <w:jc w:val="center"/>
              <w:rPr>
                <w:rFonts w:ascii="Calibri" w:hAnsi="Calibri" w:cs="Calibri"/>
                <w:lang w:val="el-GR"/>
              </w:rPr>
            </w:pPr>
            <w:r w:rsidRPr="006104E8">
              <w:rPr>
                <w:rFonts w:ascii="Calibri" w:hAnsi="Calibri" w:cs="Calibri"/>
                <w:lang w:val="el-GR"/>
              </w:rPr>
              <w:t>ΝΑΙ</w:t>
            </w:r>
          </w:p>
        </w:tc>
        <w:tc>
          <w:tcPr>
            <w:tcW w:w="709" w:type="dxa"/>
            <w:tcBorders>
              <w:top w:val="single" w:sz="5" w:space="0" w:color="000000"/>
              <w:left w:val="single" w:sz="5" w:space="0" w:color="000000"/>
              <w:bottom w:val="single" w:sz="5" w:space="0" w:color="000000"/>
              <w:right w:val="single" w:sz="5" w:space="0" w:color="000000"/>
            </w:tcBorders>
            <w:vAlign w:val="center"/>
          </w:tcPr>
          <w:p w14:paraId="4253F280" w14:textId="067E5AB0" w:rsidR="009E54A8" w:rsidRPr="006104E8" w:rsidRDefault="009E54A8" w:rsidP="006104E8">
            <w:pPr>
              <w:pStyle w:val="TableParagraph"/>
              <w:ind w:left="102" w:right="203"/>
              <w:jc w:val="center"/>
              <w:rPr>
                <w:rFonts w:ascii="Calibri" w:hAnsi="Calibri" w:cs="Calibri"/>
                <w:lang w:val="el-GR"/>
              </w:rPr>
            </w:pPr>
            <w:r w:rsidRPr="006104E8">
              <w:rPr>
                <w:rFonts w:ascii="Calibri" w:hAnsi="Calibri" w:cs="Calibri"/>
                <w:lang w:val="el-GR"/>
              </w:rPr>
              <w:t>ΟΧΙ</w:t>
            </w:r>
          </w:p>
        </w:tc>
      </w:tr>
      <w:tr w:rsidR="009E54A8" w:rsidRPr="00C93AA9" w14:paraId="17435A31" w14:textId="2FDB4FB1" w:rsidTr="0047497E">
        <w:trPr>
          <w:trHeight w:val="20"/>
          <w:jc w:val="center"/>
        </w:trPr>
        <w:tc>
          <w:tcPr>
            <w:tcW w:w="8544" w:type="dxa"/>
            <w:tcBorders>
              <w:top w:val="single" w:sz="5" w:space="0" w:color="000000"/>
              <w:left w:val="single" w:sz="5" w:space="0" w:color="000000"/>
              <w:bottom w:val="single" w:sz="5" w:space="0" w:color="000000"/>
              <w:right w:val="single" w:sz="5" w:space="0" w:color="000000"/>
            </w:tcBorders>
            <w:vAlign w:val="center"/>
          </w:tcPr>
          <w:p w14:paraId="18873D32" w14:textId="77777777" w:rsidR="009E54A8" w:rsidRPr="006104E8" w:rsidRDefault="009E54A8" w:rsidP="006104E8">
            <w:pPr>
              <w:pStyle w:val="TableParagraph"/>
              <w:ind w:left="102" w:right="203"/>
              <w:jc w:val="both"/>
              <w:rPr>
                <w:rFonts w:ascii="Calibri" w:eastAsia="Calibri" w:hAnsi="Calibri" w:cs="Calibri"/>
                <w:lang w:val="el-GR"/>
              </w:rPr>
            </w:pPr>
            <w:r w:rsidRPr="006104E8">
              <w:rPr>
                <w:rFonts w:ascii="Calibri" w:hAnsi="Calibri" w:cs="Calibri"/>
                <w:lang w:val="el-GR"/>
              </w:rPr>
              <w:t>Παροχή υπηρεσιών αποδελτίωσης 24 ώρες/μέρα, 7 ημέρες την εβδομάδα από διαδικτυακή πλατφόρμα ελεγχόμενης πρόσβασης (</w:t>
            </w:r>
            <w:r w:rsidRPr="006104E8">
              <w:rPr>
                <w:rFonts w:ascii="Calibri" w:hAnsi="Calibri" w:cs="Calibri"/>
              </w:rPr>
              <w:t>Y</w:t>
            </w:r>
            <w:r w:rsidRPr="006104E8">
              <w:rPr>
                <w:rFonts w:ascii="Calibri" w:hAnsi="Calibri" w:cs="Calibri"/>
                <w:lang w:val="el-GR"/>
              </w:rPr>
              <w:t>)</w:t>
            </w:r>
          </w:p>
        </w:tc>
        <w:tc>
          <w:tcPr>
            <w:tcW w:w="850" w:type="dxa"/>
            <w:tcBorders>
              <w:top w:val="single" w:sz="5" w:space="0" w:color="000000"/>
              <w:left w:val="single" w:sz="5" w:space="0" w:color="000000"/>
              <w:bottom w:val="single" w:sz="5" w:space="0" w:color="000000"/>
              <w:right w:val="single" w:sz="5" w:space="0" w:color="000000"/>
            </w:tcBorders>
            <w:vAlign w:val="center"/>
          </w:tcPr>
          <w:p w14:paraId="67971A2F" w14:textId="77777777" w:rsidR="009E54A8" w:rsidRPr="006104E8" w:rsidRDefault="009E54A8" w:rsidP="006104E8">
            <w:pPr>
              <w:pStyle w:val="TableParagraph"/>
              <w:ind w:left="102" w:right="203"/>
              <w:rPr>
                <w:rFonts w:ascii="Calibri" w:hAnsi="Calibri" w:cs="Calibri"/>
                <w:lang w:val="el-GR"/>
              </w:rPr>
            </w:pPr>
          </w:p>
        </w:tc>
        <w:tc>
          <w:tcPr>
            <w:tcW w:w="709" w:type="dxa"/>
            <w:tcBorders>
              <w:top w:val="single" w:sz="5" w:space="0" w:color="000000"/>
              <w:left w:val="single" w:sz="5" w:space="0" w:color="000000"/>
              <w:bottom w:val="single" w:sz="5" w:space="0" w:color="000000"/>
              <w:right w:val="single" w:sz="5" w:space="0" w:color="000000"/>
            </w:tcBorders>
            <w:vAlign w:val="center"/>
          </w:tcPr>
          <w:p w14:paraId="0B8CFF83" w14:textId="77777777" w:rsidR="009E54A8" w:rsidRPr="006104E8" w:rsidRDefault="009E54A8" w:rsidP="006104E8">
            <w:pPr>
              <w:pStyle w:val="TableParagraph"/>
              <w:ind w:left="102" w:right="203"/>
              <w:rPr>
                <w:rFonts w:ascii="Calibri" w:hAnsi="Calibri" w:cs="Calibri"/>
                <w:lang w:val="el-GR"/>
              </w:rPr>
            </w:pPr>
          </w:p>
        </w:tc>
      </w:tr>
      <w:tr w:rsidR="009E54A8" w:rsidRPr="00C93AA9" w14:paraId="1257504C" w14:textId="5D74A62D" w:rsidTr="0047497E">
        <w:trPr>
          <w:trHeight w:val="20"/>
          <w:jc w:val="center"/>
        </w:trPr>
        <w:tc>
          <w:tcPr>
            <w:tcW w:w="8544" w:type="dxa"/>
            <w:tcBorders>
              <w:top w:val="single" w:sz="5" w:space="0" w:color="000000"/>
              <w:left w:val="single" w:sz="5" w:space="0" w:color="000000"/>
              <w:bottom w:val="single" w:sz="5" w:space="0" w:color="000000"/>
              <w:right w:val="single" w:sz="5" w:space="0" w:color="000000"/>
            </w:tcBorders>
            <w:vAlign w:val="center"/>
          </w:tcPr>
          <w:p w14:paraId="0DE7D808" w14:textId="77777777" w:rsidR="009E54A8" w:rsidRPr="006104E8" w:rsidRDefault="009E54A8" w:rsidP="006104E8">
            <w:pPr>
              <w:pStyle w:val="TableParagraph"/>
              <w:ind w:left="102" w:right="1017"/>
              <w:jc w:val="both"/>
              <w:rPr>
                <w:rFonts w:ascii="Calibri" w:eastAsia="Calibri" w:hAnsi="Calibri" w:cs="Calibri"/>
                <w:lang w:val="el-GR"/>
              </w:rPr>
            </w:pPr>
            <w:r w:rsidRPr="006104E8">
              <w:rPr>
                <w:rFonts w:ascii="Calibri" w:hAnsi="Calibri" w:cs="Calibri"/>
                <w:lang w:val="el-GR"/>
              </w:rPr>
              <w:t>Αποδελτίωση έντυπων μέσων, ιστοσελίδων/</w:t>
            </w:r>
            <w:r w:rsidRPr="006104E8">
              <w:rPr>
                <w:rFonts w:ascii="Calibri" w:hAnsi="Calibri" w:cs="Calibri"/>
              </w:rPr>
              <w:t>blogs</w:t>
            </w:r>
            <w:r w:rsidRPr="006104E8">
              <w:rPr>
                <w:rFonts w:ascii="Calibri" w:hAnsi="Calibri" w:cs="Calibri"/>
                <w:lang w:val="el-GR"/>
              </w:rPr>
              <w:t>, Μέσων Κοινωνικής Δικτύωσης, ραδιοφώνου, τηλεοπτικών σταθμών για συγκεκριμένες θεματικές κατηγορίες (</w:t>
            </w:r>
            <w:r w:rsidRPr="006104E8">
              <w:rPr>
                <w:rFonts w:ascii="Calibri" w:hAnsi="Calibri" w:cs="Calibri"/>
              </w:rPr>
              <w:t>Y</w:t>
            </w:r>
            <w:r w:rsidRPr="006104E8">
              <w:rPr>
                <w:rFonts w:ascii="Calibri" w:hAnsi="Calibri" w:cs="Calibri"/>
                <w:lang w:val="el-GR"/>
              </w:rPr>
              <w:t>)</w:t>
            </w:r>
          </w:p>
        </w:tc>
        <w:tc>
          <w:tcPr>
            <w:tcW w:w="850" w:type="dxa"/>
            <w:tcBorders>
              <w:top w:val="single" w:sz="5" w:space="0" w:color="000000"/>
              <w:left w:val="single" w:sz="5" w:space="0" w:color="000000"/>
              <w:bottom w:val="single" w:sz="5" w:space="0" w:color="000000"/>
              <w:right w:val="single" w:sz="5" w:space="0" w:color="000000"/>
            </w:tcBorders>
            <w:vAlign w:val="center"/>
          </w:tcPr>
          <w:p w14:paraId="18E27B1E" w14:textId="77777777" w:rsidR="009E54A8" w:rsidRPr="006104E8" w:rsidRDefault="009E54A8" w:rsidP="006104E8">
            <w:pPr>
              <w:pStyle w:val="TableParagraph"/>
              <w:ind w:left="102" w:right="1017"/>
              <w:rPr>
                <w:rFonts w:ascii="Calibri" w:hAnsi="Calibri" w:cs="Calibri"/>
                <w:lang w:val="el-GR"/>
              </w:rPr>
            </w:pPr>
          </w:p>
        </w:tc>
        <w:tc>
          <w:tcPr>
            <w:tcW w:w="709" w:type="dxa"/>
            <w:tcBorders>
              <w:top w:val="single" w:sz="5" w:space="0" w:color="000000"/>
              <w:left w:val="single" w:sz="5" w:space="0" w:color="000000"/>
              <w:bottom w:val="single" w:sz="5" w:space="0" w:color="000000"/>
              <w:right w:val="single" w:sz="5" w:space="0" w:color="000000"/>
            </w:tcBorders>
            <w:vAlign w:val="center"/>
          </w:tcPr>
          <w:p w14:paraId="5F180069" w14:textId="77777777" w:rsidR="009E54A8" w:rsidRPr="006104E8" w:rsidRDefault="009E54A8" w:rsidP="006104E8">
            <w:pPr>
              <w:pStyle w:val="TableParagraph"/>
              <w:ind w:left="102" w:right="1017"/>
              <w:rPr>
                <w:rFonts w:ascii="Calibri" w:hAnsi="Calibri" w:cs="Calibri"/>
                <w:lang w:val="el-GR"/>
              </w:rPr>
            </w:pPr>
          </w:p>
        </w:tc>
      </w:tr>
      <w:tr w:rsidR="009E54A8" w:rsidRPr="00C93AA9" w14:paraId="16843E61" w14:textId="595FE181" w:rsidTr="0047497E">
        <w:trPr>
          <w:trHeight w:val="20"/>
          <w:jc w:val="center"/>
        </w:trPr>
        <w:tc>
          <w:tcPr>
            <w:tcW w:w="8544" w:type="dxa"/>
            <w:tcBorders>
              <w:top w:val="single" w:sz="5" w:space="0" w:color="000000"/>
              <w:left w:val="single" w:sz="5" w:space="0" w:color="000000"/>
              <w:bottom w:val="single" w:sz="5" w:space="0" w:color="000000"/>
              <w:right w:val="single" w:sz="5" w:space="0" w:color="000000"/>
            </w:tcBorders>
            <w:vAlign w:val="center"/>
          </w:tcPr>
          <w:p w14:paraId="3AB03F96" w14:textId="77777777" w:rsidR="009E54A8" w:rsidRPr="006104E8" w:rsidRDefault="009E54A8" w:rsidP="006104E8">
            <w:pPr>
              <w:pStyle w:val="TableParagraph"/>
              <w:ind w:left="102"/>
              <w:jc w:val="both"/>
              <w:rPr>
                <w:rFonts w:ascii="Calibri" w:eastAsia="Calibri" w:hAnsi="Calibri" w:cs="Calibri"/>
                <w:lang w:val="el-GR"/>
              </w:rPr>
            </w:pPr>
            <w:r w:rsidRPr="006104E8">
              <w:rPr>
                <w:rFonts w:ascii="Calibri" w:eastAsia="Calibri" w:hAnsi="Calibri" w:cs="Calibri"/>
                <w:lang w:val="el-GR"/>
              </w:rPr>
              <w:t>Υπηρεσίες υποστήριξης της αποδελτίωσης – άμεση ανταπόκριση στα αιτήματα (</w:t>
            </w:r>
            <w:r w:rsidRPr="006104E8">
              <w:rPr>
                <w:rFonts w:ascii="Calibri" w:eastAsia="Calibri" w:hAnsi="Calibri" w:cs="Calibri"/>
              </w:rPr>
              <w:t>Y</w:t>
            </w:r>
            <w:r w:rsidRPr="006104E8">
              <w:rPr>
                <w:rFonts w:ascii="Calibri" w:eastAsia="Calibri" w:hAnsi="Calibri" w:cs="Calibri"/>
                <w:lang w:val="el-GR"/>
              </w:rPr>
              <w:t>)</w:t>
            </w:r>
          </w:p>
        </w:tc>
        <w:tc>
          <w:tcPr>
            <w:tcW w:w="850" w:type="dxa"/>
            <w:tcBorders>
              <w:top w:val="single" w:sz="5" w:space="0" w:color="000000"/>
              <w:left w:val="single" w:sz="5" w:space="0" w:color="000000"/>
              <w:bottom w:val="single" w:sz="5" w:space="0" w:color="000000"/>
              <w:right w:val="single" w:sz="5" w:space="0" w:color="000000"/>
            </w:tcBorders>
            <w:vAlign w:val="center"/>
          </w:tcPr>
          <w:p w14:paraId="4150E41E" w14:textId="77777777" w:rsidR="009E54A8" w:rsidRPr="006104E8" w:rsidRDefault="009E54A8" w:rsidP="006104E8">
            <w:pPr>
              <w:pStyle w:val="TableParagraph"/>
              <w:ind w:left="102"/>
              <w:rPr>
                <w:rFonts w:ascii="Calibri" w:eastAsia="Calibri" w:hAnsi="Calibri" w:cs="Calibri"/>
                <w:lang w:val="el-GR"/>
              </w:rPr>
            </w:pPr>
          </w:p>
        </w:tc>
        <w:tc>
          <w:tcPr>
            <w:tcW w:w="709" w:type="dxa"/>
            <w:tcBorders>
              <w:top w:val="single" w:sz="5" w:space="0" w:color="000000"/>
              <w:left w:val="single" w:sz="5" w:space="0" w:color="000000"/>
              <w:bottom w:val="single" w:sz="5" w:space="0" w:color="000000"/>
              <w:right w:val="single" w:sz="5" w:space="0" w:color="000000"/>
            </w:tcBorders>
            <w:vAlign w:val="center"/>
          </w:tcPr>
          <w:p w14:paraId="4E5AFF09" w14:textId="77777777" w:rsidR="009E54A8" w:rsidRPr="006104E8" w:rsidRDefault="009E54A8" w:rsidP="006104E8">
            <w:pPr>
              <w:pStyle w:val="TableParagraph"/>
              <w:ind w:left="102"/>
              <w:rPr>
                <w:rFonts w:ascii="Calibri" w:eastAsia="Calibri" w:hAnsi="Calibri" w:cs="Calibri"/>
                <w:lang w:val="el-GR"/>
              </w:rPr>
            </w:pPr>
          </w:p>
        </w:tc>
      </w:tr>
      <w:tr w:rsidR="009E54A8" w:rsidRPr="00C93AA9" w14:paraId="0FC3A156" w14:textId="6E5D4A6D" w:rsidTr="0047497E">
        <w:trPr>
          <w:trHeight w:val="20"/>
          <w:jc w:val="center"/>
        </w:trPr>
        <w:tc>
          <w:tcPr>
            <w:tcW w:w="8544" w:type="dxa"/>
            <w:tcBorders>
              <w:top w:val="single" w:sz="5" w:space="0" w:color="000000"/>
              <w:left w:val="single" w:sz="5" w:space="0" w:color="000000"/>
              <w:bottom w:val="single" w:sz="5" w:space="0" w:color="000000"/>
              <w:right w:val="single" w:sz="5" w:space="0" w:color="000000"/>
            </w:tcBorders>
            <w:vAlign w:val="center"/>
          </w:tcPr>
          <w:p w14:paraId="6A59BD64" w14:textId="77777777" w:rsidR="009E54A8" w:rsidRPr="006104E8" w:rsidRDefault="009E54A8" w:rsidP="006104E8">
            <w:pPr>
              <w:pStyle w:val="TableParagraph"/>
              <w:ind w:left="102"/>
              <w:jc w:val="both"/>
              <w:rPr>
                <w:rFonts w:ascii="Calibri" w:eastAsia="Calibri" w:hAnsi="Calibri" w:cs="Calibri"/>
                <w:lang w:val="el-GR"/>
              </w:rPr>
            </w:pPr>
            <w:r w:rsidRPr="006104E8">
              <w:rPr>
                <w:rFonts w:ascii="Calibri" w:hAnsi="Calibri" w:cs="Calibri"/>
                <w:lang w:val="el-GR"/>
              </w:rPr>
              <w:t>Δυνατότητα δημιουργίας ειδοποιήσεων μέσω ηλεκτρονικού ταχυδρομείου (</w:t>
            </w:r>
            <w:r w:rsidRPr="006104E8">
              <w:rPr>
                <w:rFonts w:ascii="Calibri" w:hAnsi="Calibri" w:cs="Calibri"/>
              </w:rPr>
              <w:t>e</w:t>
            </w:r>
            <w:r w:rsidRPr="006104E8">
              <w:rPr>
                <w:rFonts w:ascii="Calibri" w:hAnsi="Calibri" w:cs="Calibri"/>
                <w:lang w:val="el-GR"/>
              </w:rPr>
              <w:t>-</w:t>
            </w:r>
            <w:r w:rsidRPr="006104E8">
              <w:rPr>
                <w:rFonts w:ascii="Calibri" w:hAnsi="Calibri" w:cs="Calibri"/>
              </w:rPr>
              <w:t>mail</w:t>
            </w:r>
            <w:r w:rsidRPr="006104E8">
              <w:rPr>
                <w:rFonts w:ascii="Calibri" w:hAnsi="Calibri" w:cs="Calibri"/>
                <w:lang w:val="el-GR"/>
              </w:rPr>
              <w:t xml:space="preserve"> </w:t>
            </w:r>
            <w:r w:rsidRPr="006104E8">
              <w:rPr>
                <w:rFonts w:ascii="Calibri" w:hAnsi="Calibri" w:cs="Calibri"/>
              </w:rPr>
              <w:t>alerts</w:t>
            </w:r>
            <w:r w:rsidRPr="006104E8">
              <w:rPr>
                <w:rFonts w:ascii="Calibri" w:hAnsi="Calibri" w:cs="Calibri"/>
                <w:lang w:val="el-GR"/>
              </w:rPr>
              <w:t>) (</w:t>
            </w:r>
            <w:r w:rsidRPr="006104E8">
              <w:rPr>
                <w:rFonts w:ascii="Calibri" w:hAnsi="Calibri" w:cs="Calibri"/>
              </w:rPr>
              <w:t>Y</w:t>
            </w:r>
            <w:r w:rsidRPr="006104E8">
              <w:rPr>
                <w:rFonts w:ascii="Calibri" w:hAnsi="Calibri" w:cs="Calibri"/>
                <w:lang w:val="el-GR"/>
              </w:rPr>
              <w:t>)</w:t>
            </w:r>
          </w:p>
        </w:tc>
        <w:tc>
          <w:tcPr>
            <w:tcW w:w="850" w:type="dxa"/>
            <w:tcBorders>
              <w:top w:val="single" w:sz="5" w:space="0" w:color="000000"/>
              <w:left w:val="single" w:sz="5" w:space="0" w:color="000000"/>
              <w:bottom w:val="single" w:sz="5" w:space="0" w:color="000000"/>
              <w:right w:val="single" w:sz="5" w:space="0" w:color="000000"/>
            </w:tcBorders>
            <w:vAlign w:val="center"/>
          </w:tcPr>
          <w:p w14:paraId="6F304B1A" w14:textId="77777777" w:rsidR="009E54A8" w:rsidRPr="006104E8" w:rsidRDefault="009E54A8" w:rsidP="006104E8">
            <w:pPr>
              <w:pStyle w:val="TableParagraph"/>
              <w:ind w:left="102"/>
              <w:rPr>
                <w:rFonts w:ascii="Calibri" w:hAnsi="Calibri" w:cs="Calibri"/>
                <w:lang w:val="el-GR"/>
              </w:rPr>
            </w:pPr>
          </w:p>
        </w:tc>
        <w:tc>
          <w:tcPr>
            <w:tcW w:w="709" w:type="dxa"/>
            <w:tcBorders>
              <w:top w:val="single" w:sz="5" w:space="0" w:color="000000"/>
              <w:left w:val="single" w:sz="5" w:space="0" w:color="000000"/>
              <w:bottom w:val="single" w:sz="5" w:space="0" w:color="000000"/>
              <w:right w:val="single" w:sz="5" w:space="0" w:color="000000"/>
            </w:tcBorders>
            <w:vAlign w:val="center"/>
          </w:tcPr>
          <w:p w14:paraId="0BFD3601" w14:textId="77777777" w:rsidR="009E54A8" w:rsidRPr="006104E8" w:rsidRDefault="009E54A8" w:rsidP="006104E8">
            <w:pPr>
              <w:pStyle w:val="TableParagraph"/>
              <w:ind w:left="102"/>
              <w:rPr>
                <w:rFonts w:ascii="Calibri" w:hAnsi="Calibri" w:cs="Calibri"/>
                <w:lang w:val="el-GR"/>
              </w:rPr>
            </w:pPr>
          </w:p>
        </w:tc>
      </w:tr>
      <w:tr w:rsidR="009E54A8" w:rsidRPr="00C93AA9" w14:paraId="30B7C2C7" w14:textId="1ECD5FA1" w:rsidTr="0047497E">
        <w:trPr>
          <w:trHeight w:val="20"/>
          <w:jc w:val="center"/>
        </w:trPr>
        <w:tc>
          <w:tcPr>
            <w:tcW w:w="8544" w:type="dxa"/>
            <w:tcBorders>
              <w:top w:val="single" w:sz="5" w:space="0" w:color="000000"/>
              <w:left w:val="single" w:sz="5" w:space="0" w:color="000000"/>
              <w:bottom w:val="single" w:sz="5" w:space="0" w:color="000000"/>
              <w:right w:val="single" w:sz="5" w:space="0" w:color="000000"/>
            </w:tcBorders>
            <w:vAlign w:val="center"/>
          </w:tcPr>
          <w:p w14:paraId="5F112B52" w14:textId="77777777" w:rsidR="009E54A8" w:rsidRPr="006104E8" w:rsidRDefault="009E54A8" w:rsidP="006104E8">
            <w:pPr>
              <w:pStyle w:val="TableParagraph"/>
              <w:ind w:left="102"/>
              <w:jc w:val="both"/>
              <w:rPr>
                <w:rFonts w:ascii="Calibri" w:eastAsia="Calibri" w:hAnsi="Calibri" w:cs="Calibri"/>
                <w:lang w:val="el-GR"/>
              </w:rPr>
            </w:pPr>
            <w:r w:rsidRPr="006104E8">
              <w:rPr>
                <w:rFonts w:ascii="Calibri" w:hAnsi="Calibri" w:cs="Calibri"/>
                <w:lang w:val="el-GR"/>
              </w:rPr>
              <w:t>Διάθεση πλατφόρμας ανάλυσης δημοσιότητας (&amp; για τα Μέσα Κοινωνικής Δικτύωσης) (Υ)</w:t>
            </w:r>
          </w:p>
        </w:tc>
        <w:tc>
          <w:tcPr>
            <w:tcW w:w="850" w:type="dxa"/>
            <w:tcBorders>
              <w:top w:val="single" w:sz="5" w:space="0" w:color="000000"/>
              <w:left w:val="single" w:sz="5" w:space="0" w:color="000000"/>
              <w:bottom w:val="single" w:sz="5" w:space="0" w:color="000000"/>
              <w:right w:val="single" w:sz="5" w:space="0" w:color="000000"/>
            </w:tcBorders>
            <w:vAlign w:val="center"/>
          </w:tcPr>
          <w:p w14:paraId="20F1F471" w14:textId="77777777" w:rsidR="009E54A8" w:rsidRPr="006104E8" w:rsidRDefault="009E54A8" w:rsidP="006104E8">
            <w:pPr>
              <w:pStyle w:val="TableParagraph"/>
              <w:ind w:left="102"/>
              <w:rPr>
                <w:rFonts w:ascii="Calibri" w:hAnsi="Calibri" w:cs="Calibri"/>
                <w:lang w:val="el-GR"/>
              </w:rPr>
            </w:pPr>
          </w:p>
        </w:tc>
        <w:tc>
          <w:tcPr>
            <w:tcW w:w="709" w:type="dxa"/>
            <w:tcBorders>
              <w:top w:val="single" w:sz="5" w:space="0" w:color="000000"/>
              <w:left w:val="single" w:sz="5" w:space="0" w:color="000000"/>
              <w:bottom w:val="single" w:sz="5" w:space="0" w:color="000000"/>
              <w:right w:val="single" w:sz="5" w:space="0" w:color="000000"/>
            </w:tcBorders>
            <w:vAlign w:val="center"/>
          </w:tcPr>
          <w:p w14:paraId="47DA777C" w14:textId="77777777" w:rsidR="009E54A8" w:rsidRPr="006104E8" w:rsidRDefault="009E54A8" w:rsidP="006104E8">
            <w:pPr>
              <w:pStyle w:val="TableParagraph"/>
              <w:ind w:left="102"/>
              <w:rPr>
                <w:rFonts w:ascii="Calibri" w:hAnsi="Calibri" w:cs="Calibri"/>
                <w:lang w:val="el-GR"/>
              </w:rPr>
            </w:pPr>
          </w:p>
        </w:tc>
      </w:tr>
      <w:tr w:rsidR="009E54A8" w:rsidRPr="00C93AA9" w14:paraId="78790E10" w14:textId="2A56DE6D" w:rsidTr="0047497E">
        <w:trPr>
          <w:trHeight w:val="20"/>
          <w:jc w:val="center"/>
        </w:trPr>
        <w:tc>
          <w:tcPr>
            <w:tcW w:w="8544" w:type="dxa"/>
            <w:tcBorders>
              <w:top w:val="single" w:sz="5" w:space="0" w:color="000000"/>
              <w:left w:val="single" w:sz="5" w:space="0" w:color="000000"/>
              <w:bottom w:val="single" w:sz="5" w:space="0" w:color="000000"/>
              <w:right w:val="single" w:sz="5" w:space="0" w:color="000000"/>
            </w:tcBorders>
            <w:vAlign w:val="center"/>
          </w:tcPr>
          <w:p w14:paraId="14B82BE8" w14:textId="77777777" w:rsidR="009E54A8" w:rsidRPr="006104E8" w:rsidRDefault="009E54A8" w:rsidP="006104E8">
            <w:pPr>
              <w:pStyle w:val="TableParagraph"/>
              <w:ind w:left="102"/>
              <w:jc w:val="both"/>
              <w:rPr>
                <w:rFonts w:ascii="Calibri" w:eastAsia="Calibri" w:hAnsi="Calibri" w:cs="Calibri"/>
                <w:lang w:val="el-GR"/>
              </w:rPr>
            </w:pPr>
            <w:r w:rsidRPr="006104E8">
              <w:rPr>
                <w:rFonts w:ascii="Calibri" w:hAnsi="Calibri" w:cs="Calibri"/>
                <w:lang w:val="el-GR"/>
              </w:rPr>
              <w:t>Φύλαξη και πρόσβαση στα ηλεκτρονικά αρχεία (τήρηση αρχείου με ιστορικότητα) (</w:t>
            </w:r>
            <w:r w:rsidRPr="006104E8">
              <w:rPr>
                <w:rFonts w:ascii="Calibri" w:hAnsi="Calibri" w:cs="Calibri"/>
              </w:rPr>
              <w:t>Y</w:t>
            </w:r>
            <w:r w:rsidRPr="006104E8">
              <w:rPr>
                <w:rFonts w:ascii="Calibri" w:hAnsi="Calibri" w:cs="Calibri"/>
                <w:lang w:val="el-GR"/>
              </w:rPr>
              <w:t>)</w:t>
            </w:r>
          </w:p>
        </w:tc>
        <w:tc>
          <w:tcPr>
            <w:tcW w:w="850" w:type="dxa"/>
            <w:tcBorders>
              <w:top w:val="single" w:sz="5" w:space="0" w:color="000000"/>
              <w:left w:val="single" w:sz="5" w:space="0" w:color="000000"/>
              <w:bottom w:val="single" w:sz="5" w:space="0" w:color="000000"/>
              <w:right w:val="single" w:sz="5" w:space="0" w:color="000000"/>
            </w:tcBorders>
            <w:vAlign w:val="center"/>
          </w:tcPr>
          <w:p w14:paraId="1143B421" w14:textId="77777777" w:rsidR="009E54A8" w:rsidRPr="006104E8" w:rsidRDefault="009E54A8" w:rsidP="006104E8">
            <w:pPr>
              <w:pStyle w:val="TableParagraph"/>
              <w:ind w:left="102"/>
              <w:rPr>
                <w:rFonts w:ascii="Calibri" w:hAnsi="Calibri" w:cs="Calibri"/>
                <w:lang w:val="el-GR"/>
              </w:rPr>
            </w:pPr>
          </w:p>
        </w:tc>
        <w:tc>
          <w:tcPr>
            <w:tcW w:w="709" w:type="dxa"/>
            <w:tcBorders>
              <w:top w:val="single" w:sz="5" w:space="0" w:color="000000"/>
              <w:left w:val="single" w:sz="5" w:space="0" w:color="000000"/>
              <w:bottom w:val="single" w:sz="5" w:space="0" w:color="000000"/>
              <w:right w:val="single" w:sz="5" w:space="0" w:color="000000"/>
            </w:tcBorders>
            <w:vAlign w:val="center"/>
          </w:tcPr>
          <w:p w14:paraId="619FCD7E" w14:textId="77777777" w:rsidR="009E54A8" w:rsidRPr="006104E8" w:rsidRDefault="009E54A8" w:rsidP="006104E8">
            <w:pPr>
              <w:pStyle w:val="TableParagraph"/>
              <w:ind w:left="102"/>
              <w:rPr>
                <w:rFonts w:ascii="Calibri" w:hAnsi="Calibri" w:cs="Calibri"/>
                <w:lang w:val="el-GR"/>
              </w:rPr>
            </w:pPr>
          </w:p>
        </w:tc>
      </w:tr>
    </w:tbl>
    <w:p w14:paraId="70A8C60F" w14:textId="3B3F6DBE" w:rsidR="006D0F5D" w:rsidRPr="006104E8" w:rsidRDefault="006D0F5D" w:rsidP="006104E8">
      <w:pPr>
        <w:rPr>
          <w:rFonts w:ascii="Calibri" w:hAnsi="Calibri" w:cs="Calibri"/>
          <w:sz w:val="22"/>
          <w:szCs w:val="22"/>
          <w:lang w:val="el-GR"/>
        </w:rPr>
      </w:pPr>
      <w:r w:rsidRPr="006104E8">
        <w:rPr>
          <w:rFonts w:ascii="Calibri" w:hAnsi="Calibri" w:cs="Calibri"/>
          <w:sz w:val="22"/>
          <w:szCs w:val="22"/>
          <w:lang w:val="el-GR"/>
        </w:rPr>
        <w:t>(Υ): Υποχρεωτικό</w:t>
      </w:r>
    </w:p>
    <w:p w14:paraId="74ED87AD" w14:textId="77777777" w:rsidR="006D0F5D" w:rsidRPr="006104E8" w:rsidRDefault="006D0F5D" w:rsidP="006104E8">
      <w:pPr>
        <w:rPr>
          <w:rFonts w:ascii="Calibri" w:hAnsi="Calibri" w:cs="Calibri"/>
          <w:sz w:val="22"/>
          <w:szCs w:val="22"/>
          <w:lang w:val="el-GR"/>
        </w:rPr>
      </w:pPr>
      <w:r w:rsidRPr="006104E8">
        <w:rPr>
          <w:rFonts w:ascii="Calibri" w:hAnsi="Calibri" w:cs="Calibri"/>
          <w:sz w:val="22"/>
          <w:szCs w:val="22"/>
          <w:lang w:val="el-GR"/>
        </w:rPr>
        <w:br w:type="page"/>
      </w:r>
    </w:p>
    <w:p w14:paraId="78E2573D" w14:textId="7EDAA84B" w:rsidR="001A3033" w:rsidRPr="006104E8" w:rsidRDefault="001A3033" w:rsidP="006104E8">
      <w:pPr>
        <w:pStyle w:val="Heading1"/>
        <w:tabs>
          <w:tab w:val="clear" w:pos="432"/>
        </w:tabs>
        <w:spacing w:after="240"/>
        <w:ind w:left="0" w:firstLine="0"/>
        <w:jc w:val="center"/>
        <w:rPr>
          <w:rFonts w:ascii="Calibri" w:hAnsi="Calibri" w:cs="Calibri"/>
          <w:sz w:val="22"/>
          <w:szCs w:val="22"/>
          <w:lang w:val="el-GR"/>
        </w:rPr>
      </w:pPr>
      <w:bookmarkStart w:id="11" w:name="_Toc227064490"/>
      <w:bookmarkStart w:id="12" w:name="_Toc227064779"/>
      <w:bookmarkStart w:id="13" w:name="_Toc227064921"/>
      <w:bookmarkStart w:id="14" w:name="_Toc237336638"/>
      <w:r w:rsidRPr="006104E8">
        <w:rPr>
          <w:rFonts w:ascii="Calibri" w:hAnsi="Calibri" w:cs="Calibri"/>
          <w:sz w:val="22"/>
          <w:szCs w:val="22"/>
          <w:lang w:val="el-GR"/>
        </w:rPr>
        <w:lastRenderedPageBreak/>
        <w:t>ΠΑΡΑΡΤΗΜΑ ΙΙ</w:t>
      </w:r>
      <w:r w:rsidR="009F53B7" w:rsidRPr="006104E8">
        <w:rPr>
          <w:rFonts w:ascii="Calibri" w:hAnsi="Calibri" w:cs="Calibri"/>
          <w:sz w:val="22"/>
          <w:szCs w:val="22"/>
          <w:lang w:val="el-GR"/>
        </w:rPr>
        <w:t>: ΟΙΚΟΝΟΜΙΚΗ ΠΡΟΣΦΟΡΑ</w:t>
      </w:r>
      <w:bookmarkEnd w:id="11"/>
      <w:bookmarkEnd w:id="12"/>
      <w:bookmarkEnd w:id="13"/>
      <w:bookmarkEnd w:id="14"/>
    </w:p>
    <w:p w14:paraId="093A474B" w14:textId="77777777" w:rsidR="00EE2F8D" w:rsidRPr="006104E8" w:rsidRDefault="00EE2F8D" w:rsidP="006104E8">
      <w:pPr>
        <w:rPr>
          <w:rFonts w:ascii="Calibri" w:hAnsi="Calibri" w:cs="Calibri"/>
          <w:sz w:val="22"/>
          <w:szCs w:val="22"/>
          <w:lang w:val="el-GR"/>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2"/>
        <w:gridCol w:w="2410"/>
        <w:gridCol w:w="2410"/>
        <w:gridCol w:w="2268"/>
        <w:gridCol w:w="2126"/>
      </w:tblGrid>
      <w:tr w:rsidR="0023713F" w:rsidRPr="00C93AA9" w14:paraId="37EF7430" w14:textId="77777777" w:rsidTr="0023713F">
        <w:trPr>
          <w:trHeight w:val="57"/>
          <w:jc w:val="center"/>
        </w:trPr>
        <w:tc>
          <w:tcPr>
            <w:tcW w:w="562" w:type="dxa"/>
            <w:noWrap/>
            <w:vAlign w:val="center"/>
            <w:hideMark/>
          </w:tcPr>
          <w:p w14:paraId="46FC77BC" w14:textId="77777777" w:rsidR="0023713F" w:rsidRPr="006104E8" w:rsidRDefault="0023713F" w:rsidP="006104E8">
            <w:pPr>
              <w:jc w:val="center"/>
              <w:rPr>
                <w:rFonts w:ascii="Calibri" w:hAnsi="Calibri" w:cs="Calibri"/>
                <w:b/>
                <w:bCs/>
                <w:sz w:val="22"/>
                <w:szCs w:val="22"/>
              </w:rPr>
            </w:pPr>
            <w:r w:rsidRPr="006104E8">
              <w:rPr>
                <w:rFonts w:ascii="Calibri" w:hAnsi="Calibri" w:cs="Calibri"/>
                <w:b/>
                <w:bCs/>
                <w:sz w:val="22"/>
                <w:szCs w:val="22"/>
              </w:rPr>
              <w:t>α/α</w:t>
            </w:r>
          </w:p>
        </w:tc>
        <w:tc>
          <w:tcPr>
            <w:tcW w:w="2410" w:type="dxa"/>
            <w:noWrap/>
            <w:vAlign w:val="center"/>
            <w:hideMark/>
          </w:tcPr>
          <w:p w14:paraId="5E8A43D5" w14:textId="2CE97641" w:rsidR="0023713F" w:rsidRPr="006104E8" w:rsidRDefault="0023713F" w:rsidP="006104E8">
            <w:pPr>
              <w:jc w:val="center"/>
              <w:rPr>
                <w:rFonts w:ascii="Calibri" w:hAnsi="Calibri" w:cs="Calibri"/>
                <w:b/>
                <w:bCs/>
                <w:sz w:val="22"/>
                <w:szCs w:val="22"/>
                <w:lang w:val="el-GR"/>
              </w:rPr>
            </w:pPr>
            <w:r w:rsidRPr="006104E8">
              <w:rPr>
                <w:rFonts w:ascii="Calibri" w:hAnsi="Calibri" w:cs="Calibri"/>
                <w:b/>
                <w:bCs/>
                <w:sz w:val="22"/>
                <w:szCs w:val="22"/>
                <w:lang w:val="el-GR"/>
              </w:rPr>
              <w:t>Υπηρεσίες</w:t>
            </w:r>
          </w:p>
        </w:tc>
        <w:tc>
          <w:tcPr>
            <w:tcW w:w="2410" w:type="dxa"/>
            <w:noWrap/>
            <w:vAlign w:val="center"/>
            <w:hideMark/>
          </w:tcPr>
          <w:p w14:paraId="7AAFF4DB" w14:textId="77777777" w:rsidR="0023713F" w:rsidRPr="006104E8" w:rsidRDefault="0023713F" w:rsidP="006104E8">
            <w:pPr>
              <w:jc w:val="center"/>
              <w:rPr>
                <w:rFonts w:ascii="Calibri" w:hAnsi="Calibri" w:cs="Calibri"/>
                <w:b/>
                <w:bCs/>
                <w:sz w:val="22"/>
                <w:szCs w:val="22"/>
                <w:lang w:val="el-GR"/>
              </w:rPr>
            </w:pPr>
            <w:r w:rsidRPr="006104E8">
              <w:rPr>
                <w:rFonts w:ascii="Calibri" w:hAnsi="Calibri" w:cs="Calibri"/>
                <w:b/>
                <w:bCs/>
                <w:sz w:val="22"/>
                <w:szCs w:val="22"/>
                <w:lang w:val="el-GR"/>
              </w:rPr>
              <w:t>Διάρκεια σύμβασης</w:t>
            </w:r>
          </w:p>
          <w:p w14:paraId="526FCE76" w14:textId="555A0CF5" w:rsidR="0023713F" w:rsidRPr="006104E8" w:rsidRDefault="0023713F" w:rsidP="006104E8">
            <w:pPr>
              <w:jc w:val="center"/>
              <w:rPr>
                <w:rFonts w:ascii="Calibri" w:hAnsi="Calibri" w:cs="Calibri"/>
                <w:b/>
                <w:bCs/>
                <w:sz w:val="22"/>
                <w:szCs w:val="22"/>
                <w:lang w:val="el-GR"/>
              </w:rPr>
            </w:pPr>
            <w:r w:rsidRPr="006104E8">
              <w:rPr>
                <w:rFonts w:ascii="Calibri" w:hAnsi="Calibri" w:cs="Calibri"/>
                <w:b/>
                <w:bCs/>
                <w:sz w:val="22"/>
                <w:szCs w:val="22"/>
                <w:lang w:val="el-GR"/>
              </w:rPr>
              <w:t>σε Έτη</w:t>
            </w:r>
          </w:p>
          <w:p w14:paraId="795928BA" w14:textId="7E4EE25E" w:rsidR="0023713F" w:rsidRPr="006104E8" w:rsidRDefault="0023713F" w:rsidP="006104E8">
            <w:pPr>
              <w:jc w:val="center"/>
              <w:rPr>
                <w:rFonts w:ascii="Calibri" w:hAnsi="Calibri" w:cs="Calibri"/>
                <w:b/>
                <w:bCs/>
                <w:sz w:val="22"/>
                <w:szCs w:val="22"/>
                <w:lang w:val="el-GR"/>
              </w:rPr>
            </w:pPr>
            <w:r w:rsidRPr="006104E8">
              <w:rPr>
                <w:rFonts w:ascii="Calibri" w:hAnsi="Calibri" w:cs="Calibri"/>
                <w:b/>
                <w:bCs/>
                <w:sz w:val="22"/>
                <w:szCs w:val="22"/>
                <w:lang w:val="el-GR"/>
              </w:rPr>
              <w:t>(Α)</w:t>
            </w:r>
          </w:p>
        </w:tc>
        <w:tc>
          <w:tcPr>
            <w:tcW w:w="2268" w:type="dxa"/>
            <w:vAlign w:val="center"/>
          </w:tcPr>
          <w:p w14:paraId="63960162" w14:textId="77777777" w:rsidR="0023713F" w:rsidRPr="006104E8" w:rsidRDefault="0023713F" w:rsidP="006104E8">
            <w:pPr>
              <w:jc w:val="center"/>
              <w:rPr>
                <w:rFonts w:ascii="Calibri" w:hAnsi="Calibri" w:cs="Calibri"/>
                <w:b/>
                <w:bCs/>
                <w:sz w:val="22"/>
                <w:szCs w:val="22"/>
                <w:lang w:val="el-GR"/>
              </w:rPr>
            </w:pPr>
            <w:r w:rsidRPr="006104E8">
              <w:rPr>
                <w:rFonts w:ascii="Calibri" w:hAnsi="Calibri" w:cs="Calibri"/>
                <w:b/>
                <w:bCs/>
                <w:sz w:val="22"/>
                <w:szCs w:val="22"/>
                <w:lang w:val="el-GR"/>
              </w:rPr>
              <w:t>Ετήσιο Κόστος</w:t>
            </w:r>
          </w:p>
          <w:p w14:paraId="7EE50B1D" w14:textId="475881D1" w:rsidR="0023713F" w:rsidRPr="006104E8" w:rsidRDefault="0023713F" w:rsidP="006104E8">
            <w:pPr>
              <w:jc w:val="center"/>
              <w:rPr>
                <w:rFonts w:ascii="Calibri" w:hAnsi="Calibri" w:cs="Calibri"/>
                <w:b/>
                <w:bCs/>
                <w:sz w:val="22"/>
                <w:szCs w:val="22"/>
                <w:lang w:val="el-GR"/>
              </w:rPr>
            </w:pPr>
            <w:r w:rsidRPr="006104E8">
              <w:rPr>
                <w:rFonts w:ascii="Calibri" w:hAnsi="Calibri" w:cs="Calibri"/>
                <w:b/>
                <w:bCs/>
                <w:sz w:val="22"/>
                <w:szCs w:val="22"/>
                <w:lang w:val="el-GR"/>
              </w:rPr>
              <w:t>σε € πλέον ΦΠΑ</w:t>
            </w:r>
          </w:p>
          <w:p w14:paraId="5BE9BA80" w14:textId="0268DC38" w:rsidR="0023713F" w:rsidRPr="006104E8" w:rsidRDefault="0023713F" w:rsidP="006104E8">
            <w:pPr>
              <w:jc w:val="center"/>
              <w:rPr>
                <w:rFonts w:ascii="Calibri" w:hAnsi="Calibri" w:cs="Calibri"/>
                <w:b/>
                <w:bCs/>
                <w:sz w:val="22"/>
                <w:szCs w:val="22"/>
                <w:lang w:val="el-GR"/>
              </w:rPr>
            </w:pPr>
            <w:r w:rsidRPr="006104E8">
              <w:rPr>
                <w:rFonts w:ascii="Calibri" w:hAnsi="Calibri" w:cs="Calibri"/>
                <w:b/>
                <w:bCs/>
                <w:sz w:val="22"/>
                <w:szCs w:val="22"/>
                <w:lang w:val="el-GR"/>
              </w:rPr>
              <w:t>(Β)</w:t>
            </w:r>
          </w:p>
        </w:tc>
        <w:tc>
          <w:tcPr>
            <w:tcW w:w="2126" w:type="dxa"/>
            <w:vAlign w:val="center"/>
          </w:tcPr>
          <w:p w14:paraId="3BF5D13C" w14:textId="77777777" w:rsidR="0023713F" w:rsidRPr="006104E8" w:rsidRDefault="0023713F" w:rsidP="006104E8">
            <w:pPr>
              <w:jc w:val="center"/>
              <w:rPr>
                <w:rFonts w:ascii="Calibri" w:hAnsi="Calibri" w:cs="Calibri"/>
                <w:b/>
                <w:bCs/>
                <w:sz w:val="22"/>
                <w:szCs w:val="22"/>
                <w:lang w:val="el-GR"/>
              </w:rPr>
            </w:pPr>
            <w:r w:rsidRPr="006104E8">
              <w:rPr>
                <w:rFonts w:ascii="Calibri" w:hAnsi="Calibri" w:cs="Calibri"/>
                <w:b/>
                <w:bCs/>
                <w:sz w:val="22"/>
                <w:szCs w:val="22"/>
                <w:lang w:val="el-GR"/>
              </w:rPr>
              <w:t>Συνολικό κόστος</w:t>
            </w:r>
          </w:p>
          <w:p w14:paraId="215A4A40" w14:textId="3D03202A" w:rsidR="0023713F" w:rsidRPr="006104E8" w:rsidRDefault="0023713F" w:rsidP="006104E8">
            <w:pPr>
              <w:jc w:val="center"/>
              <w:rPr>
                <w:rFonts w:ascii="Calibri" w:hAnsi="Calibri" w:cs="Calibri"/>
                <w:b/>
                <w:bCs/>
                <w:sz w:val="22"/>
                <w:szCs w:val="22"/>
                <w:lang w:val="el-GR"/>
              </w:rPr>
            </w:pPr>
            <w:r w:rsidRPr="006104E8">
              <w:rPr>
                <w:rFonts w:ascii="Calibri" w:hAnsi="Calibri" w:cs="Calibri"/>
                <w:b/>
                <w:bCs/>
                <w:sz w:val="22"/>
                <w:szCs w:val="22"/>
                <w:lang w:val="el-GR"/>
              </w:rPr>
              <w:t>σε € πλέον ΦΠΑ</w:t>
            </w:r>
          </w:p>
          <w:p w14:paraId="30A4A8E0" w14:textId="2331ACEF" w:rsidR="0023713F" w:rsidRPr="006104E8" w:rsidRDefault="0023713F" w:rsidP="006104E8">
            <w:pPr>
              <w:jc w:val="center"/>
              <w:rPr>
                <w:rFonts w:ascii="Calibri" w:hAnsi="Calibri" w:cs="Calibri"/>
                <w:b/>
                <w:bCs/>
                <w:sz w:val="22"/>
                <w:szCs w:val="22"/>
                <w:lang w:val="el-GR"/>
              </w:rPr>
            </w:pPr>
            <w:r w:rsidRPr="006104E8">
              <w:rPr>
                <w:rFonts w:ascii="Calibri" w:hAnsi="Calibri" w:cs="Calibri"/>
                <w:b/>
                <w:bCs/>
                <w:sz w:val="22"/>
                <w:szCs w:val="22"/>
                <w:lang w:val="el-GR"/>
              </w:rPr>
              <w:t>(Γ) = (Α) * (Β)</w:t>
            </w:r>
          </w:p>
        </w:tc>
      </w:tr>
      <w:tr w:rsidR="0023713F" w:rsidRPr="006104E8" w14:paraId="260B5B08" w14:textId="77777777" w:rsidTr="0047497E">
        <w:trPr>
          <w:trHeight w:val="557"/>
          <w:jc w:val="center"/>
        </w:trPr>
        <w:tc>
          <w:tcPr>
            <w:tcW w:w="562" w:type="dxa"/>
            <w:noWrap/>
            <w:vAlign w:val="center"/>
            <w:hideMark/>
          </w:tcPr>
          <w:p w14:paraId="784934F8" w14:textId="77777777" w:rsidR="0023713F" w:rsidRPr="006104E8" w:rsidRDefault="0023713F" w:rsidP="006104E8">
            <w:pPr>
              <w:jc w:val="center"/>
              <w:rPr>
                <w:rFonts w:ascii="Calibri" w:hAnsi="Calibri" w:cs="Calibri"/>
                <w:sz w:val="22"/>
                <w:szCs w:val="22"/>
                <w:lang w:val="en-US"/>
              </w:rPr>
            </w:pPr>
            <w:r w:rsidRPr="006104E8">
              <w:rPr>
                <w:rFonts w:ascii="Calibri" w:hAnsi="Calibri" w:cs="Calibri"/>
                <w:sz w:val="22"/>
                <w:szCs w:val="22"/>
                <w:lang w:val="en-US"/>
              </w:rPr>
              <w:t>1</w:t>
            </w:r>
          </w:p>
        </w:tc>
        <w:tc>
          <w:tcPr>
            <w:tcW w:w="2410" w:type="dxa"/>
            <w:noWrap/>
            <w:vAlign w:val="center"/>
          </w:tcPr>
          <w:p w14:paraId="2B81FEA3" w14:textId="136A6B7D" w:rsidR="0023713F" w:rsidRPr="006104E8" w:rsidRDefault="0023713F" w:rsidP="006104E8">
            <w:pPr>
              <w:jc w:val="center"/>
              <w:rPr>
                <w:rFonts w:ascii="Calibri" w:hAnsi="Calibri" w:cs="Calibri"/>
                <w:sz w:val="22"/>
                <w:szCs w:val="22"/>
              </w:rPr>
            </w:pPr>
            <w:r w:rsidRPr="006104E8">
              <w:rPr>
                <w:rFonts w:ascii="Calibri" w:hAnsi="Calibri" w:cs="Calibri"/>
                <w:sz w:val="22"/>
                <w:szCs w:val="22"/>
                <w:lang w:val="el-GR"/>
              </w:rPr>
              <w:t>Αποδελτίωσης</w:t>
            </w:r>
          </w:p>
        </w:tc>
        <w:tc>
          <w:tcPr>
            <w:tcW w:w="2410" w:type="dxa"/>
            <w:shd w:val="clear" w:color="000000" w:fill="FFFFFF"/>
            <w:vAlign w:val="center"/>
          </w:tcPr>
          <w:p w14:paraId="35128676" w14:textId="608B296D" w:rsidR="0023713F" w:rsidRPr="006104E8" w:rsidRDefault="0023713F" w:rsidP="006104E8">
            <w:pPr>
              <w:jc w:val="center"/>
              <w:rPr>
                <w:rFonts w:ascii="Calibri" w:hAnsi="Calibri" w:cs="Calibri"/>
                <w:sz w:val="22"/>
                <w:szCs w:val="22"/>
              </w:rPr>
            </w:pPr>
            <w:r w:rsidRPr="006104E8">
              <w:rPr>
                <w:rFonts w:ascii="Calibri" w:hAnsi="Calibri" w:cs="Calibri"/>
                <w:sz w:val="22"/>
                <w:szCs w:val="22"/>
                <w:lang w:val="el-GR"/>
              </w:rPr>
              <w:t>3</w:t>
            </w:r>
          </w:p>
        </w:tc>
        <w:tc>
          <w:tcPr>
            <w:tcW w:w="2268" w:type="dxa"/>
            <w:vAlign w:val="center"/>
          </w:tcPr>
          <w:p w14:paraId="22BD2F24" w14:textId="77777777" w:rsidR="0023713F" w:rsidRPr="006104E8" w:rsidRDefault="0023713F" w:rsidP="006104E8">
            <w:pPr>
              <w:jc w:val="center"/>
              <w:rPr>
                <w:rFonts w:ascii="Calibri" w:hAnsi="Calibri" w:cs="Calibri"/>
                <w:sz w:val="22"/>
                <w:szCs w:val="22"/>
                <w:lang w:val="en-US"/>
              </w:rPr>
            </w:pPr>
          </w:p>
        </w:tc>
        <w:tc>
          <w:tcPr>
            <w:tcW w:w="2126" w:type="dxa"/>
            <w:vAlign w:val="center"/>
          </w:tcPr>
          <w:p w14:paraId="4EC63C7D" w14:textId="77777777" w:rsidR="0023713F" w:rsidRPr="006104E8" w:rsidRDefault="0023713F" w:rsidP="006104E8">
            <w:pPr>
              <w:jc w:val="center"/>
              <w:rPr>
                <w:rFonts w:ascii="Calibri" w:hAnsi="Calibri" w:cs="Calibri"/>
                <w:sz w:val="22"/>
                <w:szCs w:val="22"/>
                <w:lang w:val="en-US"/>
              </w:rPr>
            </w:pPr>
          </w:p>
        </w:tc>
      </w:tr>
    </w:tbl>
    <w:p w14:paraId="59FFA447" w14:textId="54E7652B" w:rsidR="009E54A8" w:rsidRPr="006104E8" w:rsidRDefault="009E54A8" w:rsidP="006104E8">
      <w:pPr>
        <w:rPr>
          <w:rFonts w:ascii="Calibri" w:hAnsi="Calibri" w:cs="Calibri"/>
          <w:sz w:val="22"/>
          <w:szCs w:val="22"/>
          <w:lang w:val="el-GR"/>
        </w:rPr>
      </w:pPr>
    </w:p>
    <w:p w14:paraId="4C20FBEF" w14:textId="77777777" w:rsidR="009E54A8" w:rsidRPr="006104E8" w:rsidRDefault="009E54A8" w:rsidP="006104E8">
      <w:pPr>
        <w:rPr>
          <w:rFonts w:ascii="Calibri" w:hAnsi="Calibri" w:cs="Calibri"/>
          <w:sz w:val="22"/>
          <w:szCs w:val="22"/>
          <w:lang w:val="el-GR"/>
        </w:rPr>
      </w:pPr>
      <w:r w:rsidRPr="006104E8">
        <w:rPr>
          <w:rFonts w:ascii="Calibri" w:hAnsi="Calibri" w:cs="Calibri"/>
          <w:sz w:val="22"/>
          <w:szCs w:val="22"/>
          <w:lang w:val="el-GR"/>
        </w:rPr>
        <w:br w:type="page"/>
      </w:r>
    </w:p>
    <w:p w14:paraId="14B1606B" w14:textId="591F5063" w:rsidR="00581B28" w:rsidRPr="006104E8" w:rsidRDefault="001A3033" w:rsidP="006104E8">
      <w:pPr>
        <w:pStyle w:val="Heading1"/>
        <w:tabs>
          <w:tab w:val="clear" w:pos="432"/>
        </w:tabs>
        <w:spacing w:after="240"/>
        <w:ind w:left="0" w:firstLine="0"/>
        <w:jc w:val="center"/>
        <w:rPr>
          <w:rFonts w:ascii="Calibri" w:eastAsia="Calibri" w:hAnsi="Calibri" w:cs="Calibri"/>
          <w:sz w:val="22"/>
          <w:szCs w:val="22"/>
          <w:lang w:val="el-GR"/>
        </w:rPr>
      </w:pPr>
      <w:bookmarkStart w:id="15" w:name="_Toc227064492"/>
      <w:bookmarkStart w:id="16" w:name="_Toc227064781"/>
      <w:bookmarkStart w:id="17" w:name="_Toc227064923"/>
      <w:bookmarkStart w:id="18" w:name="_Toc237336639"/>
      <w:r w:rsidRPr="006104E8">
        <w:rPr>
          <w:rFonts w:ascii="Calibri" w:hAnsi="Calibri" w:cs="Calibri"/>
          <w:sz w:val="22"/>
          <w:szCs w:val="22"/>
          <w:lang w:val="el-GR"/>
        </w:rPr>
        <w:lastRenderedPageBreak/>
        <w:t>ΠΑΡΑΡΤΗΜΑ Ι</w:t>
      </w:r>
      <w:r w:rsidR="00B80393" w:rsidRPr="006104E8">
        <w:rPr>
          <w:rFonts w:ascii="Calibri" w:hAnsi="Calibri" w:cs="Calibri"/>
          <w:sz w:val="22"/>
          <w:szCs w:val="22"/>
          <w:lang w:val="en-US"/>
        </w:rPr>
        <w:t>II</w:t>
      </w:r>
      <w:r w:rsidR="00D32345" w:rsidRPr="006104E8">
        <w:rPr>
          <w:rFonts w:ascii="Calibri" w:hAnsi="Calibri" w:cs="Calibri"/>
          <w:sz w:val="22"/>
          <w:szCs w:val="22"/>
          <w:lang w:val="el-GR"/>
        </w:rPr>
        <w:t xml:space="preserve">: </w:t>
      </w:r>
      <w:r w:rsidR="00E045D2" w:rsidRPr="006104E8">
        <w:rPr>
          <w:rFonts w:ascii="Calibri" w:eastAsia="Calibri" w:hAnsi="Calibri" w:cs="Calibri"/>
          <w:sz w:val="22"/>
          <w:szCs w:val="22"/>
          <w:lang w:val="el-GR"/>
        </w:rPr>
        <w:t>ΥΠΕΥΘΥΝΗ ΔΗΛΩΣΗ</w:t>
      </w:r>
      <w:bookmarkEnd w:id="15"/>
      <w:bookmarkEnd w:id="16"/>
      <w:bookmarkEnd w:id="17"/>
      <w:bookmarkEnd w:id="18"/>
    </w:p>
    <w:p w14:paraId="38234F58" w14:textId="77777777" w:rsidR="00285AAB" w:rsidRPr="006104E8" w:rsidRDefault="00285AAB" w:rsidP="006104E8">
      <w:pPr>
        <w:spacing w:before="120"/>
        <w:jc w:val="center"/>
        <w:rPr>
          <w:rFonts w:ascii="Calibri" w:eastAsia="Calibri" w:hAnsi="Calibri" w:cs="Calibri"/>
          <w:sz w:val="22"/>
          <w:szCs w:val="22"/>
          <w:lang w:val="el-GR"/>
        </w:rPr>
      </w:pPr>
      <w:r w:rsidRPr="006104E8">
        <w:rPr>
          <w:rFonts w:ascii="Calibri" w:eastAsia="Calibri" w:hAnsi="Calibri" w:cs="Calibri"/>
          <w:sz w:val="22"/>
          <w:szCs w:val="22"/>
          <w:lang w:val="el-GR"/>
        </w:rPr>
        <w:t>ΥΠΕΥΘΥΝΗ ΔΗΛΩΣΗ ΑΠΟΔΟΧΗΣ ΟΡΩΝ</w:t>
      </w:r>
    </w:p>
    <w:p w14:paraId="3DA7A1C2" w14:textId="77777777" w:rsidR="00285AAB" w:rsidRPr="006104E8" w:rsidRDefault="00285AAB" w:rsidP="006104E8">
      <w:pPr>
        <w:spacing w:before="120"/>
        <w:jc w:val="center"/>
        <w:rPr>
          <w:rFonts w:ascii="Calibri" w:eastAsia="Calibri" w:hAnsi="Calibri" w:cs="Calibri"/>
          <w:sz w:val="22"/>
          <w:szCs w:val="22"/>
          <w:lang w:val="el-GR"/>
        </w:rPr>
      </w:pPr>
      <w:r w:rsidRPr="006104E8">
        <w:rPr>
          <w:rFonts w:ascii="Calibri" w:eastAsia="Calibri" w:hAnsi="Calibri" w:cs="Calibri"/>
          <w:sz w:val="22"/>
          <w:szCs w:val="22"/>
          <w:lang w:val="el-GR"/>
        </w:rPr>
        <w:t>(</w:t>
      </w:r>
      <w:r w:rsidRPr="006104E8">
        <w:rPr>
          <w:rFonts w:ascii="Calibri" w:eastAsia="Calibri" w:hAnsi="Calibri" w:cs="Calibri"/>
          <w:b/>
          <w:sz w:val="22"/>
          <w:szCs w:val="22"/>
          <w:lang w:val="el-GR"/>
        </w:rPr>
        <w:t xml:space="preserve">για έκδοση </w:t>
      </w:r>
      <w:r w:rsidRPr="006104E8">
        <w:rPr>
          <w:rFonts w:ascii="Calibri" w:eastAsia="Calibri" w:hAnsi="Calibri" w:cs="Calibri"/>
          <w:b/>
          <w:sz w:val="22"/>
          <w:szCs w:val="22"/>
          <w:u w:val="single"/>
          <w:lang w:val="el-GR"/>
        </w:rPr>
        <w:t>μόνον</w:t>
      </w:r>
      <w:r w:rsidRPr="006104E8">
        <w:rPr>
          <w:rFonts w:ascii="Calibri" w:eastAsia="Calibri" w:hAnsi="Calibri" w:cs="Calibri"/>
          <w:b/>
          <w:sz w:val="22"/>
          <w:szCs w:val="22"/>
          <w:lang w:val="el-GR"/>
        </w:rPr>
        <w:t xml:space="preserve"> μέσω </w:t>
      </w:r>
      <w:hyperlink r:id="rId12" w:history="1">
        <w:r w:rsidRPr="006104E8">
          <w:rPr>
            <w:rStyle w:val="Hyperlink"/>
            <w:rFonts w:ascii="Calibri" w:hAnsi="Calibri" w:cs="Calibri"/>
            <w:sz w:val="22"/>
            <w:szCs w:val="22"/>
          </w:rPr>
          <w:t>gov</w:t>
        </w:r>
        <w:r w:rsidRPr="006104E8">
          <w:rPr>
            <w:rStyle w:val="Hyperlink"/>
            <w:rFonts w:ascii="Calibri" w:hAnsi="Calibri" w:cs="Calibri"/>
            <w:sz w:val="22"/>
            <w:szCs w:val="22"/>
            <w:lang w:val="el-GR"/>
          </w:rPr>
          <w:t>.</w:t>
        </w:r>
        <w:r w:rsidRPr="006104E8">
          <w:rPr>
            <w:rStyle w:val="Hyperlink"/>
            <w:rFonts w:ascii="Calibri" w:hAnsi="Calibri" w:cs="Calibri"/>
            <w:sz w:val="22"/>
            <w:szCs w:val="22"/>
          </w:rPr>
          <w:t>gr</w:t>
        </w:r>
      </w:hyperlink>
      <w:r w:rsidRPr="006104E8">
        <w:rPr>
          <w:rFonts w:ascii="Calibri" w:eastAsia="Calibri" w:hAnsi="Calibri" w:cs="Calibri"/>
          <w:sz w:val="22"/>
          <w:szCs w:val="22"/>
          <w:lang w:val="el-GR"/>
        </w:rPr>
        <w:t>)</w:t>
      </w:r>
    </w:p>
    <w:p w14:paraId="0B2C78CB" w14:textId="77777777" w:rsidR="00581B28" w:rsidRPr="006104E8" w:rsidRDefault="00581B28" w:rsidP="006104E8">
      <w:pPr>
        <w:spacing w:before="120" w:after="120"/>
        <w:jc w:val="both"/>
        <w:rPr>
          <w:rFonts w:ascii="Calibri" w:eastAsia="Calibri" w:hAnsi="Calibri" w:cs="Calibri"/>
          <w:sz w:val="22"/>
          <w:szCs w:val="22"/>
          <w:lang w:val="el-GR"/>
        </w:rPr>
      </w:pPr>
    </w:p>
    <w:p w14:paraId="70360037" w14:textId="77777777" w:rsidR="00285AAB" w:rsidRPr="006104E8" w:rsidRDefault="00285AAB" w:rsidP="006104E8">
      <w:pPr>
        <w:spacing w:before="120"/>
        <w:jc w:val="both"/>
        <w:rPr>
          <w:rFonts w:ascii="Calibri" w:eastAsia="Calibri" w:hAnsi="Calibri" w:cs="Calibri"/>
          <w:sz w:val="22"/>
          <w:szCs w:val="22"/>
          <w:lang w:val="el-GR"/>
        </w:rPr>
      </w:pPr>
      <w:r w:rsidRPr="006104E8">
        <w:rPr>
          <w:rFonts w:ascii="Calibri" w:eastAsia="Calibri" w:hAnsi="Calibri" w:cs="Calibri"/>
          <w:sz w:val="22"/>
          <w:szCs w:val="22"/>
          <w:lang w:val="el-GR"/>
        </w:rPr>
        <w:t>Ο κάτωθι υπογράφων ……………….. νόμιμος εκπρόσωπος της εταιρείας  ………………… (ή της ατομικής επιχείρησής μου) δηλώνω υπεύθυνα:</w:t>
      </w:r>
    </w:p>
    <w:p w14:paraId="62B329A7" w14:textId="77777777" w:rsidR="00285AAB" w:rsidRPr="006104E8" w:rsidRDefault="00285AAB" w:rsidP="006104E8">
      <w:pPr>
        <w:spacing w:before="120"/>
        <w:jc w:val="both"/>
        <w:rPr>
          <w:rFonts w:ascii="Calibri" w:eastAsia="Calibri" w:hAnsi="Calibri" w:cs="Calibri"/>
          <w:sz w:val="22"/>
          <w:szCs w:val="22"/>
          <w:lang w:val="el-GR"/>
        </w:rPr>
      </w:pPr>
    </w:p>
    <w:p w14:paraId="0E51C642" w14:textId="0951E71C" w:rsidR="00285AAB" w:rsidRPr="006104E8" w:rsidRDefault="00285AAB" w:rsidP="006104E8">
      <w:pPr>
        <w:widowControl w:val="0"/>
        <w:numPr>
          <w:ilvl w:val="0"/>
          <w:numId w:val="3"/>
        </w:numPr>
        <w:tabs>
          <w:tab w:val="left" w:pos="284"/>
        </w:tabs>
        <w:spacing w:before="120" w:after="80"/>
        <w:contextualSpacing/>
        <w:jc w:val="both"/>
        <w:rPr>
          <w:rFonts w:ascii="Calibri" w:hAnsi="Calibri" w:cs="Calibri"/>
          <w:sz w:val="22"/>
          <w:szCs w:val="22"/>
          <w:lang w:val="el-GR"/>
        </w:rPr>
      </w:pPr>
      <w:r w:rsidRPr="006104E8">
        <w:rPr>
          <w:rFonts w:ascii="Calibri" w:hAnsi="Calibri" w:cs="Calibri"/>
          <w:sz w:val="22"/>
          <w:szCs w:val="22"/>
          <w:lang w:val="el-GR"/>
        </w:rPr>
        <w:t>την αποδοχή ανεπιφύλακτα όλων των όρων της Προκήρυξης ΜΠ.2026.</w:t>
      </w:r>
      <w:r w:rsidR="004A1686" w:rsidRPr="006104E8">
        <w:rPr>
          <w:rFonts w:ascii="Calibri" w:hAnsi="Calibri" w:cs="Calibri"/>
          <w:sz w:val="22"/>
          <w:szCs w:val="22"/>
          <w:lang w:val="el-GR"/>
        </w:rPr>
        <w:t>48</w:t>
      </w:r>
      <w:r w:rsidRPr="006104E8">
        <w:rPr>
          <w:rFonts w:ascii="Calibri" w:hAnsi="Calibri" w:cs="Calibri"/>
          <w:sz w:val="22"/>
          <w:szCs w:val="22"/>
          <w:lang w:val="el-GR"/>
        </w:rPr>
        <w:t xml:space="preserve">Α, </w:t>
      </w:r>
    </w:p>
    <w:p w14:paraId="722F9C9A" w14:textId="77777777" w:rsidR="00285AAB" w:rsidRPr="006104E8" w:rsidRDefault="00285AAB" w:rsidP="006104E8">
      <w:pPr>
        <w:widowControl w:val="0"/>
        <w:numPr>
          <w:ilvl w:val="0"/>
          <w:numId w:val="3"/>
        </w:numPr>
        <w:tabs>
          <w:tab w:val="left" w:pos="284"/>
        </w:tabs>
        <w:spacing w:before="120" w:after="80"/>
        <w:contextualSpacing/>
        <w:jc w:val="both"/>
        <w:rPr>
          <w:rFonts w:ascii="Calibri" w:hAnsi="Calibri" w:cs="Calibri"/>
          <w:color w:val="000000"/>
          <w:sz w:val="22"/>
          <w:szCs w:val="22"/>
          <w:lang w:val="el-GR"/>
        </w:rPr>
      </w:pPr>
      <w:r w:rsidRPr="006104E8">
        <w:rPr>
          <w:rFonts w:ascii="Calibri" w:hAnsi="Calibri" w:cs="Calibri"/>
          <w:color w:val="000000"/>
          <w:sz w:val="22"/>
          <w:szCs w:val="22"/>
          <w:lang w:val="el-GR"/>
        </w:rPr>
        <w:t xml:space="preserve">ότι </w:t>
      </w:r>
      <w:r w:rsidRPr="006104E8">
        <w:rPr>
          <w:rFonts w:ascii="Calibri" w:hAnsi="Calibri" w:cs="Calibri"/>
          <w:bCs/>
          <w:color w:val="000000"/>
          <w:sz w:val="22"/>
          <w:szCs w:val="22"/>
          <w:lang w:val="el-GR"/>
        </w:rPr>
        <w:t>μέχρι και την ημέρα υποβολής της προσφοράς</w:t>
      </w:r>
      <w:r w:rsidRPr="006104E8">
        <w:rPr>
          <w:rFonts w:ascii="Calibri" w:hAnsi="Calibri" w:cs="Calibri"/>
          <w:b/>
          <w:bCs/>
          <w:color w:val="000000"/>
          <w:sz w:val="22"/>
          <w:szCs w:val="22"/>
          <w:lang w:val="el-GR"/>
        </w:rPr>
        <w:t xml:space="preserve"> </w:t>
      </w:r>
      <w:r w:rsidRPr="006104E8">
        <w:rPr>
          <w:rFonts w:ascii="Calibri" w:hAnsi="Calibri" w:cs="Calibri"/>
          <w:color w:val="000000"/>
          <w:sz w:val="22"/>
          <w:szCs w:val="22"/>
          <w:lang w:val="el-GR"/>
        </w:rPr>
        <w:t>δεν συντρέχει για την εταιρεία (ή την ατομική επιχείρησή μου) κάποια από τις παρακάτω περιπτώσεις:</w:t>
      </w:r>
    </w:p>
    <w:p w14:paraId="2797BCDA" w14:textId="77777777" w:rsidR="00285AAB" w:rsidRPr="006104E8" w:rsidRDefault="00285AAB" w:rsidP="006104E8">
      <w:pPr>
        <w:widowControl w:val="0"/>
        <w:numPr>
          <w:ilvl w:val="0"/>
          <w:numId w:val="31"/>
        </w:numPr>
        <w:suppressAutoHyphens/>
        <w:autoSpaceDE w:val="0"/>
        <w:autoSpaceDN w:val="0"/>
        <w:adjustRightInd w:val="0"/>
        <w:spacing w:before="120"/>
        <w:ind w:left="1440" w:hanging="180"/>
        <w:jc w:val="both"/>
        <w:textAlignment w:val="baseline"/>
        <w:rPr>
          <w:rFonts w:ascii="Calibri" w:hAnsi="Calibri" w:cs="Calibri"/>
          <w:color w:val="000000"/>
          <w:sz w:val="22"/>
          <w:szCs w:val="22"/>
          <w:lang w:val="el-GR"/>
        </w:rPr>
      </w:pPr>
      <w:r w:rsidRPr="006104E8">
        <w:rPr>
          <w:rFonts w:ascii="Calibri" w:hAnsi="Calibri" w:cs="Calibri"/>
          <w:color w:val="000000"/>
          <w:sz w:val="22"/>
          <w:szCs w:val="22"/>
          <w:lang w:val="el-GR"/>
        </w:rPr>
        <w:t>δεν τελεί υπό πτώχευση, εκκαθάριση, αναγκαστική διαχείριση, πτωχευτικό συμβιβασμό ή άλλη ανάλογη κατάσταση αφερεγγυότητας.</w:t>
      </w:r>
    </w:p>
    <w:p w14:paraId="0334C93F" w14:textId="77777777" w:rsidR="00285AAB" w:rsidRPr="006104E8" w:rsidRDefault="00285AAB" w:rsidP="006104E8">
      <w:pPr>
        <w:widowControl w:val="0"/>
        <w:numPr>
          <w:ilvl w:val="0"/>
          <w:numId w:val="31"/>
        </w:numPr>
        <w:suppressAutoHyphens/>
        <w:autoSpaceDE w:val="0"/>
        <w:autoSpaceDN w:val="0"/>
        <w:adjustRightInd w:val="0"/>
        <w:spacing w:before="120"/>
        <w:ind w:left="1440" w:hanging="180"/>
        <w:jc w:val="both"/>
        <w:textAlignment w:val="baseline"/>
        <w:rPr>
          <w:rFonts w:ascii="Calibri" w:hAnsi="Calibri" w:cs="Calibri"/>
          <w:color w:val="000000"/>
          <w:sz w:val="22"/>
          <w:szCs w:val="22"/>
          <w:lang w:val="el-GR"/>
        </w:rPr>
      </w:pPr>
      <w:r w:rsidRPr="006104E8">
        <w:rPr>
          <w:rFonts w:ascii="Calibri" w:hAnsi="Calibri" w:cs="Calibri"/>
          <w:color w:val="000000"/>
          <w:sz w:val="22"/>
          <w:szCs w:val="22"/>
          <w:lang w:val="el-GR"/>
        </w:rPr>
        <w:t>δεν εκκρεμεί διαδικασία κήρυξης σε πτώχευση ή έκδοσης απόφασης αναγκαστικής εκκαθάρισης ή αναγκαστικής διαχείρισης ή πτωχευτικού συμβιβασμού της εταιρείας (ή της ατομικής επιχείρησής μου) ή άλλη ανάλογη διαδικασία αφερεγγυότητας.</w:t>
      </w:r>
    </w:p>
    <w:p w14:paraId="1B192565" w14:textId="77777777" w:rsidR="00285AAB" w:rsidRPr="006104E8" w:rsidRDefault="00285AAB" w:rsidP="006104E8">
      <w:pPr>
        <w:widowControl w:val="0"/>
        <w:numPr>
          <w:ilvl w:val="0"/>
          <w:numId w:val="31"/>
        </w:numPr>
        <w:suppressAutoHyphens/>
        <w:autoSpaceDE w:val="0"/>
        <w:autoSpaceDN w:val="0"/>
        <w:adjustRightInd w:val="0"/>
        <w:spacing w:before="120"/>
        <w:ind w:left="1440" w:hanging="180"/>
        <w:jc w:val="both"/>
        <w:textAlignment w:val="baseline"/>
        <w:rPr>
          <w:rFonts w:ascii="Calibri" w:hAnsi="Calibri" w:cs="Calibri"/>
          <w:color w:val="000000"/>
          <w:sz w:val="22"/>
          <w:szCs w:val="22"/>
          <w:lang w:val="el-GR"/>
        </w:rPr>
      </w:pPr>
      <w:r w:rsidRPr="006104E8">
        <w:rPr>
          <w:rFonts w:ascii="Calibri" w:hAnsi="Calibri" w:cs="Calibri"/>
          <w:color w:val="000000"/>
          <w:sz w:val="22"/>
          <w:szCs w:val="22"/>
          <w:lang w:val="el-GR"/>
        </w:rPr>
        <w:t>είναι φορολογικά και ασφαλιστικά ενήμερη.</w:t>
      </w:r>
    </w:p>
    <w:p w14:paraId="2EBC4D51" w14:textId="77777777" w:rsidR="00285AAB" w:rsidRPr="006104E8" w:rsidRDefault="00285AAB" w:rsidP="006104E8">
      <w:pPr>
        <w:widowControl w:val="0"/>
        <w:numPr>
          <w:ilvl w:val="0"/>
          <w:numId w:val="31"/>
        </w:numPr>
        <w:suppressAutoHyphens/>
        <w:autoSpaceDE w:val="0"/>
        <w:autoSpaceDN w:val="0"/>
        <w:adjustRightInd w:val="0"/>
        <w:spacing w:before="120"/>
        <w:ind w:left="1440" w:hanging="180"/>
        <w:jc w:val="both"/>
        <w:textAlignment w:val="baseline"/>
        <w:rPr>
          <w:rFonts w:ascii="Calibri" w:hAnsi="Calibri" w:cs="Calibri"/>
          <w:color w:val="000000"/>
          <w:sz w:val="22"/>
          <w:szCs w:val="22"/>
          <w:lang w:val="el-GR"/>
        </w:rPr>
      </w:pPr>
      <w:r w:rsidRPr="006104E8">
        <w:rPr>
          <w:rFonts w:ascii="Calibri" w:hAnsi="Calibri" w:cs="Calibri"/>
          <w:color w:val="000000"/>
          <w:sz w:val="22"/>
          <w:szCs w:val="22"/>
          <w:lang w:val="el-GR"/>
        </w:rPr>
        <w:t>δεν έχω διαπράξει σοβαρό επαγγελματικό παράπτωμα συναφές με το αντικείμενο του διαγωνισμού ή σε σχέση με την επαγγελματική τους ιδιότητα.</w:t>
      </w:r>
    </w:p>
    <w:p w14:paraId="08EEDAB2" w14:textId="77777777" w:rsidR="00285AAB" w:rsidRPr="006104E8" w:rsidRDefault="00285AAB" w:rsidP="006104E8">
      <w:pPr>
        <w:widowControl w:val="0"/>
        <w:numPr>
          <w:ilvl w:val="0"/>
          <w:numId w:val="31"/>
        </w:numPr>
        <w:suppressAutoHyphens/>
        <w:autoSpaceDE w:val="0"/>
        <w:autoSpaceDN w:val="0"/>
        <w:adjustRightInd w:val="0"/>
        <w:spacing w:before="120"/>
        <w:ind w:left="1440" w:hanging="180"/>
        <w:jc w:val="both"/>
        <w:textAlignment w:val="baseline"/>
        <w:rPr>
          <w:rFonts w:ascii="Calibri" w:hAnsi="Calibri" w:cs="Calibri"/>
          <w:color w:val="000000"/>
          <w:sz w:val="22"/>
          <w:szCs w:val="22"/>
          <w:lang w:val="el-GR"/>
        </w:rPr>
      </w:pPr>
      <w:r w:rsidRPr="006104E8">
        <w:rPr>
          <w:rFonts w:ascii="Calibri" w:hAnsi="Calibri" w:cs="Calibri"/>
          <w:color w:val="000000"/>
          <w:sz w:val="22"/>
          <w:szCs w:val="22"/>
          <w:lang w:val="el-GR"/>
        </w:rPr>
        <w:t>δεν έχω καταδικασθεί με αμετάκλητη απόφαση για κάποιο από τα αδικήματα της συμμετοχής σε εγκληματική οργάνωση, της νομιμοποίησης εσόδων από παράνομες δραστηριότητες, της υπεξαίρεσης, της απάτης, της εκβίασης, της πλαστογραφίας, της ψευδορκίας, της δωροδοκίας και της δόλιας χρεωκοπίας.</w:t>
      </w:r>
    </w:p>
    <w:p w14:paraId="5960C86A" w14:textId="5FB98E85" w:rsidR="00581B28" w:rsidRPr="006104E8" w:rsidRDefault="00581B28" w:rsidP="006104E8">
      <w:pPr>
        <w:suppressAutoHyphens/>
        <w:autoSpaceDE w:val="0"/>
        <w:autoSpaceDN w:val="0"/>
        <w:adjustRightInd w:val="0"/>
        <w:spacing w:before="120" w:after="120"/>
        <w:jc w:val="both"/>
        <w:textAlignment w:val="baseline"/>
        <w:rPr>
          <w:rFonts w:ascii="Calibri" w:hAnsi="Calibri" w:cs="Calibri"/>
          <w:sz w:val="22"/>
          <w:szCs w:val="22"/>
          <w:lang w:val="el-GR"/>
        </w:rPr>
      </w:pPr>
    </w:p>
    <w:p w14:paraId="3BE84EB0" w14:textId="4F77194E" w:rsidR="00EB2876" w:rsidRPr="006104E8" w:rsidRDefault="00EB2876" w:rsidP="006104E8">
      <w:pPr>
        <w:rPr>
          <w:rFonts w:ascii="Calibri" w:hAnsi="Calibri" w:cs="Calibri"/>
          <w:sz w:val="22"/>
          <w:szCs w:val="22"/>
          <w:lang w:val="el-GR"/>
        </w:rPr>
      </w:pPr>
    </w:p>
    <w:sectPr w:rsidR="00EB2876" w:rsidRPr="006104E8" w:rsidSect="00C93AA9">
      <w:headerReference w:type="even" r:id="rId13"/>
      <w:footerReference w:type="default" r:id="rId14"/>
      <w:headerReference w:type="first" r:id="rId15"/>
      <w:footnotePr>
        <w:numRestart w:val="eachPage"/>
      </w:footnotePr>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97E33" w14:textId="77777777" w:rsidR="00ED61B4" w:rsidRDefault="00ED61B4">
      <w:r>
        <w:separator/>
      </w:r>
    </w:p>
  </w:endnote>
  <w:endnote w:type="continuationSeparator" w:id="0">
    <w:p w14:paraId="7445CA6E" w14:textId="77777777" w:rsidR="00ED61B4" w:rsidRDefault="00ED61B4">
      <w:r>
        <w:continuationSeparator/>
      </w:r>
    </w:p>
  </w:endnote>
  <w:endnote w:type="continuationNotice" w:id="1">
    <w:p w14:paraId="5CD99A86" w14:textId="77777777" w:rsidR="00ED61B4" w:rsidRDefault="00ED61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A1"/>
    <w:family w:val="swiss"/>
    <w:pitch w:val="variable"/>
    <w:sig w:usb0="A00002AF" w:usb1="400078FB" w:usb2="00000000" w:usb3="00000000" w:csb0="0000009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78E6F" w14:textId="5D287D61" w:rsidR="004D30B6" w:rsidRPr="004D30B6" w:rsidRDefault="004D30B6" w:rsidP="004D30B6">
    <w:pPr>
      <w:tabs>
        <w:tab w:val="center" w:pos="4153"/>
        <w:tab w:val="right" w:pos="8306"/>
      </w:tabs>
      <w:ind w:left="-283" w:right="-283"/>
      <w:jc w:val="center"/>
      <w:rPr>
        <w:rFonts w:ascii="Calibri" w:hAnsi="Calibri" w:cs="Calibri"/>
        <w:i/>
        <w:sz w:val="22"/>
        <w:szCs w:val="22"/>
        <w:lang w:val="el-GR"/>
      </w:rPr>
    </w:pPr>
    <w:r w:rsidRPr="009B07C3">
      <w:rPr>
        <w:rFonts w:ascii="Calibri" w:eastAsia="Calibri" w:hAnsi="Calibri" w:cs="Calibri"/>
        <w:b/>
        <w:bCs/>
        <w:sz w:val="22"/>
        <w:szCs w:val="22"/>
        <w:lang w:val="el-GR" w:eastAsia="el-GR"/>
      </w:rPr>
      <w:t>Προκήρυξη ΜΠ.2026.</w:t>
    </w:r>
    <w:r w:rsidR="009B07C3" w:rsidRPr="009B07C3">
      <w:rPr>
        <w:rFonts w:ascii="Calibri" w:eastAsia="Calibri" w:hAnsi="Calibri" w:cs="Calibri"/>
        <w:b/>
        <w:bCs/>
        <w:sz w:val="22"/>
        <w:szCs w:val="22"/>
        <w:lang w:val="el-GR" w:eastAsia="el-GR"/>
      </w:rPr>
      <w:t>48</w:t>
    </w:r>
    <w:r w:rsidRPr="009B07C3">
      <w:rPr>
        <w:rFonts w:ascii="Calibri" w:eastAsia="Calibri" w:hAnsi="Calibri" w:cs="Calibri"/>
        <w:b/>
        <w:bCs/>
        <w:sz w:val="22"/>
        <w:szCs w:val="22"/>
        <w:lang w:val="el-GR" w:eastAsia="el-GR"/>
      </w:rPr>
      <w:t>Α</w:t>
    </w:r>
    <w:r w:rsidR="00CF3E6C">
      <w:rPr>
        <w:rFonts w:ascii="Calibri" w:eastAsia="Calibri" w:hAnsi="Calibri" w:cs="Calibri"/>
        <w:b/>
        <w:bCs/>
        <w:sz w:val="22"/>
        <w:szCs w:val="22"/>
        <w:lang w:val="el-GR" w:eastAsia="el-GR"/>
      </w:rPr>
      <w:t>_Παραρτήματα</w:t>
    </w:r>
    <w:r w:rsidRPr="004D30B6">
      <w:rPr>
        <w:rFonts w:asciiTheme="minorHAnsi" w:eastAsia="Calibri" w:hAnsiTheme="minorHAnsi" w:cs="Calibri"/>
        <w:b/>
        <w:bCs/>
        <w:sz w:val="22"/>
        <w:szCs w:val="22"/>
        <w:lang w:val="el-GR" w:eastAsia="el-GR"/>
      </w:rPr>
      <w:tab/>
    </w:r>
    <w:r w:rsidRPr="004D30B6">
      <w:rPr>
        <w:rFonts w:asciiTheme="minorHAnsi" w:eastAsia="Calibri" w:hAnsiTheme="minorHAnsi" w:cs="Calibri"/>
        <w:b/>
        <w:bCs/>
        <w:sz w:val="22"/>
        <w:szCs w:val="22"/>
        <w:lang w:val="el-GR" w:eastAsia="el-GR"/>
      </w:rPr>
      <w:tab/>
    </w:r>
    <w:r w:rsidRPr="004D30B6">
      <w:rPr>
        <w:rFonts w:asciiTheme="minorHAnsi" w:eastAsia="Calibri" w:hAnsiTheme="minorHAnsi" w:cs="Calibri"/>
        <w:b/>
        <w:sz w:val="22"/>
        <w:szCs w:val="22"/>
        <w:lang w:val="el-GR" w:eastAsia="el-GR"/>
      </w:rPr>
      <w:tab/>
    </w:r>
    <w:r w:rsidRPr="004D30B6">
      <w:rPr>
        <w:rFonts w:ascii="Calibri" w:hAnsi="Calibri" w:cs="Calibri"/>
        <w:b/>
        <w:i/>
        <w:sz w:val="22"/>
        <w:szCs w:val="22"/>
        <w:lang w:val="el-GR"/>
      </w:rPr>
      <w:t xml:space="preserve"> σελίδα </w:t>
    </w:r>
    <w:r w:rsidRPr="004D30B6">
      <w:rPr>
        <w:rFonts w:ascii="Calibri" w:hAnsi="Calibri" w:cs="Calibri"/>
        <w:b/>
        <w:i/>
        <w:sz w:val="22"/>
        <w:szCs w:val="22"/>
      </w:rPr>
      <w:fldChar w:fldCharType="begin"/>
    </w:r>
    <w:r w:rsidRPr="004D30B6">
      <w:rPr>
        <w:rFonts w:ascii="Calibri" w:hAnsi="Calibri" w:cs="Calibri"/>
        <w:b/>
        <w:i/>
        <w:sz w:val="22"/>
        <w:szCs w:val="22"/>
        <w:lang w:val="el-GR"/>
      </w:rPr>
      <w:instrText xml:space="preserve"> </w:instrText>
    </w:r>
    <w:r w:rsidRPr="004D30B6">
      <w:rPr>
        <w:rFonts w:ascii="Calibri" w:hAnsi="Calibri" w:cs="Calibri"/>
        <w:b/>
        <w:i/>
        <w:sz w:val="22"/>
        <w:szCs w:val="22"/>
      </w:rPr>
      <w:instrText>PAGE</w:instrText>
    </w:r>
    <w:r w:rsidRPr="004D30B6">
      <w:rPr>
        <w:rFonts w:ascii="Calibri" w:hAnsi="Calibri" w:cs="Calibri"/>
        <w:b/>
        <w:i/>
        <w:sz w:val="22"/>
        <w:szCs w:val="22"/>
        <w:lang w:val="el-GR"/>
      </w:rPr>
      <w:instrText xml:space="preserve"> </w:instrText>
    </w:r>
    <w:r w:rsidRPr="004D30B6">
      <w:rPr>
        <w:rFonts w:ascii="Calibri" w:hAnsi="Calibri" w:cs="Calibri"/>
        <w:b/>
        <w:i/>
        <w:sz w:val="22"/>
        <w:szCs w:val="22"/>
      </w:rPr>
      <w:fldChar w:fldCharType="separate"/>
    </w:r>
    <w:r w:rsidRPr="00CF3E6C">
      <w:rPr>
        <w:rFonts w:ascii="Calibri" w:hAnsi="Calibri" w:cs="Calibri"/>
        <w:b/>
        <w:i/>
        <w:sz w:val="22"/>
        <w:szCs w:val="22"/>
        <w:lang w:val="el-GR"/>
      </w:rPr>
      <w:t>1</w:t>
    </w:r>
    <w:r w:rsidRPr="004D30B6">
      <w:rPr>
        <w:rFonts w:ascii="Calibri" w:hAnsi="Calibri" w:cs="Calibri"/>
        <w:b/>
        <w:i/>
        <w:sz w:val="22"/>
        <w:szCs w:val="22"/>
      </w:rPr>
      <w:fldChar w:fldCharType="end"/>
    </w:r>
    <w:r w:rsidRPr="004D30B6">
      <w:rPr>
        <w:rFonts w:ascii="Calibri" w:hAnsi="Calibri" w:cs="Calibri"/>
        <w:b/>
        <w:i/>
        <w:sz w:val="22"/>
        <w:szCs w:val="22"/>
        <w:lang w:val="el-GR"/>
      </w:rPr>
      <w:t xml:space="preserve"> από </w:t>
    </w:r>
    <w:r w:rsidRPr="004D30B6">
      <w:rPr>
        <w:rFonts w:ascii="Calibri" w:hAnsi="Calibri" w:cs="Calibri"/>
        <w:b/>
        <w:i/>
        <w:sz w:val="22"/>
        <w:szCs w:val="22"/>
      </w:rPr>
      <w:fldChar w:fldCharType="begin"/>
    </w:r>
    <w:r w:rsidRPr="004D30B6">
      <w:rPr>
        <w:rFonts w:ascii="Calibri" w:hAnsi="Calibri" w:cs="Calibri"/>
        <w:b/>
        <w:i/>
        <w:sz w:val="22"/>
        <w:szCs w:val="22"/>
        <w:lang w:val="el-GR"/>
      </w:rPr>
      <w:instrText xml:space="preserve"> </w:instrText>
    </w:r>
    <w:r w:rsidRPr="004D30B6">
      <w:rPr>
        <w:rFonts w:ascii="Calibri" w:hAnsi="Calibri" w:cs="Calibri"/>
        <w:b/>
        <w:i/>
        <w:sz w:val="22"/>
        <w:szCs w:val="22"/>
      </w:rPr>
      <w:instrText>NUMPAGES</w:instrText>
    </w:r>
    <w:r w:rsidRPr="004D30B6">
      <w:rPr>
        <w:rFonts w:ascii="Calibri" w:hAnsi="Calibri" w:cs="Calibri"/>
        <w:b/>
        <w:i/>
        <w:sz w:val="22"/>
        <w:szCs w:val="22"/>
        <w:lang w:val="el-GR"/>
      </w:rPr>
      <w:instrText xml:space="preserve">  </w:instrText>
    </w:r>
    <w:r w:rsidRPr="004D30B6">
      <w:rPr>
        <w:rFonts w:ascii="Calibri" w:hAnsi="Calibri" w:cs="Calibri"/>
        <w:b/>
        <w:i/>
        <w:sz w:val="22"/>
        <w:szCs w:val="22"/>
      </w:rPr>
      <w:fldChar w:fldCharType="separate"/>
    </w:r>
    <w:r w:rsidRPr="00CF3E6C">
      <w:rPr>
        <w:rFonts w:ascii="Calibri" w:hAnsi="Calibri" w:cs="Calibri"/>
        <w:b/>
        <w:i/>
        <w:sz w:val="22"/>
        <w:szCs w:val="22"/>
        <w:lang w:val="el-GR"/>
      </w:rPr>
      <w:t>27</w:t>
    </w:r>
    <w:r w:rsidRPr="004D30B6">
      <w:rPr>
        <w:rFonts w:ascii="Calibri" w:hAnsi="Calibri" w:cs="Calibri"/>
        <w:b/>
        <w: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71494" w14:textId="77777777" w:rsidR="00ED61B4" w:rsidRDefault="00ED61B4">
      <w:r>
        <w:separator/>
      </w:r>
    </w:p>
  </w:footnote>
  <w:footnote w:type="continuationSeparator" w:id="0">
    <w:p w14:paraId="0EAA0EEC" w14:textId="77777777" w:rsidR="00ED61B4" w:rsidRDefault="00ED61B4">
      <w:r>
        <w:continuationSeparator/>
      </w:r>
    </w:p>
  </w:footnote>
  <w:footnote w:type="continuationNotice" w:id="1">
    <w:p w14:paraId="1E11C9A1" w14:textId="77777777" w:rsidR="00ED61B4" w:rsidRDefault="00ED61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0530E" w14:textId="34FB3112" w:rsidR="00D977BF" w:rsidRDefault="006D5737">
    <w:pPr>
      <w:pStyle w:val="Header"/>
    </w:pPr>
    <w:r>
      <w:rPr>
        <w:noProof/>
      </w:rPr>
      <mc:AlternateContent>
        <mc:Choice Requires="wps">
          <w:drawing>
            <wp:anchor distT="0" distB="0" distL="0" distR="0" simplePos="0" relativeHeight="251659264" behindDoc="0" locked="0" layoutInCell="1" allowOverlap="1" wp14:anchorId="2396503D" wp14:editId="35C51F0A">
              <wp:simplePos x="635" y="635"/>
              <wp:positionH relativeFrom="page">
                <wp:align>center</wp:align>
              </wp:positionH>
              <wp:positionV relativeFrom="page">
                <wp:align>top</wp:align>
              </wp:positionV>
              <wp:extent cx="2303780" cy="345440"/>
              <wp:effectExtent l="0" t="0" r="1270" b="16510"/>
              <wp:wrapNone/>
              <wp:docPr id="740784164" name="Text Box 8" descr="ΠΕΡΙΟΡΙΣΜΕΝΗΣ ΕΣΩΤΕΡΙΚΗΣ ΔΙΑΝΟΜΗΣ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303780" cy="345440"/>
                      </a:xfrm>
                      <a:prstGeom prst="rect">
                        <a:avLst/>
                      </a:prstGeom>
                      <a:noFill/>
                      <a:ln>
                        <a:noFill/>
                      </a:ln>
                    </wps:spPr>
                    <wps:txbx>
                      <w:txbxContent>
                        <w:p w14:paraId="4DADE05F" w14:textId="228589C2" w:rsidR="006D5737" w:rsidRPr="006D5737" w:rsidRDefault="006D5737" w:rsidP="006D5737">
                          <w:pPr>
                            <w:rPr>
                              <w:rFonts w:ascii="Aptos" w:eastAsia="Aptos" w:hAnsi="Aptos" w:cs="Aptos"/>
                              <w:noProof/>
                              <w:color w:val="000000"/>
                              <w:sz w:val="20"/>
                              <w:szCs w:val="20"/>
                            </w:rPr>
                          </w:pPr>
                          <w:r w:rsidRPr="006D5737">
                            <w:rPr>
                              <w:rFonts w:ascii="Aptos" w:eastAsia="Aptos" w:hAnsi="Aptos" w:cs="Aptos"/>
                              <w:noProof/>
                              <w:color w:val="000000"/>
                              <w:sz w:val="20"/>
                              <w:szCs w:val="20"/>
                            </w:rPr>
                            <w:t xml:space="preserve">ΠΕΡΙΟΡΙΣΜΕΝΗΣ ΕΣΩΤΕΡΙΚΗΣ ΔΙΑΝΟΜΗΣ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96503D" id="_x0000_t202" coordsize="21600,21600" o:spt="202" path="m,l,21600r21600,l21600,xe">
              <v:stroke joinstyle="miter"/>
              <v:path gradientshapeok="t" o:connecttype="rect"/>
            </v:shapetype>
            <v:shape id="Text Box 8" o:spid="_x0000_s1026" type="#_x0000_t202" alt="ΠΕΡΙΟΡΙΣΜΕΝΗΣ ΕΣΩΤΕΡΙΚΗΣ ΔΙΑΝΟΜΗΣ           " style="position:absolute;margin-left:0;margin-top:0;width:181.4pt;height:27.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" filled="f" stroked="f">
              <v:textbox style="mso-fit-shape-to-text:t" inset="0,15pt,0,0">
                <w:txbxContent>
                  <w:p w14:paraId="4DADE05F" w14:textId="228589C2" w:rsidR="006D5737" w:rsidRPr="006D5737" w:rsidRDefault="006D5737" w:rsidP="006D5737">
                    <w:pPr>
                      <w:rPr>
                        <w:rFonts w:ascii="Aptos" w:eastAsia="Aptos" w:hAnsi="Aptos" w:cs="Aptos"/>
                        <w:noProof/>
                        <w:color w:val="000000"/>
                        <w:sz w:val="20"/>
                        <w:szCs w:val="20"/>
                      </w:rPr>
                    </w:pPr>
                    <w:r w:rsidRPr="006D5737">
                      <w:rPr>
                        <w:rFonts w:ascii="Aptos" w:eastAsia="Aptos" w:hAnsi="Aptos" w:cs="Aptos"/>
                        <w:noProof/>
                        <w:color w:val="000000"/>
                        <w:sz w:val="20"/>
                        <w:szCs w:val="20"/>
                      </w:rPr>
                      <w:t xml:space="preserve">ΠΕΡΙΟΡΙΣΜΕΝΗΣ ΕΣΩΤΕΡΙΚΗΣ ΔΙΑΝΟΜΗΣ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02714" w14:textId="07AC05E4" w:rsidR="00F27741" w:rsidRDefault="00F27741" w:rsidP="0067660A">
    <w:pPr>
      <w:pStyle w:val="Header"/>
      <w:jc w:val="center"/>
      <w:rPr>
        <w:b/>
        <w:iCs/>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5FA3FEA"/>
    <w:lvl w:ilvl="0">
      <w:start w:val="1"/>
      <w:numFmt w:val="decimal"/>
      <w:pStyle w:val="Heading9"/>
      <w:lvlText w:val="%1."/>
      <w:lvlJc w:val="left"/>
      <w:pPr>
        <w:tabs>
          <w:tab w:val="num" w:pos="360"/>
        </w:tabs>
        <w:ind w:left="360" w:hanging="360"/>
      </w:pPr>
      <w:rPr>
        <w:rFonts w:cs="Times New Roman"/>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6907644"/>
    <w:multiLevelType w:val="hybridMultilevel"/>
    <w:tmpl w:val="B54E294A"/>
    <w:lvl w:ilvl="0" w:tplc="C976478A">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E43A82"/>
    <w:multiLevelType w:val="hybridMultilevel"/>
    <w:tmpl w:val="436A8890"/>
    <w:lvl w:ilvl="0" w:tplc="44F265B8">
      <w:start w:val="1"/>
      <mc:AlternateContent>
        <mc:Choice Requires="w14">
          <w:numFmt w:val="custom" w:format="Α, Β, Γ, ..."/>
        </mc:Choice>
        <mc:Fallback>
          <w:numFmt w:val="decimal"/>
        </mc:Fallback>
      </mc:AlternateContent>
      <w:lvlText w:val="%1."/>
      <w:lvlJc w:val="left"/>
      <w:pPr>
        <w:ind w:left="8724"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 w15:restartNumberingAfterBreak="0">
    <w:nsid w:val="08FB24B6"/>
    <w:multiLevelType w:val="hybridMultilevel"/>
    <w:tmpl w:val="E4B0B6EA"/>
    <w:lvl w:ilvl="0" w:tplc="619AB384">
      <w:start w:val="1"/>
      <mc:AlternateContent>
        <mc:Choice Requires="w14">
          <w:numFmt w:val="custom" w:format="α, β, γ, ..."/>
        </mc:Choice>
        <mc:Fallback>
          <w:numFmt w:val="decimal"/>
        </mc:Fallback>
      </mc:AlternateContent>
      <w:lvlText w:val="%1."/>
      <w:lvlJc w:val="left"/>
      <w:pPr>
        <w:ind w:left="1080" w:hanging="360"/>
      </w:pPr>
      <w:rPr>
        <w:rFonts w:hint="default"/>
        <w:b/>
        <w:bCs/>
        <w:sz w:val="22"/>
        <w:szCs w:val="22"/>
      </w:rPr>
    </w:lvl>
    <w:lvl w:ilvl="1" w:tplc="B986C660">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3556DD"/>
    <w:multiLevelType w:val="hybridMultilevel"/>
    <w:tmpl w:val="55D89822"/>
    <w:lvl w:ilvl="0" w:tplc="C976478A">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3E1A3C"/>
    <w:multiLevelType w:val="hybridMultilevel"/>
    <w:tmpl w:val="5F301ADE"/>
    <w:lvl w:ilvl="0" w:tplc="04080001">
      <w:start w:val="1"/>
      <w:numFmt w:val="bullet"/>
      <w:lvlText w:val=""/>
      <w:lvlJc w:val="left"/>
      <w:pPr>
        <w:ind w:left="947" w:hanging="360"/>
      </w:pPr>
      <w:rPr>
        <w:rFonts w:ascii="Symbol" w:hAnsi="Symbol" w:hint="default"/>
      </w:rPr>
    </w:lvl>
    <w:lvl w:ilvl="1" w:tplc="04080003" w:tentative="1">
      <w:start w:val="1"/>
      <w:numFmt w:val="bullet"/>
      <w:lvlText w:val="o"/>
      <w:lvlJc w:val="left"/>
      <w:pPr>
        <w:ind w:left="1667" w:hanging="360"/>
      </w:pPr>
      <w:rPr>
        <w:rFonts w:ascii="Courier New" w:hAnsi="Courier New" w:cs="Courier New" w:hint="default"/>
      </w:rPr>
    </w:lvl>
    <w:lvl w:ilvl="2" w:tplc="04080005" w:tentative="1">
      <w:start w:val="1"/>
      <w:numFmt w:val="bullet"/>
      <w:lvlText w:val=""/>
      <w:lvlJc w:val="left"/>
      <w:pPr>
        <w:ind w:left="2387" w:hanging="360"/>
      </w:pPr>
      <w:rPr>
        <w:rFonts w:ascii="Wingdings" w:hAnsi="Wingdings" w:hint="default"/>
      </w:rPr>
    </w:lvl>
    <w:lvl w:ilvl="3" w:tplc="04080001" w:tentative="1">
      <w:start w:val="1"/>
      <w:numFmt w:val="bullet"/>
      <w:lvlText w:val=""/>
      <w:lvlJc w:val="left"/>
      <w:pPr>
        <w:ind w:left="3107" w:hanging="360"/>
      </w:pPr>
      <w:rPr>
        <w:rFonts w:ascii="Symbol" w:hAnsi="Symbol" w:hint="default"/>
      </w:rPr>
    </w:lvl>
    <w:lvl w:ilvl="4" w:tplc="04080003" w:tentative="1">
      <w:start w:val="1"/>
      <w:numFmt w:val="bullet"/>
      <w:lvlText w:val="o"/>
      <w:lvlJc w:val="left"/>
      <w:pPr>
        <w:ind w:left="3827" w:hanging="360"/>
      </w:pPr>
      <w:rPr>
        <w:rFonts w:ascii="Courier New" w:hAnsi="Courier New" w:cs="Courier New" w:hint="default"/>
      </w:rPr>
    </w:lvl>
    <w:lvl w:ilvl="5" w:tplc="04080005" w:tentative="1">
      <w:start w:val="1"/>
      <w:numFmt w:val="bullet"/>
      <w:lvlText w:val=""/>
      <w:lvlJc w:val="left"/>
      <w:pPr>
        <w:ind w:left="4547" w:hanging="360"/>
      </w:pPr>
      <w:rPr>
        <w:rFonts w:ascii="Wingdings" w:hAnsi="Wingdings" w:hint="default"/>
      </w:rPr>
    </w:lvl>
    <w:lvl w:ilvl="6" w:tplc="04080001" w:tentative="1">
      <w:start w:val="1"/>
      <w:numFmt w:val="bullet"/>
      <w:lvlText w:val=""/>
      <w:lvlJc w:val="left"/>
      <w:pPr>
        <w:ind w:left="5267" w:hanging="360"/>
      </w:pPr>
      <w:rPr>
        <w:rFonts w:ascii="Symbol" w:hAnsi="Symbol" w:hint="default"/>
      </w:rPr>
    </w:lvl>
    <w:lvl w:ilvl="7" w:tplc="04080003" w:tentative="1">
      <w:start w:val="1"/>
      <w:numFmt w:val="bullet"/>
      <w:lvlText w:val="o"/>
      <w:lvlJc w:val="left"/>
      <w:pPr>
        <w:ind w:left="5987" w:hanging="360"/>
      </w:pPr>
      <w:rPr>
        <w:rFonts w:ascii="Courier New" w:hAnsi="Courier New" w:cs="Courier New" w:hint="default"/>
      </w:rPr>
    </w:lvl>
    <w:lvl w:ilvl="8" w:tplc="04080005" w:tentative="1">
      <w:start w:val="1"/>
      <w:numFmt w:val="bullet"/>
      <w:lvlText w:val=""/>
      <w:lvlJc w:val="left"/>
      <w:pPr>
        <w:ind w:left="6707" w:hanging="360"/>
      </w:pPr>
      <w:rPr>
        <w:rFonts w:ascii="Wingdings" w:hAnsi="Wingdings" w:hint="default"/>
      </w:rPr>
    </w:lvl>
  </w:abstractNum>
  <w:abstractNum w:abstractNumId="7" w15:restartNumberingAfterBreak="0">
    <w:nsid w:val="0B1C68EB"/>
    <w:multiLevelType w:val="hybridMultilevel"/>
    <w:tmpl w:val="ECBC84F2"/>
    <w:lvl w:ilvl="0" w:tplc="C75A590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8B1DAA"/>
    <w:multiLevelType w:val="multilevel"/>
    <w:tmpl w:val="9C6C7118"/>
    <w:lvl w:ilvl="0">
      <w:start w:val="2"/>
      <w:numFmt w:val="decimal"/>
      <w:lvlText w:val="%1."/>
      <w:lvlJc w:val="left"/>
      <w:pPr>
        <w:ind w:left="720" w:hanging="360"/>
      </w:pPr>
      <w:rPr>
        <w:rFonts w:hint="default"/>
        <w:color w:val="auto"/>
      </w:rPr>
    </w:lvl>
    <w:lvl w:ilvl="1">
      <w:start w:val="1"/>
      <w:numFmt w:val="decimal"/>
      <w:isLgl/>
      <w:lvlText w:val="%1.%2."/>
      <w:lvlJc w:val="left"/>
      <w:pPr>
        <w:ind w:left="1080" w:hanging="720"/>
      </w:pPr>
      <w:rPr>
        <w:rFonts w:hint="default"/>
        <w:b/>
        <w:bCs/>
        <w:i w:val="0"/>
        <w:iCs w:val="0"/>
      </w:rPr>
    </w:lvl>
    <w:lvl w:ilvl="2">
      <w:start w:val="1"/>
      <w:numFmt w:val="decimal"/>
      <w:isLgl/>
      <w:lvlText w:val="%1.%2.%3."/>
      <w:lvlJc w:val="left"/>
      <w:pPr>
        <w:ind w:left="1080" w:hanging="720"/>
      </w:pPr>
      <w:rPr>
        <w:rFonts w:hint="default"/>
        <w:b/>
        <w:bCs w:val="0"/>
        <w:i w:val="0"/>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13E143D1"/>
    <w:multiLevelType w:val="hybridMultilevel"/>
    <w:tmpl w:val="D1B4A3D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2249705E"/>
    <w:multiLevelType w:val="hybridMultilevel"/>
    <w:tmpl w:val="11D46F12"/>
    <w:lvl w:ilvl="0" w:tplc="A1FCB980">
      <w:start w:val="1"/>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245754BD"/>
    <w:multiLevelType w:val="multilevel"/>
    <w:tmpl w:val="0408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251126FA"/>
    <w:multiLevelType w:val="hybridMultilevel"/>
    <w:tmpl w:val="C6B8FAEC"/>
    <w:lvl w:ilvl="0" w:tplc="C3E6ED1A">
      <w:start w:val="1"/>
      <w:numFmt w:val="decimal"/>
      <w:lvlText w:val="%1."/>
      <w:lvlJc w:val="left"/>
      <w:pPr>
        <w:ind w:left="360" w:hanging="360"/>
      </w:pPr>
      <w:rPr>
        <w:b/>
        <w:bCs/>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3" w15:restartNumberingAfterBreak="0">
    <w:nsid w:val="284E042E"/>
    <w:multiLevelType w:val="hybridMultilevel"/>
    <w:tmpl w:val="19B8204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710429"/>
    <w:multiLevelType w:val="multilevel"/>
    <w:tmpl w:val="A6A8E578"/>
    <w:lvl w:ilvl="0">
      <w:start w:val="2"/>
      <w:numFmt w:val="decimal"/>
      <w:lvlText w:val="%1."/>
      <w:lvlJc w:val="left"/>
      <w:pPr>
        <w:ind w:left="720" w:hanging="360"/>
      </w:pPr>
      <w:rPr>
        <w:rFonts w:hint="default"/>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val="0"/>
        <w:i w:val="0"/>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38C63E58"/>
    <w:multiLevelType w:val="hybridMultilevel"/>
    <w:tmpl w:val="04A20DFE"/>
    <w:lvl w:ilvl="0" w:tplc="501CA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8B3F43"/>
    <w:multiLevelType w:val="hybridMultilevel"/>
    <w:tmpl w:val="7402F74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7" w15:restartNumberingAfterBreak="0">
    <w:nsid w:val="3EAF0153"/>
    <w:multiLevelType w:val="hybridMultilevel"/>
    <w:tmpl w:val="DEA871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47E308D9"/>
    <w:multiLevelType w:val="hybridMultilevel"/>
    <w:tmpl w:val="42CE3DD0"/>
    <w:lvl w:ilvl="0" w:tplc="A6C0B122">
      <w:numFmt w:val="bullet"/>
      <w:lvlText w:val="-"/>
      <w:lvlJc w:val="left"/>
      <w:pPr>
        <w:ind w:left="720" w:hanging="360"/>
      </w:pPr>
      <w:rPr>
        <w:rFonts w:ascii="Arial" w:eastAsia="Wingding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C60DD3"/>
    <w:multiLevelType w:val="hybridMultilevel"/>
    <w:tmpl w:val="FAF075C4"/>
    <w:lvl w:ilvl="0" w:tplc="A1FCB980">
      <w:start w:val="1"/>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4973103F"/>
    <w:multiLevelType w:val="multilevel"/>
    <w:tmpl w:val="38C67986"/>
    <w:lvl w:ilvl="0">
      <w:start w:val="2"/>
      <w:numFmt w:val="decimal"/>
      <w:lvlText w:val="%1."/>
      <w:lvlJc w:val="left"/>
      <w:pPr>
        <w:ind w:left="720" w:hanging="360"/>
      </w:pPr>
      <w:rPr>
        <w:rFonts w:hint="default"/>
        <w:color w:val="auto"/>
      </w:rPr>
    </w:lvl>
    <w:lvl w:ilvl="1">
      <w:start w:val="1"/>
      <w:numFmt w:val="decimal"/>
      <w:isLgl/>
      <w:lvlText w:val="%1.%2."/>
      <w:lvlJc w:val="left"/>
      <w:pPr>
        <w:ind w:left="1080" w:hanging="720"/>
      </w:pPr>
      <w:rPr>
        <w:rFonts w:hint="default"/>
        <w:b/>
        <w:bCs/>
        <w:i w:val="0"/>
        <w:iCs w:val="0"/>
      </w:rPr>
    </w:lvl>
    <w:lvl w:ilvl="2">
      <w:start w:val="1"/>
      <w:numFmt w:val="decimal"/>
      <w:isLgl/>
      <w:lvlText w:val="%1.%2.%3."/>
      <w:lvlJc w:val="left"/>
      <w:pPr>
        <w:ind w:left="1080" w:hanging="720"/>
      </w:pPr>
      <w:rPr>
        <w:rFonts w:hint="default"/>
        <w:b/>
        <w:bCs w:val="0"/>
        <w:i/>
        <w:i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4E611D84"/>
    <w:multiLevelType w:val="hybridMultilevel"/>
    <w:tmpl w:val="347A7FB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5CF6186F"/>
    <w:multiLevelType w:val="hybridMultilevel"/>
    <w:tmpl w:val="269A54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6034666D"/>
    <w:multiLevelType w:val="hybridMultilevel"/>
    <w:tmpl w:val="3F46D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1F2908"/>
    <w:multiLevelType w:val="hybridMultilevel"/>
    <w:tmpl w:val="8DD00656"/>
    <w:lvl w:ilvl="0" w:tplc="619AB384">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61121E"/>
    <w:multiLevelType w:val="hybridMultilevel"/>
    <w:tmpl w:val="5BE6FFB8"/>
    <w:lvl w:ilvl="0" w:tplc="A1FCB980">
      <w:start w:val="1"/>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6972752B"/>
    <w:multiLevelType w:val="hybridMultilevel"/>
    <w:tmpl w:val="E5A46B18"/>
    <w:lvl w:ilvl="0" w:tplc="0404498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CCB01BF"/>
    <w:multiLevelType w:val="hybridMultilevel"/>
    <w:tmpl w:val="F58481B6"/>
    <w:lvl w:ilvl="0" w:tplc="A1FCB980">
      <w:start w:val="1"/>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6D2F6B89"/>
    <w:multiLevelType w:val="hybridMultilevel"/>
    <w:tmpl w:val="5C386660"/>
    <w:lvl w:ilvl="0" w:tplc="E4D69F5E">
      <w:numFmt w:val="bullet"/>
      <w:lvlText w:val="-"/>
      <w:lvlJc w:val="left"/>
      <w:pPr>
        <w:ind w:left="1440" w:hanging="360"/>
      </w:pPr>
      <w:rPr>
        <w:rFonts w:ascii="Calibri" w:eastAsia="Times New Roman"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E993C94"/>
    <w:multiLevelType w:val="hybridMultilevel"/>
    <w:tmpl w:val="4618569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77DC070B"/>
    <w:multiLevelType w:val="hybridMultilevel"/>
    <w:tmpl w:val="4602516C"/>
    <w:lvl w:ilvl="0" w:tplc="0408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328094343">
    <w:abstractNumId w:val="0"/>
  </w:num>
  <w:num w:numId="2" w16cid:durableId="861824620">
    <w:abstractNumId w:val="0"/>
  </w:num>
  <w:num w:numId="3" w16cid:durableId="914514725">
    <w:abstractNumId w:val="23"/>
  </w:num>
  <w:num w:numId="4" w16cid:durableId="852063285">
    <w:abstractNumId w:val="24"/>
  </w:num>
  <w:num w:numId="5" w16cid:durableId="988939741">
    <w:abstractNumId w:val="18"/>
  </w:num>
  <w:num w:numId="6" w16cid:durableId="968243573">
    <w:abstractNumId w:val="7"/>
  </w:num>
  <w:num w:numId="7" w16cid:durableId="909079365">
    <w:abstractNumId w:val="26"/>
  </w:num>
  <w:num w:numId="8" w16cid:durableId="93524592">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9" w16cid:durableId="115610873">
    <w:abstractNumId w:val="4"/>
  </w:num>
  <w:num w:numId="10" w16cid:durableId="296761952">
    <w:abstractNumId w:val="20"/>
  </w:num>
  <w:num w:numId="11" w16cid:durableId="153497029">
    <w:abstractNumId w:val="11"/>
  </w:num>
  <w:num w:numId="12" w16cid:durableId="1049109381">
    <w:abstractNumId w:val="12"/>
  </w:num>
  <w:num w:numId="13" w16cid:durableId="85227564">
    <w:abstractNumId w:val="3"/>
  </w:num>
  <w:num w:numId="14" w16cid:durableId="1696612511">
    <w:abstractNumId w:val="8"/>
  </w:num>
  <w:num w:numId="15" w16cid:durableId="516038108">
    <w:abstractNumId w:val="15"/>
  </w:num>
  <w:num w:numId="16" w16cid:durableId="2049404299">
    <w:abstractNumId w:val="16"/>
  </w:num>
  <w:num w:numId="17" w16cid:durableId="1682703824">
    <w:abstractNumId w:val="5"/>
  </w:num>
  <w:num w:numId="18" w16cid:durableId="9111624">
    <w:abstractNumId w:val="2"/>
  </w:num>
  <w:num w:numId="19" w16cid:durableId="1960799898">
    <w:abstractNumId w:val="6"/>
  </w:num>
  <w:num w:numId="20" w16cid:durableId="328991981">
    <w:abstractNumId w:val="27"/>
  </w:num>
  <w:num w:numId="21" w16cid:durableId="1877740872">
    <w:abstractNumId w:val="30"/>
  </w:num>
  <w:num w:numId="22" w16cid:durableId="1732852480">
    <w:abstractNumId w:val="17"/>
  </w:num>
  <w:num w:numId="23" w16cid:durableId="223377809">
    <w:abstractNumId w:val="28"/>
  </w:num>
  <w:num w:numId="24" w16cid:durableId="89668023">
    <w:abstractNumId w:val="21"/>
  </w:num>
  <w:num w:numId="25" w16cid:durableId="1749883177">
    <w:abstractNumId w:val="22"/>
  </w:num>
  <w:num w:numId="26" w16cid:durableId="1362391230">
    <w:abstractNumId w:val="25"/>
  </w:num>
  <w:num w:numId="27" w16cid:durableId="55712904">
    <w:abstractNumId w:val="19"/>
  </w:num>
  <w:num w:numId="28" w16cid:durableId="210193109">
    <w:abstractNumId w:val="10"/>
  </w:num>
  <w:num w:numId="29" w16cid:durableId="286157513">
    <w:abstractNumId w:val="9"/>
  </w:num>
  <w:num w:numId="30" w16cid:durableId="108820401">
    <w:abstractNumId w:val="29"/>
  </w:num>
  <w:num w:numId="31" w16cid:durableId="1382249853">
    <w:abstractNumId w:val="13"/>
  </w:num>
  <w:num w:numId="32" w16cid:durableId="1322200354">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A94"/>
    <w:rsid w:val="00000B5E"/>
    <w:rsid w:val="000017B8"/>
    <w:rsid w:val="00003229"/>
    <w:rsid w:val="0000386C"/>
    <w:rsid w:val="000046B5"/>
    <w:rsid w:val="00004A9A"/>
    <w:rsid w:val="0000511B"/>
    <w:rsid w:val="000062A4"/>
    <w:rsid w:val="00007DAE"/>
    <w:rsid w:val="00010158"/>
    <w:rsid w:val="00012ABD"/>
    <w:rsid w:val="0001318D"/>
    <w:rsid w:val="00013561"/>
    <w:rsid w:val="000136B5"/>
    <w:rsid w:val="00013969"/>
    <w:rsid w:val="000154D6"/>
    <w:rsid w:val="00016219"/>
    <w:rsid w:val="00016C0E"/>
    <w:rsid w:val="00016D79"/>
    <w:rsid w:val="00021635"/>
    <w:rsid w:val="00022764"/>
    <w:rsid w:val="000229C7"/>
    <w:rsid w:val="00023051"/>
    <w:rsid w:val="000231EE"/>
    <w:rsid w:val="000237DC"/>
    <w:rsid w:val="00023E23"/>
    <w:rsid w:val="00024AE4"/>
    <w:rsid w:val="00027191"/>
    <w:rsid w:val="000274DB"/>
    <w:rsid w:val="000275CA"/>
    <w:rsid w:val="000277EA"/>
    <w:rsid w:val="000277F2"/>
    <w:rsid w:val="00030BF0"/>
    <w:rsid w:val="000311A7"/>
    <w:rsid w:val="000311B6"/>
    <w:rsid w:val="000311DC"/>
    <w:rsid w:val="00031F8F"/>
    <w:rsid w:val="000322A9"/>
    <w:rsid w:val="00032527"/>
    <w:rsid w:val="000329D7"/>
    <w:rsid w:val="0003378C"/>
    <w:rsid w:val="000349B7"/>
    <w:rsid w:val="000371AC"/>
    <w:rsid w:val="00037FCE"/>
    <w:rsid w:val="00041EEA"/>
    <w:rsid w:val="00042D25"/>
    <w:rsid w:val="00044169"/>
    <w:rsid w:val="00044BC3"/>
    <w:rsid w:val="00045BBF"/>
    <w:rsid w:val="00046A58"/>
    <w:rsid w:val="00047380"/>
    <w:rsid w:val="00050F97"/>
    <w:rsid w:val="00050FA7"/>
    <w:rsid w:val="0005236B"/>
    <w:rsid w:val="0005241B"/>
    <w:rsid w:val="000534C3"/>
    <w:rsid w:val="00054CAE"/>
    <w:rsid w:val="00054D30"/>
    <w:rsid w:val="000558D1"/>
    <w:rsid w:val="00055AD2"/>
    <w:rsid w:val="000565E5"/>
    <w:rsid w:val="00056879"/>
    <w:rsid w:val="000578C6"/>
    <w:rsid w:val="00057C0C"/>
    <w:rsid w:val="00057ED5"/>
    <w:rsid w:val="00060A15"/>
    <w:rsid w:val="00061839"/>
    <w:rsid w:val="00062884"/>
    <w:rsid w:val="00064924"/>
    <w:rsid w:val="00064A30"/>
    <w:rsid w:val="00064B7A"/>
    <w:rsid w:val="000650DC"/>
    <w:rsid w:val="000658F5"/>
    <w:rsid w:val="00065E2A"/>
    <w:rsid w:val="00066AB5"/>
    <w:rsid w:val="00067FD6"/>
    <w:rsid w:val="00070180"/>
    <w:rsid w:val="000703B1"/>
    <w:rsid w:val="00071C1A"/>
    <w:rsid w:val="00072755"/>
    <w:rsid w:val="00072775"/>
    <w:rsid w:val="0007285D"/>
    <w:rsid w:val="00072CC9"/>
    <w:rsid w:val="000732B3"/>
    <w:rsid w:val="0007472E"/>
    <w:rsid w:val="000765E5"/>
    <w:rsid w:val="0007662A"/>
    <w:rsid w:val="0007683E"/>
    <w:rsid w:val="0007696F"/>
    <w:rsid w:val="00076EFC"/>
    <w:rsid w:val="00077257"/>
    <w:rsid w:val="00077CC3"/>
    <w:rsid w:val="0008251B"/>
    <w:rsid w:val="00082666"/>
    <w:rsid w:val="000828C5"/>
    <w:rsid w:val="00082CAB"/>
    <w:rsid w:val="0008320F"/>
    <w:rsid w:val="00083CF5"/>
    <w:rsid w:val="00084086"/>
    <w:rsid w:val="000857A8"/>
    <w:rsid w:val="00085CC4"/>
    <w:rsid w:val="00085E6D"/>
    <w:rsid w:val="00087B58"/>
    <w:rsid w:val="000904A9"/>
    <w:rsid w:val="000906A0"/>
    <w:rsid w:val="00090CDC"/>
    <w:rsid w:val="00090DB3"/>
    <w:rsid w:val="00090E65"/>
    <w:rsid w:val="00091853"/>
    <w:rsid w:val="00091ABC"/>
    <w:rsid w:val="0009201C"/>
    <w:rsid w:val="00092754"/>
    <w:rsid w:val="00092B70"/>
    <w:rsid w:val="00093B3D"/>
    <w:rsid w:val="00095F06"/>
    <w:rsid w:val="00096248"/>
    <w:rsid w:val="000974E2"/>
    <w:rsid w:val="00097F0A"/>
    <w:rsid w:val="000A1E31"/>
    <w:rsid w:val="000A4BD4"/>
    <w:rsid w:val="000A4D17"/>
    <w:rsid w:val="000A6B68"/>
    <w:rsid w:val="000A6E68"/>
    <w:rsid w:val="000A72D8"/>
    <w:rsid w:val="000A755A"/>
    <w:rsid w:val="000A7AC3"/>
    <w:rsid w:val="000B079E"/>
    <w:rsid w:val="000B0848"/>
    <w:rsid w:val="000B0AF7"/>
    <w:rsid w:val="000B1A94"/>
    <w:rsid w:val="000B2449"/>
    <w:rsid w:val="000B394B"/>
    <w:rsid w:val="000B3AB5"/>
    <w:rsid w:val="000B41B6"/>
    <w:rsid w:val="000B5159"/>
    <w:rsid w:val="000B6158"/>
    <w:rsid w:val="000C0F22"/>
    <w:rsid w:val="000C3601"/>
    <w:rsid w:val="000C488B"/>
    <w:rsid w:val="000C4E1E"/>
    <w:rsid w:val="000C4F5D"/>
    <w:rsid w:val="000C5237"/>
    <w:rsid w:val="000C578A"/>
    <w:rsid w:val="000C6ED0"/>
    <w:rsid w:val="000C7554"/>
    <w:rsid w:val="000C782D"/>
    <w:rsid w:val="000D0A14"/>
    <w:rsid w:val="000D2316"/>
    <w:rsid w:val="000D23C9"/>
    <w:rsid w:val="000D2683"/>
    <w:rsid w:val="000D3F79"/>
    <w:rsid w:val="000D6F1D"/>
    <w:rsid w:val="000D7747"/>
    <w:rsid w:val="000D787D"/>
    <w:rsid w:val="000E0A6E"/>
    <w:rsid w:val="000E0ACB"/>
    <w:rsid w:val="000E115D"/>
    <w:rsid w:val="000E22F9"/>
    <w:rsid w:val="000E26AF"/>
    <w:rsid w:val="000E26B7"/>
    <w:rsid w:val="000E2798"/>
    <w:rsid w:val="000E2B53"/>
    <w:rsid w:val="000E4024"/>
    <w:rsid w:val="000E4350"/>
    <w:rsid w:val="000E502F"/>
    <w:rsid w:val="000E5FB6"/>
    <w:rsid w:val="000E60B1"/>
    <w:rsid w:val="000E61C1"/>
    <w:rsid w:val="000E6524"/>
    <w:rsid w:val="000E67C1"/>
    <w:rsid w:val="000E6F21"/>
    <w:rsid w:val="000F0605"/>
    <w:rsid w:val="000F07E2"/>
    <w:rsid w:val="000F0A44"/>
    <w:rsid w:val="000F0EB0"/>
    <w:rsid w:val="000F2B9D"/>
    <w:rsid w:val="000F3315"/>
    <w:rsid w:val="000F3C66"/>
    <w:rsid w:val="000F4521"/>
    <w:rsid w:val="000F46B8"/>
    <w:rsid w:val="000F5BD4"/>
    <w:rsid w:val="000F6596"/>
    <w:rsid w:val="000F7EB1"/>
    <w:rsid w:val="001008C6"/>
    <w:rsid w:val="0010198F"/>
    <w:rsid w:val="0010254C"/>
    <w:rsid w:val="001025FC"/>
    <w:rsid w:val="00102AA7"/>
    <w:rsid w:val="00103B56"/>
    <w:rsid w:val="00103DDD"/>
    <w:rsid w:val="001041E3"/>
    <w:rsid w:val="00105481"/>
    <w:rsid w:val="001056FC"/>
    <w:rsid w:val="00105D79"/>
    <w:rsid w:val="00105E96"/>
    <w:rsid w:val="00106683"/>
    <w:rsid w:val="00107CC7"/>
    <w:rsid w:val="00110736"/>
    <w:rsid w:val="00110932"/>
    <w:rsid w:val="00110FAC"/>
    <w:rsid w:val="0011207F"/>
    <w:rsid w:val="0011357C"/>
    <w:rsid w:val="00116048"/>
    <w:rsid w:val="00117363"/>
    <w:rsid w:val="00117A2C"/>
    <w:rsid w:val="00121DC0"/>
    <w:rsid w:val="0012244F"/>
    <w:rsid w:val="001235D7"/>
    <w:rsid w:val="00124276"/>
    <w:rsid w:val="00124632"/>
    <w:rsid w:val="0012531D"/>
    <w:rsid w:val="00126932"/>
    <w:rsid w:val="00126C63"/>
    <w:rsid w:val="001272D8"/>
    <w:rsid w:val="00130145"/>
    <w:rsid w:val="001320B2"/>
    <w:rsid w:val="001332F3"/>
    <w:rsid w:val="00134459"/>
    <w:rsid w:val="00134A1E"/>
    <w:rsid w:val="00134F2D"/>
    <w:rsid w:val="001350DC"/>
    <w:rsid w:val="001463B4"/>
    <w:rsid w:val="0014658F"/>
    <w:rsid w:val="00146684"/>
    <w:rsid w:val="00146F1E"/>
    <w:rsid w:val="0015015B"/>
    <w:rsid w:val="00150FF4"/>
    <w:rsid w:val="00151C19"/>
    <w:rsid w:val="00153F95"/>
    <w:rsid w:val="0015470C"/>
    <w:rsid w:val="00154B61"/>
    <w:rsid w:val="00154BA2"/>
    <w:rsid w:val="00154D4D"/>
    <w:rsid w:val="00154EA9"/>
    <w:rsid w:val="0016143D"/>
    <w:rsid w:val="00162804"/>
    <w:rsid w:val="00162C6D"/>
    <w:rsid w:val="001641BD"/>
    <w:rsid w:val="00165729"/>
    <w:rsid w:val="00166FB1"/>
    <w:rsid w:val="0016785F"/>
    <w:rsid w:val="00170413"/>
    <w:rsid w:val="00172454"/>
    <w:rsid w:val="001730AD"/>
    <w:rsid w:val="001741E5"/>
    <w:rsid w:val="00175A42"/>
    <w:rsid w:val="00175D82"/>
    <w:rsid w:val="0017655D"/>
    <w:rsid w:val="00176A8E"/>
    <w:rsid w:val="00177DBC"/>
    <w:rsid w:val="00181CCB"/>
    <w:rsid w:val="001839F8"/>
    <w:rsid w:val="00184162"/>
    <w:rsid w:val="001849CA"/>
    <w:rsid w:val="00187BB4"/>
    <w:rsid w:val="001900BB"/>
    <w:rsid w:val="00190E3B"/>
    <w:rsid w:val="001913FC"/>
    <w:rsid w:val="00191C3B"/>
    <w:rsid w:val="001921A8"/>
    <w:rsid w:val="00194022"/>
    <w:rsid w:val="00194A30"/>
    <w:rsid w:val="00194F54"/>
    <w:rsid w:val="00194F59"/>
    <w:rsid w:val="001972AA"/>
    <w:rsid w:val="0019748A"/>
    <w:rsid w:val="001976A3"/>
    <w:rsid w:val="001A0303"/>
    <w:rsid w:val="001A128F"/>
    <w:rsid w:val="001A153F"/>
    <w:rsid w:val="001A27B2"/>
    <w:rsid w:val="001A3033"/>
    <w:rsid w:val="001A32FD"/>
    <w:rsid w:val="001A46BF"/>
    <w:rsid w:val="001A4B77"/>
    <w:rsid w:val="001A4C56"/>
    <w:rsid w:val="001A523C"/>
    <w:rsid w:val="001A5D17"/>
    <w:rsid w:val="001A6457"/>
    <w:rsid w:val="001A6934"/>
    <w:rsid w:val="001A73B2"/>
    <w:rsid w:val="001A79F5"/>
    <w:rsid w:val="001B1756"/>
    <w:rsid w:val="001B2F3B"/>
    <w:rsid w:val="001B322F"/>
    <w:rsid w:val="001B3485"/>
    <w:rsid w:val="001B4424"/>
    <w:rsid w:val="001B46DE"/>
    <w:rsid w:val="001B63B8"/>
    <w:rsid w:val="001C016D"/>
    <w:rsid w:val="001C0C48"/>
    <w:rsid w:val="001C0D90"/>
    <w:rsid w:val="001C1118"/>
    <w:rsid w:val="001C2BA0"/>
    <w:rsid w:val="001C2C6E"/>
    <w:rsid w:val="001C3214"/>
    <w:rsid w:val="001C3781"/>
    <w:rsid w:val="001C37A2"/>
    <w:rsid w:val="001C634C"/>
    <w:rsid w:val="001C7583"/>
    <w:rsid w:val="001C77DC"/>
    <w:rsid w:val="001D2112"/>
    <w:rsid w:val="001D2374"/>
    <w:rsid w:val="001D3DB4"/>
    <w:rsid w:val="001D4F6C"/>
    <w:rsid w:val="001D52EF"/>
    <w:rsid w:val="001D6988"/>
    <w:rsid w:val="001D7A34"/>
    <w:rsid w:val="001E181F"/>
    <w:rsid w:val="001E1EDA"/>
    <w:rsid w:val="001E3935"/>
    <w:rsid w:val="001E44A4"/>
    <w:rsid w:val="001E63B1"/>
    <w:rsid w:val="001E6A74"/>
    <w:rsid w:val="001E6F75"/>
    <w:rsid w:val="001E7232"/>
    <w:rsid w:val="001E73A2"/>
    <w:rsid w:val="001E7C78"/>
    <w:rsid w:val="001F04BE"/>
    <w:rsid w:val="001F081A"/>
    <w:rsid w:val="001F1A85"/>
    <w:rsid w:val="001F2140"/>
    <w:rsid w:val="001F412C"/>
    <w:rsid w:val="001F4895"/>
    <w:rsid w:val="001F562E"/>
    <w:rsid w:val="001F66A7"/>
    <w:rsid w:val="001F676A"/>
    <w:rsid w:val="002004EC"/>
    <w:rsid w:val="00200637"/>
    <w:rsid w:val="0020274B"/>
    <w:rsid w:val="002039A5"/>
    <w:rsid w:val="00205E08"/>
    <w:rsid w:val="002062E3"/>
    <w:rsid w:val="00206610"/>
    <w:rsid w:val="0020674D"/>
    <w:rsid w:val="00207BC8"/>
    <w:rsid w:val="0021055A"/>
    <w:rsid w:val="00210727"/>
    <w:rsid w:val="00210F1E"/>
    <w:rsid w:val="00211081"/>
    <w:rsid w:val="0021109F"/>
    <w:rsid w:val="002111FF"/>
    <w:rsid w:val="00211D29"/>
    <w:rsid w:val="002121FA"/>
    <w:rsid w:val="002124A7"/>
    <w:rsid w:val="00212BF1"/>
    <w:rsid w:val="00213081"/>
    <w:rsid w:val="002141A7"/>
    <w:rsid w:val="00214646"/>
    <w:rsid w:val="00215690"/>
    <w:rsid w:val="0021714C"/>
    <w:rsid w:val="002173D4"/>
    <w:rsid w:val="00217572"/>
    <w:rsid w:val="00220205"/>
    <w:rsid w:val="00220812"/>
    <w:rsid w:val="00221ED6"/>
    <w:rsid w:val="002234D3"/>
    <w:rsid w:val="00223E6F"/>
    <w:rsid w:val="00224076"/>
    <w:rsid w:val="00224666"/>
    <w:rsid w:val="002260AA"/>
    <w:rsid w:val="002268C5"/>
    <w:rsid w:val="00226E0F"/>
    <w:rsid w:val="00226EFE"/>
    <w:rsid w:val="002309A7"/>
    <w:rsid w:val="00230C68"/>
    <w:rsid w:val="00230F13"/>
    <w:rsid w:val="002323F8"/>
    <w:rsid w:val="0023240F"/>
    <w:rsid w:val="0023350B"/>
    <w:rsid w:val="00235B2E"/>
    <w:rsid w:val="00235EE9"/>
    <w:rsid w:val="00236621"/>
    <w:rsid w:val="0023713F"/>
    <w:rsid w:val="00240B56"/>
    <w:rsid w:val="00240F63"/>
    <w:rsid w:val="00241B97"/>
    <w:rsid w:val="002424E0"/>
    <w:rsid w:val="002441C0"/>
    <w:rsid w:val="0024468A"/>
    <w:rsid w:val="00245462"/>
    <w:rsid w:val="002475F8"/>
    <w:rsid w:val="002528BC"/>
    <w:rsid w:val="002530A8"/>
    <w:rsid w:val="002539EA"/>
    <w:rsid w:val="002548D2"/>
    <w:rsid w:val="00254950"/>
    <w:rsid w:val="002558E7"/>
    <w:rsid w:val="00255E8A"/>
    <w:rsid w:val="00256498"/>
    <w:rsid w:val="00256A31"/>
    <w:rsid w:val="00256D7C"/>
    <w:rsid w:val="0026006F"/>
    <w:rsid w:val="002619FC"/>
    <w:rsid w:val="00261D24"/>
    <w:rsid w:val="00262492"/>
    <w:rsid w:val="00262677"/>
    <w:rsid w:val="002626F9"/>
    <w:rsid w:val="00262FFB"/>
    <w:rsid w:val="00263C64"/>
    <w:rsid w:val="00263FCE"/>
    <w:rsid w:val="00265D84"/>
    <w:rsid w:val="0026649E"/>
    <w:rsid w:val="00267438"/>
    <w:rsid w:val="002678B1"/>
    <w:rsid w:val="00272CA3"/>
    <w:rsid w:val="00273254"/>
    <w:rsid w:val="0027335E"/>
    <w:rsid w:val="00275158"/>
    <w:rsid w:val="002754A6"/>
    <w:rsid w:val="0027566F"/>
    <w:rsid w:val="002768E1"/>
    <w:rsid w:val="00276DED"/>
    <w:rsid w:val="002771E8"/>
    <w:rsid w:val="00277995"/>
    <w:rsid w:val="0028061A"/>
    <w:rsid w:val="00280B58"/>
    <w:rsid w:val="0028102A"/>
    <w:rsid w:val="002810DC"/>
    <w:rsid w:val="00281719"/>
    <w:rsid w:val="00281EF5"/>
    <w:rsid w:val="00282029"/>
    <w:rsid w:val="00282452"/>
    <w:rsid w:val="0028250D"/>
    <w:rsid w:val="00282575"/>
    <w:rsid w:val="002829F0"/>
    <w:rsid w:val="00283201"/>
    <w:rsid w:val="002833B1"/>
    <w:rsid w:val="002834F2"/>
    <w:rsid w:val="002856CD"/>
    <w:rsid w:val="00285AAB"/>
    <w:rsid w:val="002870EB"/>
    <w:rsid w:val="00287560"/>
    <w:rsid w:val="00287F02"/>
    <w:rsid w:val="00290CD0"/>
    <w:rsid w:val="0029148F"/>
    <w:rsid w:val="002917B2"/>
    <w:rsid w:val="00291CD0"/>
    <w:rsid w:val="002922EC"/>
    <w:rsid w:val="0029433D"/>
    <w:rsid w:val="00297207"/>
    <w:rsid w:val="00297209"/>
    <w:rsid w:val="00297347"/>
    <w:rsid w:val="00297CFE"/>
    <w:rsid w:val="002A023C"/>
    <w:rsid w:val="002A1950"/>
    <w:rsid w:val="002A1F74"/>
    <w:rsid w:val="002A2524"/>
    <w:rsid w:val="002A3016"/>
    <w:rsid w:val="002A3E79"/>
    <w:rsid w:val="002A4E58"/>
    <w:rsid w:val="002A52F7"/>
    <w:rsid w:val="002A5B6C"/>
    <w:rsid w:val="002A6055"/>
    <w:rsid w:val="002A6DFB"/>
    <w:rsid w:val="002B0A5E"/>
    <w:rsid w:val="002B0DC5"/>
    <w:rsid w:val="002B2028"/>
    <w:rsid w:val="002B22D1"/>
    <w:rsid w:val="002B2E05"/>
    <w:rsid w:val="002B4183"/>
    <w:rsid w:val="002B4FBF"/>
    <w:rsid w:val="002B76B3"/>
    <w:rsid w:val="002B7A25"/>
    <w:rsid w:val="002C1B39"/>
    <w:rsid w:val="002C216A"/>
    <w:rsid w:val="002C2389"/>
    <w:rsid w:val="002C33B2"/>
    <w:rsid w:val="002C3D3D"/>
    <w:rsid w:val="002C41A2"/>
    <w:rsid w:val="002C438D"/>
    <w:rsid w:val="002C528A"/>
    <w:rsid w:val="002C53D9"/>
    <w:rsid w:val="002C594A"/>
    <w:rsid w:val="002C5BFA"/>
    <w:rsid w:val="002C6BBF"/>
    <w:rsid w:val="002C6E63"/>
    <w:rsid w:val="002C72D5"/>
    <w:rsid w:val="002D0D9C"/>
    <w:rsid w:val="002D1C42"/>
    <w:rsid w:val="002D2A24"/>
    <w:rsid w:val="002D3846"/>
    <w:rsid w:val="002D3AEA"/>
    <w:rsid w:val="002D3BAF"/>
    <w:rsid w:val="002D57AB"/>
    <w:rsid w:val="002D6050"/>
    <w:rsid w:val="002D6300"/>
    <w:rsid w:val="002D6C4A"/>
    <w:rsid w:val="002D7FE0"/>
    <w:rsid w:val="002E00AC"/>
    <w:rsid w:val="002E0EDB"/>
    <w:rsid w:val="002E13A2"/>
    <w:rsid w:val="002E2221"/>
    <w:rsid w:val="002E22CC"/>
    <w:rsid w:val="002E366A"/>
    <w:rsid w:val="002E4E30"/>
    <w:rsid w:val="002E62D6"/>
    <w:rsid w:val="002E6A22"/>
    <w:rsid w:val="002E7011"/>
    <w:rsid w:val="002E7393"/>
    <w:rsid w:val="002F0060"/>
    <w:rsid w:val="002F1C45"/>
    <w:rsid w:val="002F1EBC"/>
    <w:rsid w:val="002F349C"/>
    <w:rsid w:val="002F356D"/>
    <w:rsid w:val="002F58E6"/>
    <w:rsid w:val="002F605A"/>
    <w:rsid w:val="002F6A1D"/>
    <w:rsid w:val="0030262A"/>
    <w:rsid w:val="003033F4"/>
    <w:rsid w:val="00305DD5"/>
    <w:rsid w:val="00306655"/>
    <w:rsid w:val="003068CD"/>
    <w:rsid w:val="0030706D"/>
    <w:rsid w:val="003074CE"/>
    <w:rsid w:val="00307719"/>
    <w:rsid w:val="00310C01"/>
    <w:rsid w:val="00312172"/>
    <w:rsid w:val="00312954"/>
    <w:rsid w:val="00313E52"/>
    <w:rsid w:val="0031472E"/>
    <w:rsid w:val="0031476C"/>
    <w:rsid w:val="0031586A"/>
    <w:rsid w:val="00316037"/>
    <w:rsid w:val="00316461"/>
    <w:rsid w:val="00316CB8"/>
    <w:rsid w:val="00317B2D"/>
    <w:rsid w:val="00317E60"/>
    <w:rsid w:val="00317F1E"/>
    <w:rsid w:val="0032032B"/>
    <w:rsid w:val="00320F7D"/>
    <w:rsid w:val="00322214"/>
    <w:rsid w:val="0032361A"/>
    <w:rsid w:val="00323705"/>
    <w:rsid w:val="00324103"/>
    <w:rsid w:val="0032491E"/>
    <w:rsid w:val="00325F9A"/>
    <w:rsid w:val="00325FC3"/>
    <w:rsid w:val="00326440"/>
    <w:rsid w:val="003276FA"/>
    <w:rsid w:val="00330910"/>
    <w:rsid w:val="003309FD"/>
    <w:rsid w:val="00330DF0"/>
    <w:rsid w:val="00330FD0"/>
    <w:rsid w:val="0033346E"/>
    <w:rsid w:val="00335467"/>
    <w:rsid w:val="0034021F"/>
    <w:rsid w:val="003408A2"/>
    <w:rsid w:val="00341D5A"/>
    <w:rsid w:val="00342571"/>
    <w:rsid w:val="00342B8B"/>
    <w:rsid w:val="00343FE3"/>
    <w:rsid w:val="00346781"/>
    <w:rsid w:val="0034678B"/>
    <w:rsid w:val="00346FC5"/>
    <w:rsid w:val="003477C1"/>
    <w:rsid w:val="00350029"/>
    <w:rsid w:val="00350F23"/>
    <w:rsid w:val="00352609"/>
    <w:rsid w:val="00352A64"/>
    <w:rsid w:val="00352F15"/>
    <w:rsid w:val="00354032"/>
    <w:rsid w:val="00354509"/>
    <w:rsid w:val="00354F86"/>
    <w:rsid w:val="00355284"/>
    <w:rsid w:val="003565C5"/>
    <w:rsid w:val="003572C5"/>
    <w:rsid w:val="003575A0"/>
    <w:rsid w:val="00357DFC"/>
    <w:rsid w:val="00360C3D"/>
    <w:rsid w:val="00361625"/>
    <w:rsid w:val="00361DA6"/>
    <w:rsid w:val="003622DC"/>
    <w:rsid w:val="00363588"/>
    <w:rsid w:val="00364A00"/>
    <w:rsid w:val="00364E8F"/>
    <w:rsid w:val="00365493"/>
    <w:rsid w:val="00365794"/>
    <w:rsid w:val="003700D5"/>
    <w:rsid w:val="00370425"/>
    <w:rsid w:val="003705ED"/>
    <w:rsid w:val="00370F9E"/>
    <w:rsid w:val="00371BA4"/>
    <w:rsid w:val="00371DD5"/>
    <w:rsid w:val="00372E93"/>
    <w:rsid w:val="00373591"/>
    <w:rsid w:val="00373BC1"/>
    <w:rsid w:val="00374924"/>
    <w:rsid w:val="00374984"/>
    <w:rsid w:val="00374C6E"/>
    <w:rsid w:val="00374CDE"/>
    <w:rsid w:val="00381046"/>
    <w:rsid w:val="003814F1"/>
    <w:rsid w:val="0038259E"/>
    <w:rsid w:val="003837EE"/>
    <w:rsid w:val="00384D33"/>
    <w:rsid w:val="003861C6"/>
    <w:rsid w:val="00386CC5"/>
    <w:rsid w:val="00386D25"/>
    <w:rsid w:val="00391407"/>
    <w:rsid w:val="00391447"/>
    <w:rsid w:val="00391482"/>
    <w:rsid w:val="00392AEE"/>
    <w:rsid w:val="0039579D"/>
    <w:rsid w:val="00395AEE"/>
    <w:rsid w:val="00395D69"/>
    <w:rsid w:val="0039794D"/>
    <w:rsid w:val="003A08D0"/>
    <w:rsid w:val="003A229C"/>
    <w:rsid w:val="003A422B"/>
    <w:rsid w:val="003A4903"/>
    <w:rsid w:val="003A726A"/>
    <w:rsid w:val="003B010C"/>
    <w:rsid w:val="003B0E02"/>
    <w:rsid w:val="003B1926"/>
    <w:rsid w:val="003B5774"/>
    <w:rsid w:val="003B64E7"/>
    <w:rsid w:val="003B6D06"/>
    <w:rsid w:val="003B731C"/>
    <w:rsid w:val="003B73E1"/>
    <w:rsid w:val="003B7470"/>
    <w:rsid w:val="003C03D9"/>
    <w:rsid w:val="003C096B"/>
    <w:rsid w:val="003C2BDF"/>
    <w:rsid w:val="003C3D9A"/>
    <w:rsid w:val="003C3E17"/>
    <w:rsid w:val="003C457A"/>
    <w:rsid w:val="003C6163"/>
    <w:rsid w:val="003C706F"/>
    <w:rsid w:val="003D03EC"/>
    <w:rsid w:val="003D0689"/>
    <w:rsid w:val="003D21D2"/>
    <w:rsid w:val="003D53F5"/>
    <w:rsid w:val="003D6575"/>
    <w:rsid w:val="003D7867"/>
    <w:rsid w:val="003E0F80"/>
    <w:rsid w:val="003E1084"/>
    <w:rsid w:val="003E1494"/>
    <w:rsid w:val="003E1D6F"/>
    <w:rsid w:val="003E1E7B"/>
    <w:rsid w:val="003E3B5F"/>
    <w:rsid w:val="003E5A3B"/>
    <w:rsid w:val="003E6C50"/>
    <w:rsid w:val="003E6FE6"/>
    <w:rsid w:val="003E70D6"/>
    <w:rsid w:val="003E75E4"/>
    <w:rsid w:val="003E7BCD"/>
    <w:rsid w:val="003E7E6C"/>
    <w:rsid w:val="003F0B7F"/>
    <w:rsid w:val="003F14A2"/>
    <w:rsid w:val="003F17F7"/>
    <w:rsid w:val="003F1BCF"/>
    <w:rsid w:val="003F46AA"/>
    <w:rsid w:val="003F46B6"/>
    <w:rsid w:val="003F52BF"/>
    <w:rsid w:val="003F531C"/>
    <w:rsid w:val="003F5802"/>
    <w:rsid w:val="003F5A8A"/>
    <w:rsid w:val="003F64F0"/>
    <w:rsid w:val="003F703D"/>
    <w:rsid w:val="0040032D"/>
    <w:rsid w:val="00400AE6"/>
    <w:rsid w:val="00402021"/>
    <w:rsid w:val="004038B4"/>
    <w:rsid w:val="004039A9"/>
    <w:rsid w:val="00403DEB"/>
    <w:rsid w:val="00404BCD"/>
    <w:rsid w:val="0040551F"/>
    <w:rsid w:val="00405A5E"/>
    <w:rsid w:val="00405EE5"/>
    <w:rsid w:val="00406387"/>
    <w:rsid w:val="004069A6"/>
    <w:rsid w:val="00406D0D"/>
    <w:rsid w:val="00407066"/>
    <w:rsid w:val="00407CB7"/>
    <w:rsid w:val="00410300"/>
    <w:rsid w:val="0041061F"/>
    <w:rsid w:val="004116E6"/>
    <w:rsid w:val="004119D9"/>
    <w:rsid w:val="00411C14"/>
    <w:rsid w:val="00411ED2"/>
    <w:rsid w:val="004138F1"/>
    <w:rsid w:val="0041627F"/>
    <w:rsid w:val="00422323"/>
    <w:rsid w:val="0042232A"/>
    <w:rsid w:val="0042324F"/>
    <w:rsid w:val="00423A59"/>
    <w:rsid w:val="00423AD9"/>
    <w:rsid w:val="0042428A"/>
    <w:rsid w:val="0042475F"/>
    <w:rsid w:val="00425A38"/>
    <w:rsid w:val="00426E06"/>
    <w:rsid w:val="00427BFE"/>
    <w:rsid w:val="00430507"/>
    <w:rsid w:val="004328CB"/>
    <w:rsid w:val="00432E27"/>
    <w:rsid w:val="00433296"/>
    <w:rsid w:val="004342C4"/>
    <w:rsid w:val="0043460E"/>
    <w:rsid w:val="00436E17"/>
    <w:rsid w:val="00436F1C"/>
    <w:rsid w:val="004377E6"/>
    <w:rsid w:val="00437C40"/>
    <w:rsid w:val="00440204"/>
    <w:rsid w:val="00440871"/>
    <w:rsid w:val="00440941"/>
    <w:rsid w:val="00441CA3"/>
    <w:rsid w:val="00442B7B"/>
    <w:rsid w:val="00443372"/>
    <w:rsid w:val="00444356"/>
    <w:rsid w:val="0044514A"/>
    <w:rsid w:val="0044538B"/>
    <w:rsid w:val="004453A7"/>
    <w:rsid w:val="00446504"/>
    <w:rsid w:val="00446FFC"/>
    <w:rsid w:val="00447118"/>
    <w:rsid w:val="00447922"/>
    <w:rsid w:val="00447A23"/>
    <w:rsid w:val="0045006C"/>
    <w:rsid w:val="004502DB"/>
    <w:rsid w:val="00451674"/>
    <w:rsid w:val="00451EFC"/>
    <w:rsid w:val="0045439E"/>
    <w:rsid w:val="00454B76"/>
    <w:rsid w:val="00455B07"/>
    <w:rsid w:val="00455D47"/>
    <w:rsid w:val="004575D1"/>
    <w:rsid w:val="00460068"/>
    <w:rsid w:val="00460831"/>
    <w:rsid w:val="00460ED2"/>
    <w:rsid w:val="00463A17"/>
    <w:rsid w:val="00464905"/>
    <w:rsid w:val="00464B24"/>
    <w:rsid w:val="00467621"/>
    <w:rsid w:val="00467B23"/>
    <w:rsid w:val="00470FD3"/>
    <w:rsid w:val="00471B6D"/>
    <w:rsid w:val="0047497E"/>
    <w:rsid w:val="00475010"/>
    <w:rsid w:val="00475A66"/>
    <w:rsid w:val="004760BA"/>
    <w:rsid w:val="00477822"/>
    <w:rsid w:val="0048148A"/>
    <w:rsid w:val="00482844"/>
    <w:rsid w:val="00482947"/>
    <w:rsid w:val="00484586"/>
    <w:rsid w:val="00485701"/>
    <w:rsid w:val="0048709D"/>
    <w:rsid w:val="00487A11"/>
    <w:rsid w:val="00490ED4"/>
    <w:rsid w:val="0049218A"/>
    <w:rsid w:val="0049226E"/>
    <w:rsid w:val="00493B3C"/>
    <w:rsid w:val="00495DAA"/>
    <w:rsid w:val="00496232"/>
    <w:rsid w:val="004975DB"/>
    <w:rsid w:val="00497620"/>
    <w:rsid w:val="004A0361"/>
    <w:rsid w:val="004A050B"/>
    <w:rsid w:val="004A090F"/>
    <w:rsid w:val="004A1686"/>
    <w:rsid w:val="004A1B8E"/>
    <w:rsid w:val="004A2820"/>
    <w:rsid w:val="004A3822"/>
    <w:rsid w:val="004A4028"/>
    <w:rsid w:val="004A4F3C"/>
    <w:rsid w:val="004A5055"/>
    <w:rsid w:val="004A77BF"/>
    <w:rsid w:val="004B179B"/>
    <w:rsid w:val="004B2342"/>
    <w:rsid w:val="004B290D"/>
    <w:rsid w:val="004B2BEA"/>
    <w:rsid w:val="004B2BEE"/>
    <w:rsid w:val="004B4175"/>
    <w:rsid w:val="004B568F"/>
    <w:rsid w:val="004B6444"/>
    <w:rsid w:val="004B66E6"/>
    <w:rsid w:val="004C041F"/>
    <w:rsid w:val="004C072E"/>
    <w:rsid w:val="004C0EA6"/>
    <w:rsid w:val="004C17BC"/>
    <w:rsid w:val="004C18F9"/>
    <w:rsid w:val="004C1E35"/>
    <w:rsid w:val="004C4186"/>
    <w:rsid w:val="004C4E32"/>
    <w:rsid w:val="004C6F39"/>
    <w:rsid w:val="004C70EF"/>
    <w:rsid w:val="004D12BC"/>
    <w:rsid w:val="004D29F4"/>
    <w:rsid w:val="004D30B6"/>
    <w:rsid w:val="004D3289"/>
    <w:rsid w:val="004D395B"/>
    <w:rsid w:val="004D3F96"/>
    <w:rsid w:val="004D493D"/>
    <w:rsid w:val="004D4C3E"/>
    <w:rsid w:val="004D5821"/>
    <w:rsid w:val="004E0BE3"/>
    <w:rsid w:val="004E0DF5"/>
    <w:rsid w:val="004E102B"/>
    <w:rsid w:val="004E11BE"/>
    <w:rsid w:val="004E1DFD"/>
    <w:rsid w:val="004E3461"/>
    <w:rsid w:val="004E3BCE"/>
    <w:rsid w:val="004E3FB7"/>
    <w:rsid w:val="004E4AF9"/>
    <w:rsid w:val="004E5D73"/>
    <w:rsid w:val="004E76AA"/>
    <w:rsid w:val="004E7DCE"/>
    <w:rsid w:val="004F1CDA"/>
    <w:rsid w:val="004F2E7D"/>
    <w:rsid w:val="004F2F2F"/>
    <w:rsid w:val="004F33BD"/>
    <w:rsid w:val="004F564B"/>
    <w:rsid w:val="004F5959"/>
    <w:rsid w:val="004F6602"/>
    <w:rsid w:val="004F6697"/>
    <w:rsid w:val="004F68EC"/>
    <w:rsid w:val="005003F5"/>
    <w:rsid w:val="0050134A"/>
    <w:rsid w:val="00502146"/>
    <w:rsid w:val="0050360D"/>
    <w:rsid w:val="005052DE"/>
    <w:rsid w:val="005058E4"/>
    <w:rsid w:val="00505F4F"/>
    <w:rsid w:val="00505F97"/>
    <w:rsid w:val="005065E5"/>
    <w:rsid w:val="00511B80"/>
    <w:rsid w:val="00512089"/>
    <w:rsid w:val="00513728"/>
    <w:rsid w:val="00514FC4"/>
    <w:rsid w:val="0051596E"/>
    <w:rsid w:val="005163AA"/>
    <w:rsid w:val="00516BB2"/>
    <w:rsid w:val="005177D3"/>
    <w:rsid w:val="00521971"/>
    <w:rsid w:val="0052225F"/>
    <w:rsid w:val="00523103"/>
    <w:rsid w:val="0052499C"/>
    <w:rsid w:val="00524FE3"/>
    <w:rsid w:val="00525090"/>
    <w:rsid w:val="00525101"/>
    <w:rsid w:val="005257BB"/>
    <w:rsid w:val="005258F9"/>
    <w:rsid w:val="0052596B"/>
    <w:rsid w:val="00525C6E"/>
    <w:rsid w:val="005264A4"/>
    <w:rsid w:val="005273D7"/>
    <w:rsid w:val="005326C4"/>
    <w:rsid w:val="00534280"/>
    <w:rsid w:val="00535440"/>
    <w:rsid w:val="00535EE8"/>
    <w:rsid w:val="005361C1"/>
    <w:rsid w:val="00536C29"/>
    <w:rsid w:val="00537472"/>
    <w:rsid w:val="00537951"/>
    <w:rsid w:val="005407F4"/>
    <w:rsid w:val="005409C2"/>
    <w:rsid w:val="00540F64"/>
    <w:rsid w:val="005412D8"/>
    <w:rsid w:val="00541337"/>
    <w:rsid w:val="005419F0"/>
    <w:rsid w:val="00541EA1"/>
    <w:rsid w:val="00544288"/>
    <w:rsid w:val="0054527F"/>
    <w:rsid w:val="0054658C"/>
    <w:rsid w:val="00547492"/>
    <w:rsid w:val="0054791F"/>
    <w:rsid w:val="005518D0"/>
    <w:rsid w:val="005519FC"/>
    <w:rsid w:val="00552391"/>
    <w:rsid w:val="00552765"/>
    <w:rsid w:val="005533B3"/>
    <w:rsid w:val="00553D0E"/>
    <w:rsid w:val="00553E81"/>
    <w:rsid w:val="00554375"/>
    <w:rsid w:val="00555F5A"/>
    <w:rsid w:val="00555F7E"/>
    <w:rsid w:val="0055650F"/>
    <w:rsid w:val="00557E3F"/>
    <w:rsid w:val="005621EF"/>
    <w:rsid w:val="0056260D"/>
    <w:rsid w:val="00562BF3"/>
    <w:rsid w:val="00563310"/>
    <w:rsid w:val="00564297"/>
    <w:rsid w:val="00565A45"/>
    <w:rsid w:val="00566114"/>
    <w:rsid w:val="00566DFD"/>
    <w:rsid w:val="00567185"/>
    <w:rsid w:val="00567694"/>
    <w:rsid w:val="00567A0D"/>
    <w:rsid w:val="005713CA"/>
    <w:rsid w:val="00574904"/>
    <w:rsid w:val="00575A70"/>
    <w:rsid w:val="0057641E"/>
    <w:rsid w:val="0057794E"/>
    <w:rsid w:val="00577AE8"/>
    <w:rsid w:val="005810CA"/>
    <w:rsid w:val="0058186C"/>
    <w:rsid w:val="00581A08"/>
    <w:rsid w:val="00581B28"/>
    <w:rsid w:val="005837D9"/>
    <w:rsid w:val="00583EA4"/>
    <w:rsid w:val="00583FFD"/>
    <w:rsid w:val="00584D28"/>
    <w:rsid w:val="0058578F"/>
    <w:rsid w:val="00586133"/>
    <w:rsid w:val="0058652E"/>
    <w:rsid w:val="00586EF4"/>
    <w:rsid w:val="005879B3"/>
    <w:rsid w:val="005902DF"/>
    <w:rsid w:val="0059093A"/>
    <w:rsid w:val="00592757"/>
    <w:rsid w:val="00595333"/>
    <w:rsid w:val="00595A31"/>
    <w:rsid w:val="00596635"/>
    <w:rsid w:val="00597E0C"/>
    <w:rsid w:val="005A0F3B"/>
    <w:rsid w:val="005A1340"/>
    <w:rsid w:val="005A13DF"/>
    <w:rsid w:val="005A17C2"/>
    <w:rsid w:val="005A2079"/>
    <w:rsid w:val="005A3435"/>
    <w:rsid w:val="005A46D9"/>
    <w:rsid w:val="005A4EC2"/>
    <w:rsid w:val="005A5756"/>
    <w:rsid w:val="005B00B1"/>
    <w:rsid w:val="005B1907"/>
    <w:rsid w:val="005B1AD2"/>
    <w:rsid w:val="005B1B45"/>
    <w:rsid w:val="005B36C1"/>
    <w:rsid w:val="005B3B7A"/>
    <w:rsid w:val="005B40E7"/>
    <w:rsid w:val="005B46C6"/>
    <w:rsid w:val="005B5AB5"/>
    <w:rsid w:val="005B649B"/>
    <w:rsid w:val="005B6887"/>
    <w:rsid w:val="005B700E"/>
    <w:rsid w:val="005B7345"/>
    <w:rsid w:val="005C06E3"/>
    <w:rsid w:val="005C125C"/>
    <w:rsid w:val="005C1345"/>
    <w:rsid w:val="005C1788"/>
    <w:rsid w:val="005C252F"/>
    <w:rsid w:val="005C2946"/>
    <w:rsid w:val="005C33B9"/>
    <w:rsid w:val="005C398C"/>
    <w:rsid w:val="005C4199"/>
    <w:rsid w:val="005C52B8"/>
    <w:rsid w:val="005C73FB"/>
    <w:rsid w:val="005D00D2"/>
    <w:rsid w:val="005D1397"/>
    <w:rsid w:val="005D187D"/>
    <w:rsid w:val="005D2A72"/>
    <w:rsid w:val="005D3811"/>
    <w:rsid w:val="005D4CB6"/>
    <w:rsid w:val="005D595C"/>
    <w:rsid w:val="005E0A81"/>
    <w:rsid w:val="005E0E19"/>
    <w:rsid w:val="005E1626"/>
    <w:rsid w:val="005E1D2F"/>
    <w:rsid w:val="005E26EF"/>
    <w:rsid w:val="005E3CD0"/>
    <w:rsid w:val="005E4EA7"/>
    <w:rsid w:val="005E550B"/>
    <w:rsid w:val="005E6571"/>
    <w:rsid w:val="005E7BA9"/>
    <w:rsid w:val="005F05F2"/>
    <w:rsid w:val="005F0F52"/>
    <w:rsid w:val="005F1254"/>
    <w:rsid w:val="005F2517"/>
    <w:rsid w:val="005F32C4"/>
    <w:rsid w:val="005F3A83"/>
    <w:rsid w:val="005F3F53"/>
    <w:rsid w:val="005F47A4"/>
    <w:rsid w:val="005F6934"/>
    <w:rsid w:val="005F79D7"/>
    <w:rsid w:val="006017C3"/>
    <w:rsid w:val="006017FB"/>
    <w:rsid w:val="00601B21"/>
    <w:rsid w:val="00601BFF"/>
    <w:rsid w:val="00603E3E"/>
    <w:rsid w:val="00603F03"/>
    <w:rsid w:val="006043B5"/>
    <w:rsid w:val="00604CB2"/>
    <w:rsid w:val="00604CE9"/>
    <w:rsid w:val="00605B18"/>
    <w:rsid w:val="00607305"/>
    <w:rsid w:val="00607A00"/>
    <w:rsid w:val="00607B15"/>
    <w:rsid w:val="00607B71"/>
    <w:rsid w:val="00607D74"/>
    <w:rsid w:val="006104E8"/>
    <w:rsid w:val="006119FF"/>
    <w:rsid w:val="00613036"/>
    <w:rsid w:val="00613E19"/>
    <w:rsid w:val="0061411F"/>
    <w:rsid w:val="006141B8"/>
    <w:rsid w:val="00614C36"/>
    <w:rsid w:val="006161D8"/>
    <w:rsid w:val="00617334"/>
    <w:rsid w:val="00620C47"/>
    <w:rsid w:val="00621403"/>
    <w:rsid w:val="00621FF6"/>
    <w:rsid w:val="0062235C"/>
    <w:rsid w:val="00622774"/>
    <w:rsid w:val="0062326E"/>
    <w:rsid w:val="00625BA3"/>
    <w:rsid w:val="006260B0"/>
    <w:rsid w:val="0062664B"/>
    <w:rsid w:val="006266B3"/>
    <w:rsid w:val="006271EB"/>
    <w:rsid w:val="00627F30"/>
    <w:rsid w:val="0063080D"/>
    <w:rsid w:val="00632301"/>
    <w:rsid w:val="006323E7"/>
    <w:rsid w:val="00632492"/>
    <w:rsid w:val="00632F1F"/>
    <w:rsid w:val="006330F7"/>
    <w:rsid w:val="00633E62"/>
    <w:rsid w:val="00633F65"/>
    <w:rsid w:val="0063438E"/>
    <w:rsid w:val="006352F3"/>
    <w:rsid w:val="006358E9"/>
    <w:rsid w:val="00637003"/>
    <w:rsid w:val="006375D2"/>
    <w:rsid w:val="006425E5"/>
    <w:rsid w:val="00642723"/>
    <w:rsid w:val="006430E2"/>
    <w:rsid w:val="006438B0"/>
    <w:rsid w:val="00643F3F"/>
    <w:rsid w:val="00644B25"/>
    <w:rsid w:val="00645018"/>
    <w:rsid w:val="00645BF6"/>
    <w:rsid w:val="00645DE7"/>
    <w:rsid w:val="00645E73"/>
    <w:rsid w:val="00646C7E"/>
    <w:rsid w:val="00646F53"/>
    <w:rsid w:val="00650BA2"/>
    <w:rsid w:val="006515FB"/>
    <w:rsid w:val="00651DE9"/>
    <w:rsid w:val="00652231"/>
    <w:rsid w:val="006524C4"/>
    <w:rsid w:val="006536C0"/>
    <w:rsid w:val="00653945"/>
    <w:rsid w:val="00653F02"/>
    <w:rsid w:val="00654000"/>
    <w:rsid w:val="0066018F"/>
    <w:rsid w:val="0066064A"/>
    <w:rsid w:val="00661F33"/>
    <w:rsid w:val="00662C01"/>
    <w:rsid w:val="00662F17"/>
    <w:rsid w:val="00664FBD"/>
    <w:rsid w:val="0066598E"/>
    <w:rsid w:val="00666D89"/>
    <w:rsid w:val="00667090"/>
    <w:rsid w:val="0066732C"/>
    <w:rsid w:val="00667A94"/>
    <w:rsid w:val="00667D96"/>
    <w:rsid w:val="0067146A"/>
    <w:rsid w:val="006725ED"/>
    <w:rsid w:val="006730C9"/>
    <w:rsid w:val="00674259"/>
    <w:rsid w:val="0067650B"/>
    <w:rsid w:val="0067657E"/>
    <w:rsid w:val="0067660A"/>
    <w:rsid w:val="00677912"/>
    <w:rsid w:val="006825BF"/>
    <w:rsid w:val="0068385A"/>
    <w:rsid w:val="00684031"/>
    <w:rsid w:val="00684C07"/>
    <w:rsid w:val="006854F5"/>
    <w:rsid w:val="00685F81"/>
    <w:rsid w:val="00686052"/>
    <w:rsid w:val="0068683D"/>
    <w:rsid w:val="00686C71"/>
    <w:rsid w:val="00687478"/>
    <w:rsid w:val="00687875"/>
    <w:rsid w:val="00687E24"/>
    <w:rsid w:val="00690614"/>
    <w:rsid w:val="00690FB3"/>
    <w:rsid w:val="006928C8"/>
    <w:rsid w:val="00692C0F"/>
    <w:rsid w:val="00693682"/>
    <w:rsid w:val="00693FF1"/>
    <w:rsid w:val="0069569A"/>
    <w:rsid w:val="00696D6F"/>
    <w:rsid w:val="0069729F"/>
    <w:rsid w:val="00697DA2"/>
    <w:rsid w:val="006A174C"/>
    <w:rsid w:val="006A1E6F"/>
    <w:rsid w:val="006A27A0"/>
    <w:rsid w:val="006A2F25"/>
    <w:rsid w:val="006A3E9D"/>
    <w:rsid w:val="006A487A"/>
    <w:rsid w:val="006A7237"/>
    <w:rsid w:val="006A7F77"/>
    <w:rsid w:val="006B1981"/>
    <w:rsid w:val="006B1AC5"/>
    <w:rsid w:val="006B1DDE"/>
    <w:rsid w:val="006B280E"/>
    <w:rsid w:val="006B48A5"/>
    <w:rsid w:val="006B4A0B"/>
    <w:rsid w:val="006B4D3B"/>
    <w:rsid w:val="006B6D25"/>
    <w:rsid w:val="006B7DA3"/>
    <w:rsid w:val="006C06E6"/>
    <w:rsid w:val="006C1132"/>
    <w:rsid w:val="006C201E"/>
    <w:rsid w:val="006C2F9B"/>
    <w:rsid w:val="006C4EAA"/>
    <w:rsid w:val="006C4EB9"/>
    <w:rsid w:val="006C5CA0"/>
    <w:rsid w:val="006C6AC6"/>
    <w:rsid w:val="006C7539"/>
    <w:rsid w:val="006C7750"/>
    <w:rsid w:val="006D064A"/>
    <w:rsid w:val="006D0710"/>
    <w:rsid w:val="006D0F5D"/>
    <w:rsid w:val="006D250A"/>
    <w:rsid w:val="006D2986"/>
    <w:rsid w:val="006D43CB"/>
    <w:rsid w:val="006D44D2"/>
    <w:rsid w:val="006D4D11"/>
    <w:rsid w:val="006D4F82"/>
    <w:rsid w:val="006D5737"/>
    <w:rsid w:val="006D716A"/>
    <w:rsid w:val="006E0541"/>
    <w:rsid w:val="006E0972"/>
    <w:rsid w:val="006E0E13"/>
    <w:rsid w:val="006E2428"/>
    <w:rsid w:val="006E2B5A"/>
    <w:rsid w:val="006E3E2A"/>
    <w:rsid w:val="006E4A98"/>
    <w:rsid w:val="006E520C"/>
    <w:rsid w:val="006E5F2F"/>
    <w:rsid w:val="006E68CE"/>
    <w:rsid w:val="006E7959"/>
    <w:rsid w:val="006F121D"/>
    <w:rsid w:val="006F3672"/>
    <w:rsid w:val="006F447D"/>
    <w:rsid w:val="006F4F2F"/>
    <w:rsid w:val="006F6470"/>
    <w:rsid w:val="006F6547"/>
    <w:rsid w:val="006F6D31"/>
    <w:rsid w:val="00700F57"/>
    <w:rsid w:val="007010DA"/>
    <w:rsid w:val="00701FF2"/>
    <w:rsid w:val="00702041"/>
    <w:rsid w:val="007021FF"/>
    <w:rsid w:val="00702F51"/>
    <w:rsid w:val="00704E88"/>
    <w:rsid w:val="007054D7"/>
    <w:rsid w:val="00707309"/>
    <w:rsid w:val="00707D4E"/>
    <w:rsid w:val="00710BCE"/>
    <w:rsid w:val="00710F62"/>
    <w:rsid w:val="0071108B"/>
    <w:rsid w:val="007114AF"/>
    <w:rsid w:val="00711FDC"/>
    <w:rsid w:val="0071237C"/>
    <w:rsid w:val="007143F1"/>
    <w:rsid w:val="00714687"/>
    <w:rsid w:val="00714759"/>
    <w:rsid w:val="007147D1"/>
    <w:rsid w:val="0071577C"/>
    <w:rsid w:val="00720CB3"/>
    <w:rsid w:val="007216A6"/>
    <w:rsid w:val="00721C51"/>
    <w:rsid w:val="007239DE"/>
    <w:rsid w:val="00723DF4"/>
    <w:rsid w:val="0072482F"/>
    <w:rsid w:val="00725EB9"/>
    <w:rsid w:val="0072607B"/>
    <w:rsid w:val="00732A50"/>
    <w:rsid w:val="0073319A"/>
    <w:rsid w:val="00734031"/>
    <w:rsid w:val="00734319"/>
    <w:rsid w:val="00734F39"/>
    <w:rsid w:val="0073537E"/>
    <w:rsid w:val="007366E1"/>
    <w:rsid w:val="00736BF5"/>
    <w:rsid w:val="00736D1F"/>
    <w:rsid w:val="00737084"/>
    <w:rsid w:val="00737731"/>
    <w:rsid w:val="00740570"/>
    <w:rsid w:val="00740F74"/>
    <w:rsid w:val="00742A24"/>
    <w:rsid w:val="00743FE0"/>
    <w:rsid w:val="00745149"/>
    <w:rsid w:val="00745377"/>
    <w:rsid w:val="00745A6C"/>
    <w:rsid w:val="00745B4E"/>
    <w:rsid w:val="00745C6B"/>
    <w:rsid w:val="007461C1"/>
    <w:rsid w:val="00746D56"/>
    <w:rsid w:val="00753507"/>
    <w:rsid w:val="007536BD"/>
    <w:rsid w:val="00753E5C"/>
    <w:rsid w:val="00754778"/>
    <w:rsid w:val="007568E7"/>
    <w:rsid w:val="00757943"/>
    <w:rsid w:val="00760EF3"/>
    <w:rsid w:val="00761793"/>
    <w:rsid w:val="007624B0"/>
    <w:rsid w:val="00762BD7"/>
    <w:rsid w:val="00763105"/>
    <w:rsid w:val="007636F4"/>
    <w:rsid w:val="007644B7"/>
    <w:rsid w:val="007661DD"/>
    <w:rsid w:val="007666DD"/>
    <w:rsid w:val="007704A7"/>
    <w:rsid w:val="00770E92"/>
    <w:rsid w:val="00771597"/>
    <w:rsid w:val="00772581"/>
    <w:rsid w:val="00774052"/>
    <w:rsid w:val="00774F01"/>
    <w:rsid w:val="007751FB"/>
    <w:rsid w:val="0077678E"/>
    <w:rsid w:val="00776C9D"/>
    <w:rsid w:val="00776DDC"/>
    <w:rsid w:val="00780A0E"/>
    <w:rsid w:val="00781088"/>
    <w:rsid w:val="0078162E"/>
    <w:rsid w:val="0078217D"/>
    <w:rsid w:val="00783BD5"/>
    <w:rsid w:val="00783F61"/>
    <w:rsid w:val="00784C30"/>
    <w:rsid w:val="007855CC"/>
    <w:rsid w:val="00785C80"/>
    <w:rsid w:val="0078618F"/>
    <w:rsid w:val="00787EB3"/>
    <w:rsid w:val="0079002C"/>
    <w:rsid w:val="00790DB7"/>
    <w:rsid w:val="007924D3"/>
    <w:rsid w:val="00792570"/>
    <w:rsid w:val="007927B7"/>
    <w:rsid w:val="00793165"/>
    <w:rsid w:val="00795815"/>
    <w:rsid w:val="00795C6D"/>
    <w:rsid w:val="0079655E"/>
    <w:rsid w:val="007A0AAA"/>
    <w:rsid w:val="007A0C27"/>
    <w:rsid w:val="007A2684"/>
    <w:rsid w:val="007A2B8D"/>
    <w:rsid w:val="007A2D2D"/>
    <w:rsid w:val="007A30BF"/>
    <w:rsid w:val="007A3FA1"/>
    <w:rsid w:val="007A4138"/>
    <w:rsid w:val="007A496E"/>
    <w:rsid w:val="007A56FF"/>
    <w:rsid w:val="007A5BE4"/>
    <w:rsid w:val="007A6165"/>
    <w:rsid w:val="007A63BF"/>
    <w:rsid w:val="007A68D4"/>
    <w:rsid w:val="007A6D18"/>
    <w:rsid w:val="007A7149"/>
    <w:rsid w:val="007A73F7"/>
    <w:rsid w:val="007A7F2E"/>
    <w:rsid w:val="007B0BF4"/>
    <w:rsid w:val="007B308E"/>
    <w:rsid w:val="007B3447"/>
    <w:rsid w:val="007B3A75"/>
    <w:rsid w:val="007B4A24"/>
    <w:rsid w:val="007B4A55"/>
    <w:rsid w:val="007B6054"/>
    <w:rsid w:val="007B7CB3"/>
    <w:rsid w:val="007C0724"/>
    <w:rsid w:val="007C07EF"/>
    <w:rsid w:val="007C1FF7"/>
    <w:rsid w:val="007C3052"/>
    <w:rsid w:val="007C3B56"/>
    <w:rsid w:val="007C5148"/>
    <w:rsid w:val="007C5439"/>
    <w:rsid w:val="007C54F7"/>
    <w:rsid w:val="007C6C72"/>
    <w:rsid w:val="007C6C9B"/>
    <w:rsid w:val="007C72DD"/>
    <w:rsid w:val="007C7484"/>
    <w:rsid w:val="007C7629"/>
    <w:rsid w:val="007D184E"/>
    <w:rsid w:val="007D329B"/>
    <w:rsid w:val="007D3F87"/>
    <w:rsid w:val="007D4A39"/>
    <w:rsid w:val="007D5159"/>
    <w:rsid w:val="007D54C9"/>
    <w:rsid w:val="007E0C37"/>
    <w:rsid w:val="007E12BE"/>
    <w:rsid w:val="007E3379"/>
    <w:rsid w:val="007E3E10"/>
    <w:rsid w:val="007E42D1"/>
    <w:rsid w:val="007E438B"/>
    <w:rsid w:val="007E52C4"/>
    <w:rsid w:val="007E5D7D"/>
    <w:rsid w:val="007E5FBB"/>
    <w:rsid w:val="007E5FE5"/>
    <w:rsid w:val="007E62AF"/>
    <w:rsid w:val="007E6402"/>
    <w:rsid w:val="007E73F5"/>
    <w:rsid w:val="007F0210"/>
    <w:rsid w:val="007F02C0"/>
    <w:rsid w:val="007F282B"/>
    <w:rsid w:val="007F33C3"/>
    <w:rsid w:val="007F4A16"/>
    <w:rsid w:val="007F4C57"/>
    <w:rsid w:val="007F5204"/>
    <w:rsid w:val="007F78E7"/>
    <w:rsid w:val="008007C9"/>
    <w:rsid w:val="008007E1"/>
    <w:rsid w:val="00800AA6"/>
    <w:rsid w:val="00801AAF"/>
    <w:rsid w:val="008028FC"/>
    <w:rsid w:val="0080379B"/>
    <w:rsid w:val="0080380E"/>
    <w:rsid w:val="0080482D"/>
    <w:rsid w:val="00805848"/>
    <w:rsid w:val="00805D80"/>
    <w:rsid w:val="00805E86"/>
    <w:rsid w:val="00806371"/>
    <w:rsid w:val="0080751E"/>
    <w:rsid w:val="0081009D"/>
    <w:rsid w:val="00811569"/>
    <w:rsid w:val="00813195"/>
    <w:rsid w:val="0081375F"/>
    <w:rsid w:val="00815611"/>
    <w:rsid w:val="00815BDA"/>
    <w:rsid w:val="00816154"/>
    <w:rsid w:val="008169A3"/>
    <w:rsid w:val="008172AA"/>
    <w:rsid w:val="00820052"/>
    <w:rsid w:val="00820107"/>
    <w:rsid w:val="008241A5"/>
    <w:rsid w:val="00824B1A"/>
    <w:rsid w:val="008255D4"/>
    <w:rsid w:val="00825CAF"/>
    <w:rsid w:val="0082715C"/>
    <w:rsid w:val="00827C18"/>
    <w:rsid w:val="00827F0C"/>
    <w:rsid w:val="008311A5"/>
    <w:rsid w:val="00831A95"/>
    <w:rsid w:val="00832633"/>
    <w:rsid w:val="00835B08"/>
    <w:rsid w:val="008407AC"/>
    <w:rsid w:val="00841354"/>
    <w:rsid w:val="008423A8"/>
    <w:rsid w:val="00845800"/>
    <w:rsid w:val="00845D2F"/>
    <w:rsid w:val="00850398"/>
    <w:rsid w:val="0085044B"/>
    <w:rsid w:val="008507FA"/>
    <w:rsid w:val="00851EF5"/>
    <w:rsid w:val="00852306"/>
    <w:rsid w:val="008536B0"/>
    <w:rsid w:val="00853906"/>
    <w:rsid w:val="008542B7"/>
    <w:rsid w:val="00854B67"/>
    <w:rsid w:val="00854DDE"/>
    <w:rsid w:val="008551F7"/>
    <w:rsid w:val="00855740"/>
    <w:rsid w:val="00855CD9"/>
    <w:rsid w:val="00856E83"/>
    <w:rsid w:val="00861E73"/>
    <w:rsid w:val="00862B4D"/>
    <w:rsid w:val="00862E85"/>
    <w:rsid w:val="00862F73"/>
    <w:rsid w:val="00863CFE"/>
    <w:rsid w:val="00864520"/>
    <w:rsid w:val="00864C00"/>
    <w:rsid w:val="00865BF0"/>
    <w:rsid w:val="00866FCA"/>
    <w:rsid w:val="0086737E"/>
    <w:rsid w:val="0086779B"/>
    <w:rsid w:val="00870827"/>
    <w:rsid w:val="00870890"/>
    <w:rsid w:val="00870B33"/>
    <w:rsid w:val="00870D28"/>
    <w:rsid w:val="00872B18"/>
    <w:rsid w:val="00872FFF"/>
    <w:rsid w:val="00873008"/>
    <w:rsid w:val="008734A2"/>
    <w:rsid w:val="00874E01"/>
    <w:rsid w:val="0087536A"/>
    <w:rsid w:val="00875CB7"/>
    <w:rsid w:val="00875D0B"/>
    <w:rsid w:val="00875D8F"/>
    <w:rsid w:val="00876FC1"/>
    <w:rsid w:val="00877026"/>
    <w:rsid w:val="00877216"/>
    <w:rsid w:val="008772C2"/>
    <w:rsid w:val="0087789B"/>
    <w:rsid w:val="0088051B"/>
    <w:rsid w:val="00881918"/>
    <w:rsid w:val="00881E05"/>
    <w:rsid w:val="00882706"/>
    <w:rsid w:val="00883BC0"/>
    <w:rsid w:val="008860EB"/>
    <w:rsid w:val="0088637E"/>
    <w:rsid w:val="0088723B"/>
    <w:rsid w:val="008905B0"/>
    <w:rsid w:val="00890841"/>
    <w:rsid w:val="008926A8"/>
    <w:rsid w:val="00892830"/>
    <w:rsid w:val="00892842"/>
    <w:rsid w:val="00892BF6"/>
    <w:rsid w:val="008936FC"/>
    <w:rsid w:val="00893F6D"/>
    <w:rsid w:val="0089439C"/>
    <w:rsid w:val="00895EB3"/>
    <w:rsid w:val="00895F58"/>
    <w:rsid w:val="008A0459"/>
    <w:rsid w:val="008A0A25"/>
    <w:rsid w:val="008A133D"/>
    <w:rsid w:val="008A22A0"/>
    <w:rsid w:val="008A24AC"/>
    <w:rsid w:val="008A343D"/>
    <w:rsid w:val="008A39DB"/>
    <w:rsid w:val="008A50B2"/>
    <w:rsid w:val="008A6766"/>
    <w:rsid w:val="008A67D6"/>
    <w:rsid w:val="008A6944"/>
    <w:rsid w:val="008A7EAE"/>
    <w:rsid w:val="008B0690"/>
    <w:rsid w:val="008B0CD6"/>
    <w:rsid w:val="008B1247"/>
    <w:rsid w:val="008B2332"/>
    <w:rsid w:val="008B35C5"/>
    <w:rsid w:val="008B37D6"/>
    <w:rsid w:val="008B5AA8"/>
    <w:rsid w:val="008B5D63"/>
    <w:rsid w:val="008B61CE"/>
    <w:rsid w:val="008C1FDB"/>
    <w:rsid w:val="008C27F0"/>
    <w:rsid w:val="008C4C5E"/>
    <w:rsid w:val="008C6423"/>
    <w:rsid w:val="008C654B"/>
    <w:rsid w:val="008C6F60"/>
    <w:rsid w:val="008D0327"/>
    <w:rsid w:val="008D075C"/>
    <w:rsid w:val="008D3915"/>
    <w:rsid w:val="008D3FFC"/>
    <w:rsid w:val="008D4C38"/>
    <w:rsid w:val="008D5399"/>
    <w:rsid w:val="008D5590"/>
    <w:rsid w:val="008D67B8"/>
    <w:rsid w:val="008E0E3C"/>
    <w:rsid w:val="008E3574"/>
    <w:rsid w:val="008E3611"/>
    <w:rsid w:val="008E38E3"/>
    <w:rsid w:val="008E5B1D"/>
    <w:rsid w:val="008E5FE2"/>
    <w:rsid w:val="008E6C21"/>
    <w:rsid w:val="008E730A"/>
    <w:rsid w:val="008F03EE"/>
    <w:rsid w:val="008F1A9E"/>
    <w:rsid w:val="008F4D51"/>
    <w:rsid w:val="008F669F"/>
    <w:rsid w:val="008F6B9A"/>
    <w:rsid w:val="008F7058"/>
    <w:rsid w:val="008F72C5"/>
    <w:rsid w:val="00902B32"/>
    <w:rsid w:val="00902FFA"/>
    <w:rsid w:val="009038E7"/>
    <w:rsid w:val="00903BE5"/>
    <w:rsid w:val="00905C6E"/>
    <w:rsid w:val="00905E25"/>
    <w:rsid w:val="009109C6"/>
    <w:rsid w:val="00910BE3"/>
    <w:rsid w:val="00912C88"/>
    <w:rsid w:val="00914D91"/>
    <w:rsid w:val="00914E1E"/>
    <w:rsid w:val="009152E5"/>
    <w:rsid w:val="0091656E"/>
    <w:rsid w:val="00917078"/>
    <w:rsid w:val="00920C47"/>
    <w:rsid w:val="00920E7D"/>
    <w:rsid w:val="00920EFC"/>
    <w:rsid w:val="009210A8"/>
    <w:rsid w:val="00921236"/>
    <w:rsid w:val="0092143C"/>
    <w:rsid w:val="009216DF"/>
    <w:rsid w:val="00921AFB"/>
    <w:rsid w:val="00921D27"/>
    <w:rsid w:val="00922996"/>
    <w:rsid w:val="00922AAA"/>
    <w:rsid w:val="00922B0A"/>
    <w:rsid w:val="009231F5"/>
    <w:rsid w:val="00923B44"/>
    <w:rsid w:val="00930934"/>
    <w:rsid w:val="00931AFF"/>
    <w:rsid w:val="00932D81"/>
    <w:rsid w:val="00933CDD"/>
    <w:rsid w:val="0093422E"/>
    <w:rsid w:val="00934696"/>
    <w:rsid w:val="00934EC5"/>
    <w:rsid w:val="00935FEC"/>
    <w:rsid w:val="00936640"/>
    <w:rsid w:val="009374DD"/>
    <w:rsid w:val="009374E6"/>
    <w:rsid w:val="0093753E"/>
    <w:rsid w:val="00937A66"/>
    <w:rsid w:val="00940379"/>
    <w:rsid w:val="00941B95"/>
    <w:rsid w:val="00941C71"/>
    <w:rsid w:val="00943BF6"/>
    <w:rsid w:val="009448EB"/>
    <w:rsid w:val="00944DEA"/>
    <w:rsid w:val="00945B16"/>
    <w:rsid w:val="00946219"/>
    <w:rsid w:val="009462EC"/>
    <w:rsid w:val="009477F1"/>
    <w:rsid w:val="009509B4"/>
    <w:rsid w:val="009529B7"/>
    <w:rsid w:val="00952CC4"/>
    <w:rsid w:val="00953EAE"/>
    <w:rsid w:val="009554F9"/>
    <w:rsid w:val="00956098"/>
    <w:rsid w:val="00956F0F"/>
    <w:rsid w:val="00957258"/>
    <w:rsid w:val="009578FC"/>
    <w:rsid w:val="00960E8D"/>
    <w:rsid w:val="009616F1"/>
    <w:rsid w:val="009619F2"/>
    <w:rsid w:val="0096257D"/>
    <w:rsid w:val="00962690"/>
    <w:rsid w:val="00963304"/>
    <w:rsid w:val="00963D97"/>
    <w:rsid w:val="0096408C"/>
    <w:rsid w:val="00964175"/>
    <w:rsid w:val="009650F4"/>
    <w:rsid w:val="00965A7A"/>
    <w:rsid w:val="00966C2E"/>
    <w:rsid w:val="0097025B"/>
    <w:rsid w:val="009706DC"/>
    <w:rsid w:val="0097177B"/>
    <w:rsid w:val="009725D3"/>
    <w:rsid w:val="0097284B"/>
    <w:rsid w:val="00972984"/>
    <w:rsid w:val="00973192"/>
    <w:rsid w:val="00973F40"/>
    <w:rsid w:val="00974427"/>
    <w:rsid w:val="009744AA"/>
    <w:rsid w:val="00975580"/>
    <w:rsid w:val="00980029"/>
    <w:rsid w:val="00981DDA"/>
    <w:rsid w:val="00981F28"/>
    <w:rsid w:val="009828E6"/>
    <w:rsid w:val="00982A39"/>
    <w:rsid w:val="00984F9E"/>
    <w:rsid w:val="00985334"/>
    <w:rsid w:val="00986BF8"/>
    <w:rsid w:val="00986CC0"/>
    <w:rsid w:val="0098773F"/>
    <w:rsid w:val="00987EE5"/>
    <w:rsid w:val="0099040A"/>
    <w:rsid w:val="00995AE7"/>
    <w:rsid w:val="00995E7C"/>
    <w:rsid w:val="00995F7B"/>
    <w:rsid w:val="00996C41"/>
    <w:rsid w:val="0099701E"/>
    <w:rsid w:val="00997FE0"/>
    <w:rsid w:val="009A05AD"/>
    <w:rsid w:val="009A2A99"/>
    <w:rsid w:val="009A2F02"/>
    <w:rsid w:val="009A3E07"/>
    <w:rsid w:val="009A3E1E"/>
    <w:rsid w:val="009A4EBB"/>
    <w:rsid w:val="009A5AB9"/>
    <w:rsid w:val="009A5FCD"/>
    <w:rsid w:val="009A6181"/>
    <w:rsid w:val="009A7294"/>
    <w:rsid w:val="009A7296"/>
    <w:rsid w:val="009A72FD"/>
    <w:rsid w:val="009B0254"/>
    <w:rsid w:val="009B047A"/>
    <w:rsid w:val="009B07C3"/>
    <w:rsid w:val="009B14B7"/>
    <w:rsid w:val="009B1D68"/>
    <w:rsid w:val="009B2005"/>
    <w:rsid w:val="009B2A30"/>
    <w:rsid w:val="009B2E29"/>
    <w:rsid w:val="009B2FB8"/>
    <w:rsid w:val="009B3C15"/>
    <w:rsid w:val="009B3F84"/>
    <w:rsid w:val="009B4445"/>
    <w:rsid w:val="009B4491"/>
    <w:rsid w:val="009B46E1"/>
    <w:rsid w:val="009B4B4C"/>
    <w:rsid w:val="009B4CE6"/>
    <w:rsid w:val="009B4EDA"/>
    <w:rsid w:val="009B5B17"/>
    <w:rsid w:val="009B652C"/>
    <w:rsid w:val="009B7E99"/>
    <w:rsid w:val="009C0E56"/>
    <w:rsid w:val="009C188E"/>
    <w:rsid w:val="009C1D10"/>
    <w:rsid w:val="009C2217"/>
    <w:rsid w:val="009C422A"/>
    <w:rsid w:val="009C648A"/>
    <w:rsid w:val="009C7375"/>
    <w:rsid w:val="009C7534"/>
    <w:rsid w:val="009D0CB9"/>
    <w:rsid w:val="009D2D63"/>
    <w:rsid w:val="009D30D4"/>
    <w:rsid w:val="009D5A4E"/>
    <w:rsid w:val="009D7534"/>
    <w:rsid w:val="009D7D13"/>
    <w:rsid w:val="009E2437"/>
    <w:rsid w:val="009E3AEB"/>
    <w:rsid w:val="009E5011"/>
    <w:rsid w:val="009E54A8"/>
    <w:rsid w:val="009E5834"/>
    <w:rsid w:val="009E5A36"/>
    <w:rsid w:val="009E5B18"/>
    <w:rsid w:val="009E6E49"/>
    <w:rsid w:val="009E722E"/>
    <w:rsid w:val="009F0010"/>
    <w:rsid w:val="009F065B"/>
    <w:rsid w:val="009F323D"/>
    <w:rsid w:val="009F32B5"/>
    <w:rsid w:val="009F33D6"/>
    <w:rsid w:val="009F38ED"/>
    <w:rsid w:val="009F3DB0"/>
    <w:rsid w:val="009F49E8"/>
    <w:rsid w:val="009F53B7"/>
    <w:rsid w:val="009F5638"/>
    <w:rsid w:val="009F5BFE"/>
    <w:rsid w:val="009F6A60"/>
    <w:rsid w:val="009F7434"/>
    <w:rsid w:val="00A008EE"/>
    <w:rsid w:val="00A00C57"/>
    <w:rsid w:val="00A01F68"/>
    <w:rsid w:val="00A02547"/>
    <w:rsid w:val="00A02DCC"/>
    <w:rsid w:val="00A0369A"/>
    <w:rsid w:val="00A049C3"/>
    <w:rsid w:val="00A0550D"/>
    <w:rsid w:val="00A059E3"/>
    <w:rsid w:val="00A06119"/>
    <w:rsid w:val="00A103C3"/>
    <w:rsid w:val="00A13E27"/>
    <w:rsid w:val="00A14384"/>
    <w:rsid w:val="00A14431"/>
    <w:rsid w:val="00A153BD"/>
    <w:rsid w:val="00A1617F"/>
    <w:rsid w:val="00A1675F"/>
    <w:rsid w:val="00A1738F"/>
    <w:rsid w:val="00A176E2"/>
    <w:rsid w:val="00A23986"/>
    <w:rsid w:val="00A23E4D"/>
    <w:rsid w:val="00A2483A"/>
    <w:rsid w:val="00A24C66"/>
    <w:rsid w:val="00A2508A"/>
    <w:rsid w:val="00A255D5"/>
    <w:rsid w:val="00A2671A"/>
    <w:rsid w:val="00A26BCA"/>
    <w:rsid w:val="00A26CD2"/>
    <w:rsid w:val="00A2701A"/>
    <w:rsid w:val="00A309CF"/>
    <w:rsid w:val="00A316E4"/>
    <w:rsid w:val="00A33319"/>
    <w:rsid w:val="00A343DD"/>
    <w:rsid w:val="00A36502"/>
    <w:rsid w:val="00A378F9"/>
    <w:rsid w:val="00A413F6"/>
    <w:rsid w:val="00A41AB6"/>
    <w:rsid w:val="00A41DC0"/>
    <w:rsid w:val="00A42E8C"/>
    <w:rsid w:val="00A43D35"/>
    <w:rsid w:val="00A44F4E"/>
    <w:rsid w:val="00A45153"/>
    <w:rsid w:val="00A453FB"/>
    <w:rsid w:val="00A4638D"/>
    <w:rsid w:val="00A472B9"/>
    <w:rsid w:val="00A47494"/>
    <w:rsid w:val="00A5093C"/>
    <w:rsid w:val="00A50FCA"/>
    <w:rsid w:val="00A51857"/>
    <w:rsid w:val="00A51C15"/>
    <w:rsid w:val="00A527B4"/>
    <w:rsid w:val="00A5331F"/>
    <w:rsid w:val="00A5486F"/>
    <w:rsid w:val="00A5636C"/>
    <w:rsid w:val="00A569F8"/>
    <w:rsid w:val="00A60CAC"/>
    <w:rsid w:val="00A61206"/>
    <w:rsid w:val="00A6234C"/>
    <w:rsid w:val="00A627BF"/>
    <w:rsid w:val="00A62900"/>
    <w:rsid w:val="00A62D65"/>
    <w:rsid w:val="00A63328"/>
    <w:rsid w:val="00A63AC4"/>
    <w:rsid w:val="00A661C7"/>
    <w:rsid w:val="00A671F3"/>
    <w:rsid w:val="00A713F0"/>
    <w:rsid w:val="00A716FE"/>
    <w:rsid w:val="00A71A0F"/>
    <w:rsid w:val="00A7216B"/>
    <w:rsid w:val="00A72FE0"/>
    <w:rsid w:val="00A74010"/>
    <w:rsid w:val="00A74848"/>
    <w:rsid w:val="00A74CBF"/>
    <w:rsid w:val="00A76C70"/>
    <w:rsid w:val="00A77779"/>
    <w:rsid w:val="00A77BB0"/>
    <w:rsid w:val="00A77D9F"/>
    <w:rsid w:val="00A8036A"/>
    <w:rsid w:val="00A81022"/>
    <w:rsid w:val="00A82370"/>
    <w:rsid w:val="00A829E5"/>
    <w:rsid w:val="00A85325"/>
    <w:rsid w:val="00A8537A"/>
    <w:rsid w:val="00A866F4"/>
    <w:rsid w:val="00A86BC3"/>
    <w:rsid w:val="00A87042"/>
    <w:rsid w:val="00A90226"/>
    <w:rsid w:val="00A9088B"/>
    <w:rsid w:val="00A90F9A"/>
    <w:rsid w:val="00A94D3B"/>
    <w:rsid w:val="00A95990"/>
    <w:rsid w:val="00A95F42"/>
    <w:rsid w:val="00A96D0F"/>
    <w:rsid w:val="00AA00B0"/>
    <w:rsid w:val="00AA04A0"/>
    <w:rsid w:val="00AA0B84"/>
    <w:rsid w:val="00AA2045"/>
    <w:rsid w:val="00AA370C"/>
    <w:rsid w:val="00AA3A15"/>
    <w:rsid w:val="00AA3B60"/>
    <w:rsid w:val="00AA5066"/>
    <w:rsid w:val="00AA5263"/>
    <w:rsid w:val="00AA56B0"/>
    <w:rsid w:val="00AA6568"/>
    <w:rsid w:val="00AA741E"/>
    <w:rsid w:val="00AA785B"/>
    <w:rsid w:val="00AB0055"/>
    <w:rsid w:val="00AB01A4"/>
    <w:rsid w:val="00AB0360"/>
    <w:rsid w:val="00AB15D5"/>
    <w:rsid w:val="00AB1947"/>
    <w:rsid w:val="00AB23BF"/>
    <w:rsid w:val="00AB2D6D"/>
    <w:rsid w:val="00AB2F70"/>
    <w:rsid w:val="00AB36D4"/>
    <w:rsid w:val="00AB3D61"/>
    <w:rsid w:val="00AB3F44"/>
    <w:rsid w:val="00AB41FF"/>
    <w:rsid w:val="00AB488F"/>
    <w:rsid w:val="00AB50B4"/>
    <w:rsid w:val="00AB5558"/>
    <w:rsid w:val="00AB6F6E"/>
    <w:rsid w:val="00AB79E4"/>
    <w:rsid w:val="00AC0056"/>
    <w:rsid w:val="00AC0346"/>
    <w:rsid w:val="00AC156F"/>
    <w:rsid w:val="00AC261E"/>
    <w:rsid w:val="00AC3620"/>
    <w:rsid w:val="00AC6551"/>
    <w:rsid w:val="00AD0EFD"/>
    <w:rsid w:val="00AD1B28"/>
    <w:rsid w:val="00AD61D2"/>
    <w:rsid w:val="00AD67D2"/>
    <w:rsid w:val="00AD688F"/>
    <w:rsid w:val="00AD71FE"/>
    <w:rsid w:val="00AD7928"/>
    <w:rsid w:val="00AD7A3C"/>
    <w:rsid w:val="00AE061E"/>
    <w:rsid w:val="00AE22F3"/>
    <w:rsid w:val="00AE344F"/>
    <w:rsid w:val="00AE3CCC"/>
    <w:rsid w:val="00AE3E41"/>
    <w:rsid w:val="00AE568B"/>
    <w:rsid w:val="00AE58DC"/>
    <w:rsid w:val="00AE5BD2"/>
    <w:rsid w:val="00AE6D18"/>
    <w:rsid w:val="00AE7B58"/>
    <w:rsid w:val="00AF16AB"/>
    <w:rsid w:val="00AF29D1"/>
    <w:rsid w:val="00AF3221"/>
    <w:rsid w:val="00AF3525"/>
    <w:rsid w:val="00AF4041"/>
    <w:rsid w:val="00AF4473"/>
    <w:rsid w:val="00AF4BE4"/>
    <w:rsid w:val="00AF5C57"/>
    <w:rsid w:val="00AF6080"/>
    <w:rsid w:val="00AF69A9"/>
    <w:rsid w:val="00B01854"/>
    <w:rsid w:val="00B01CEE"/>
    <w:rsid w:val="00B02AA7"/>
    <w:rsid w:val="00B04D25"/>
    <w:rsid w:val="00B05742"/>
    <w:rsid w:val="00B0601A"/>
    <w:rsid w:val="00B0677C"/>
    <w:rsid w:val="00B120E0"/>
    <w:rsid w:val="00B12536"/>
    <w:rsid w:val="00B12F0C"/>
    <w:rsid w:val="00B12FC8"/>
    <w:rsid w:val="00B13BE9"/>
    <w:rsid w:val="00B140A8"/>
    <w:rsid w:val="00B1471F"/>
    <w:rsid w:val="00B14E85"/>
    <w:rsid w:val="00B15699"/>
    <w:rsid w:val="00B158A4"/>
    <w:rsid w:val="00B16916"/>
    <w:rsid w:val="00B16B88"/>
    <w:rsid w:val="00B2243F"/>
    <w:rsid w:val="00B22776"/>
    <w:rsid w:val="00B233BB"/>
    <w:rsid w:val="00B23961"/>
    <w:rsid w:val="00B27179"/>
    <w:rsid w:val="00B27AC0"/>
    <w:rsid w:val="00B3065C"/>
    <w:rsid w:val="00B31046"/>
    <w:rsid w:val="00B3193B"/>
    <w:rsid w:val="00B3196D"/>
    <w:rsid w:val="00B337F5"/>
    <w:rsid w:val="00B339C0"/>
    <w:rsid w:val="00B350EA"/>
    <w:rsid w:val="00B36C48"/>
    <w:rsid w:val="00B37F44"/>
    <w:rsid w:val="00B40096"/>
    <w:rsid w:val="00B41531"/>
    <w:rsid w:val="00B421DE"/>
    <w:rsid w:val="00B422A3"/>
    <w:rsid w:val="00B425D5"/>
    <w:rsid w:val="00B4276B"/>
    <w:rsid w:val="00B44C2F"/>
    <w:rsid w:val="00B46821"/>
    <w:rsid w:val="00B4705A"/>
    <w:rsid w:val="00B509F1"/>
    <w:rsid w:val="00B50C8B"/>
    <w:rsid w:val="00B50F8D"/>
    <w:rsid w:val="00B514A0"/>
    <w:rsid w:val="00B5247A"/>
    <w:rsid w:val="00B52E99"/>
    <w:rsid w:val="00B53F65"/>
    <w:rsid w:val="00B548CF"/>
    <w:rsid w:val="00B553AD"/>
    <w:rsid w:val="00B56E0C"/>
    <w:rsid w:val="00B57319"/>
    <w:rsid w:val="00B57788"/>
    <w:rsid w:val="00B57921"/>
    <w:rsid w:val="00B63DA5"/>
    <w:rsid w:val="00B64119"/>
    <w:rsid w:val="00B65107"/>
    <w:rsid w:val="00B658F4"/>
    <w:rsid w:val="00B6642B"/>
    <w:rsid w:val="00B665DB"/>
    <w:rsid w:val="00B677C5"/>
    <w:rsid w:val="00B700C8"/>
    <w:rsid w:val="00B70237"/>
    <w:rsid w:val="00B72C21"/>
    <w:rsid w:val="00B731A2"/>
    <w:rsid w:val="00B737D4"/>
    <w:rsid w:val="00B74344"/>
    <w:rsid w:val="00B75CA2"/>
    <w:rsid w:val="00B76247"/>
    <w:rsid w:val="00B7694D"/>
    <w:rsid w:val="00B80393"/>
    <w:rsid w:val="00B80DBF"/>
    <w:rsid w:val="00B82E91"/>
    <w:rsid w:val="00B851EB"/>
    <w:rsid w:val="00B85E65"/>
    <w:rsid w:val="00B86308"/>
    <w:rsid w:val="00B863AF"/>
    <w:rsid w:val="00B86E01"/>
    <w:rsid w:val="00B86EBC"/>
    <w:rsid w:val="00B87D1D"/>
    <w:rsid w:val="00B900CB"/>
    <w:rsid w:val="00B90E0D"/>
    <w:rsid w:val="00B9238D"/>
    <w:rsid w:val="00B93852"/>
    <w:rsid w:val="00B94246"/>
    <w:rsid w:val="00B946CD"/>
    <w:rsid w:val="00B97A6E"/>
    <w:rsid w:val="00B97CF4"/>
    <w:rsid w:val="00BA0F6A"/>
    <w:rsid w:val="00BA1041"/>
    <w:rsid w:val="00BA27B3"/>
    <w:rsid w:val="00BA388C"/>
    <w:rsid w:val="00BA434F"/>
    <w:rsid w:val="00BA4E9D"/>
    <w:rsid w:val="00BA5556"/>
    <w:rsid w:val="00BA73AF"/>
    <w:rsid w:val="00BB0095"/>
    <w:rsid w:val="00BB0496"/>
    <w:rsid w:val="00BB1283"/>
    <w:rsid w:val="00BB1479"/>
    <w:rsid w:val="00BB1810"/>
    <w:rsid w:val="00BB19CB"/>
    <w:rsid w:val="00BB231E"/>
    <w:rsid w:val="00BB2E1E"/>
    <w:rsid w:val="00BB3272"/>
    <w:rsid w:val="00BC0727"/>
    <w:rsid w:val="00BC10C3"/>
    <w:rsid w:val="00BC1F9C"/>
    <w:rsid w:val="00BC348E"/>
    <w:rsid w:val="00BC4701"/>
    <w:rsid w:val="00BC4BF4"/>
    <w:rsid w:val="00BC5255"/>
    <w:rsid w:val="00BC5E79"/>
    <w:rsid w:val="00BC6984"/>
    <w:rsid w:val="00BC7ABA"/>
    <w:rsid w:val="00BC7D00"/>
    <w:rsid w:val="00BD03C5"/>
    <w:rsid w:val="00BD1250"/>
    <w:rsid w:val="00BD1655"/>
    <w:rsid w:val="00BD2133"/>
    <w:rsid w:val="00BD2CE6"/>
    <w:rsid w:val="00BD46CF"/>
    <w:rsid w:val="00BD64E7"/>
    <w:rsid w:val="00BD68BE"/>
    <w:rsid w:val="00BD7B2E"/>
    <w:rsid w:val="00BD7D29"/>
    <w:rsid w:val="00BE1858"/>
    <w:rsid w:val="00BE1DC7"/>
    <w:rsid w:val="00BE3961"/>
    <w:rsid w:val="00BE4BA3"/>
    <w:rsid w:val="00BE55EF"/>
    <w:rsid w:val="00BE6536"/>
    <w:rsid w:val="00BE6D0B"/>
    <w:rsid w:val="00BF0990"/>
    <w:rsid w:val="00BF125C"/>
    <w:rsid w:val="00BF1EB7"/>
    <w:rsid w:val="00BF2AE1"/>
    <w:rsid w:val="00BF30D2"/>
    <w:rsid w:val="00BF3193"/>
    <w:rsid w:val="00BF3BAC"/>
    <w:rsid w:val="00BF3D97"/>
    <w:rsid w:val="00BF3E38"/>
    <w:rsid w:val="00BF473B"/>
    <w:rsid w:val="00BF7ADB"/>
    <w:rsid w:val="00C00D63"/>
    <w:rsid w:val="00C01007"/>
    <w:rsid w:val="00C01BBB"/>
    <w:rsid w:val="00C04227"/>
    <w:rsid w:val="00C0510F"/>
    <w:rsid w:val="00C05BC0"/>
    <w:rsid w:val="00C05BC6"/>
    <w:rsid w:val="00C05D5E"/>
    <w:rsid w:val="00C06796"/>
    <w:rsid w:val="00C105AC"/>
    <w:rsid w:val="00C12781"/>
    <w:rsid w:val="00C12DAC"/>
    <w:rsid w:val="00C14321"/>
    <w:rsid w:val="00C15355"/>
    <w:rsid w:val="00C15839"/>
    <w:rsid w:val="00C15991"/>
    <w:rsid w:val="00C15B0B"/>
    <w:rsid w:val="00C1665F"/>
    <w:rsid w:val="00C167BE"/>
    <w:rsid w:val="00C16BA2"/>
    <w:rsid w:val="00C17075"/>
    <w:rsid w:val="00C17FD2"/>
    <w:rsid w:val="00C2045F"/>
    <w:rsid w:val="00C20BF1"/>
    <w:rsid w:val="00C20C22"/>
    <w:rsid w:val="00C2127A"/>
    <w:rsid w:val="00C22815"/>
    <w:rsid w:val="00C229B0"/>
    <w:rsid w:val="00C22A0D"/>
    <w:rsid w:val="00C22E4A"/>
    <w:rsid w:val="00C232C6"/>
    <w:rsid w:val="00C24B77"/>
    <w:rsid w:val="00C3060C"/>
    <w:rsid w:val="00C31EA1"/>
    <w:rsid w:val="00C32C91"/>
    <w:rsid w:val="00C334FD"/>
    <w:rsid w:val="00C33EB2"/>
    <w:rsid w:val="00C35E4B"/>
    <w:rsid w:val="00C364F2"/>
    <w:rsid w:val="00C4134A"/>
    <w:rsid w:val="00C419F2"/>
    <w:rsid w:val="00C42941"/>
    <w:rsid w:val="00C43594"/>
    <w:rsid w:val="00C436B0"/>
    <w:rsid w:val="00C447B8"/>
    <w:rsid w:val="00C449D8"/>
    <w:rsid w:val="00C45201"/>
    <w:rsid w:val="00C455AE"/>
    <w:rsid w:val="00C45C4A"/>
    <w:rsid w:val="00C4695E"/>
    <w:rsid w:val="00C50E8B"/>
    <w:rsid w:val="00C51072"/>
    <w:rsid w:val="00C5165B"/>
    <w:rsid w:val="00C518AD"/>
    <w:rsid w:val="00C52473"/>
    <w:rsid w:val="00C53A33"/>
    <w:rsid w:val="00C53DB3"/>
    <w:rsid w:val="00C53F1E"/>
    <w:rsid w:val="00C5490C"/>
    <w:rsid w:val="00C5526F"/>
    <w:rsid w:val="00C5578C"/>
    <w:rsid w:val="00C56114"/>
    <w:rsid w:val="00C566DA"/>
    <w:rsid w:val="00C56BEA"/>
    <w:rsid w:val="00C57603"/>
    <w:rsid w:val="00C57622"/>
    <w:rsid w:val="00C57CA9"/>
    <w:rsid w:val="00C629A0"/>
    <w:rsid w:val="00C62D7D"/>
    <w:rsid w:val="00C641A7"/>
    <w:rsid w:val="00C6445A"/>
    <w:rsid w:val="00C644E4"/>
    <w:rsid w:val="00C64658"/>
    <w:rsid w:val="00C648A1"/>
    <w:rsid w:val="00C64ABD"/>
    <w:rsid w:val="00C666F8"/>
    <w:rsid w:val="00C6770D"/>
    <w:rsid w:val="00C67B15"/>
    <w:rsid w:val="00C67C73"/>
    <w:rsid w:val="00C701D9"/>
    <w:rsid w:val="00C712BB"/>
    <w:rsid w:val="00C740F9"/>
    <w:rsid w:val="00C765B8"/>
    <w:rsid w:val="00C76C35"/>
    <w:rsid w:val="00C77D9B"/>
    <w:rsid w:val="00C81385"/>
    <w:rsid w:val="00C85751"/>
    <w:rsid w:val="00C85E37"/>
    <w:rsid w:val="00C86CBA"/>
    <w:rsid w:val="00C8739B"/>
    <w:rsid w:val="00C905EF"/>
    <w:rsid w:val="00C909F0"/>
    <w:rsid w:val="00C90A43"/>
    <w:rsid w:val="00C90C19"/>
    <w:rsid w:val="00C911B3"/>
    <w:rsid w:val="00C9124B"/>
    <w:rsid w:val="00C91639"/>
    <w:rsid w:val="00C928F1"/>
    <w:rsid w:val="00C92B2D"/>
    <w:rsid w:val="00C93384"/>
    <w:rsid w:val="00C939BB"/>
    <w:rsid w:val="00C93AA9"/>
    <w:rsid w:val="00C946C6"/>
    <w:rsid w:val="00C949F0"/>
    <w:rsid w:val="00C95730"/>
    <w:rsid w:val="00C95C55"/>
    <w:rsid w:val="00C9614C"/>
    <w:rsid w:val="00C9746C"/>
    <w:rsid w:val="00CA0040"/>
    <w:rsid w:val="00CA0477"/>
    <w:rsid w:val="00CA0E63"/>
    <w:rsid w:val="00CA31EB"/>
    <w:rsid w:val="00CA3DD2"/>
    <w:rsid w:val="00CA50C8"/>
    <w:rsid w:val="00CA5643"/>
    <w:rsid w:val="00CA6101"/>
    <w:rsid w:val="00CA61E7"/>
    <w:rsid w:val="00CA62DE"/>
    <w:rsid w:val="00CB0481"/>
    <w:rsid w:val="00CB0864"/>
    <w:rsid w:val="00CB16DC"/>
    <w:rsid w:val="00CB19DB"/>
    <w:rsid w:val="00CB1BD3"/>
    <w:rsid w:val="00CB25E1"/>
    <w:rsid w:val="00CB5566"/>
    <w:rsid w:val="00CB590B"/>
    <w:rsid w:val="00CB594A"/>
    <w:rsid w:val="00CC2391"/>
    <w:rsid w:val="00CC3419"/>
    <w:rsid w:val="00CC3FA0"/>
    <w:rsid w:val="00CC4475"/>
    <w:rsid w:val="00CC4715"/>
    <w:rsid w:val="00CC4F01"/>
    <w:rsid w:val="00CC511A"/>
    <w:rsid w:val="00CC700E"/>
    <w:rsid w:val="00CC7886"/>
    <w:rsid w:val="00CD044E"/>
    <w:rsid w:val="00CD1745"/>
    <w:rsid w:val="00CD2DDE"/>
    <w:rsid w:val="00CD3D17"/>
    <w:rsid w:val="00CD5689"/>
    <w:rsid w:val="00CD6210"/>
    <w:rsid w:val="00CD753C"/>
    <w:rsid w:val="00CE09CE"/>
    <w:rsid w:val="00CE150F"/>
    <w:rsid w:val="00CE16B1"/>
    <w:rsid w:val="00CE23DF"/>
    <w:rsid w:val="00CE258D"/>
    <w:rsid w:val="00CE4E56"/>
    <w:rsid w:val="00CE5D33"/>
    <w:rsid w:val="00CE60DF"/>
    <w:rsid w:val="00CE6A27"/>
    <w:rsid w:val="00CE735C"/>
    <w:rsid w:val="00CE7D7C"/>
    <w:rsid w:val="00CF01E1"/>
    <w:rsid w:val="00CF0215"/>
    <w:rsid w:val="00CF1A96"/>
    <w:rsid w:val="00CF1BA8"/>
    <w:rsid w:val="00CF2516"/>
    <w:rsid w:val="00CF336D"/>
    <w:rsid w:val="00CF3E6C"/>
    <w:rsid w:val="00CF3F73"/>
    <w:rsid w:val="00CF4713"/>
    <w:rsid w:val="00CF4E23"/>
    <w:rsid w:val="00CF5557"/>
    <w:rsid w:val="00CF5AAA"/>
    <w:rsid w:val="00CF5BC6"/>
    <w:rsid w:val="00CF6A81"/>
    <w:rsid w:val="00CF7D35"/>
    <w:rsid w:val="00D0183F"/>
    <w:rsid w:val="00D01ECC"/>
    <w:rsid w:val="00D02E42"/>
    <w:rsid w:val="00D038D8"/>
    <w:rsid w:val="00D039E6"/>
    <w:rsid w:val="00D04A47"/>
    <w:rsid w:val="00D04A55"/>
    <w:rsid w:val="00D04B4C"/>
    <w:rsid w:val="00D05CAA"/>
    <w:rsid w:val="00D12DBB"/>
    <w:rsid w:val="00D144CB"/>
    <w:rsid w:val="00D147E5"/>
    <w:rsid w:val="00D14B6F"/>
    <w:rsid w:val="00D15637"/>
    <w:rsid w:val="00D156B7"/>
    <w:rsid w:val="00D161C2"/>
    <w:rsid w:val="00D1713E"/>
    <w:rsid w:val="00D17296"/>
    <w:rsid w:val="00D211B4"/>
    <w:rsid w:val="00D219F7"/>
    <w:rsid w:val="00D21F43"/>
    <w:rsid w:val="00D224D6"/>
    <w:rsid w:val="00D26D7D"/>
    <w:rsid w:val="00D276D2"/>
    <w:rsid w:val="00D27BDF"/>
    <w:rsid w:val="00D27DD8"/>
    <w:rsid w:val="00D30F54"/>
    <w:rsid w:val="00D314EC"/>
    <w:rsid w:val="00D31778"/>
    <w:rsid w:val="00D32345"/>
    <w:rsid w:val="00D3333A"/>
    <w:rsid w:val="00D33906"/>
    <w:rsid w:val="00D339D1"/>
    <w:rsid w:val="00D347D8"/>
    <w:rsid w:val="00D34AD8"/>
    <w:rsid w:val="00D35A55"/>
    <w:rsid w:val="00D37D9D"/>
    <w:rsid w:val="00D40BF2"/>
    <w:rsid w:val="00D411D9"/>
    <w:rsid w:val="00D41221"/>
    <w:rsid w:val="00D41554"/>
    <w:rsid w:val="00D44CC1"/>
    <w:rsid w:val="00D46EC9"/>
    <w:rsid w:val="00D47E53"/>
    <w:rsid w:val="00D47FEF"/>
    <w:rsid w:val="00D51CAC"/>
    <w:rsid w:val="00D51F0F"/>
    <w:rsid w:val="00D53638"/>
    <w:rsid w:val="00D53BD9"/>
    <w:rsid w:val="00D53CD1"/>
    <w:rsid w:val="00D5438A"/>
    <w:rsid w:val="00D547A4"/>
    <w:rsid w:val="00D554AC"/>
    <w:rsid w:val="00D556C7"/>
    <w:rsid w:val="00D55EFB"/>
    <w:rsid w:val="00D56904"/>
    <w:rsid w:val="00D57674"/>
    <w:rsid w:val="00D578CF"/>
    <w:rsid w:val="00D6218B"/>
    <w:rsid w:val="00D629F8"/>
    <w:rsid w:val="00D62D65"/>
    <w:rsid w:val="00D63F95"/>
    <w:rsid w:val="00D662D0"/>
    <w:rsid w:val="00D673C2"/>
    <w:rsid w:val="00D70CDA"/>
    <w:rsid w:val="00D70E55"/>
    <w:rsid w:val="00D7240F"/>
    <w:rsid w:val="00D730C9"/>
    <w:rsid w:val="00D75875"/>
    <w:rsid w:val="00D76EC1"/>
    <w:rsid w:val="00D772CE"/>
    <w:rsid w:val="00D80C3D"/>
    <w:rsid w:val="00D80D16"/>
    <w:rsid w:val="00D811DA"/>
    <w:rsid w:val="00D81449"/>
    <w:rsid w:val="00D8232C"/>
    <w:rsid w:val="00D83A37"/>
    <w:rsid w:val="00D83EED"/>
    <w:rsid w:val="00D8423C"/>
    <w:rsid w:val="00D859AD"/>
    <w:rsid w:val="00D869B5"/>
    <w:rsid w:val="00D8737E"/>
    <w:rsid w:val="00D8738D"/>
    <w:rsid w:val="00D902CC"/>
    <w:rsid w:val="00D91405"/>
    <w:rsid w:val="00D93029"/>
    <w:rsid w:val="00D93147"/>
    <w:rsid w:val="00D95A75"/>
    <w:rsid w:val="00D96707"/>
    <w:rsid w:val="00D96A92"/>
    <w:rsid w:val="00D977BF"/>
    <w:rsid w:val="00DA08FD"/>
    <w:rsid w:val="00DA0990"/>
    <w:rsid w:val="00DA1543"/>
    <w:rsid w:val="00DA1577"/>
    <w:rsid w:val="00DA27D0"/>
    <w:rsid w:val="00DA2968"/>
    <w:rsid w:val="00DA3876"/>
    <w:rsid w:val="00DA3A51"/>
    <w:rsid w:val="00DA3BC7"/>
    <w:rsid w:val="00DA42E9"/>
    <w:rsid w:val="00DA4718"/>
    <w:rsid w:val="00DA5119"/>
    <w:rsid w:val="00DA534A"/>
    <w:rsid w:val="00DA5D10"/>
    <w:rsid w:val="00DA6EAA"/>
    <w:rsid w:val="00DA77EE"/>
    <w:rsid w:val="00DA77FD"/>
    <w:rsid w:val="00DB027E"/>
    <w:rsid w:val="00DB0539"/>
    <w:rsid w:val="00DB091C"/>
    <w:rsid w:val="00DB182E"/>
    <w:rsid w:val="00DB5255"/>
    <w:rsid w:val="00DB67D5"/>
    <w:rsid w:val="00DB6A68"/>
    <w:rsid w:val="00DB6ECC"/>
    <w:rsid w:val="00DB759D"/>
    <w:rsid w:val="00DB76FD"/>
    <w:rsid w:val="00DC0B43"/>
    <w:rsid w:val="00DC17D7"/>
    <w:rsid w:val="00DC4100"/>
    <w:rsid w:val="00DC4F5F"/>
    <w:rsid w:val="00DC515B"/>
    <w:rsid w:val="00DC6C5B"/>
    <w:rsid w:val="00DC6C9B"/>
    <w:rsid w:val="00DC6CE1"/>
    <w:rsid w:val="00DC7227"/>
    <w:rsid w:val="00DC7260"/>
    <w:rsid w:val="00DD06B4"/>
    <w:rsid w:val="00DD0D10"/>
    <w:rsid w:val="00DD1739"/>
    <w:rsid w:val="00DD1742"/>
    <w:rsid w:val="00DD19A5"/>
    <w:rsid w:val="00DD2EA4"/>
    <w:rsid w:val="00DD3813"/>
    <w:rsid w:val="00DD3BE5"/>
    <w:rsid w:val="00DD46FF"/>
    <w:rsid w:val="00DD6DC9"/>
    <w:rsid w:val="00DD7EF7"/>
    <w:rsid w:val="00DE16AF"/>
    <w:rsid w:val="00DE1938"/>
    <w:rsid w:val="00DE2820"/>
    <w:rsid w:val="00DE2C08"/>
    <w:rsid w:val="00DE3763"/>
    <w:rsid w:val="00DE4705"/>
    <w:rsid w:val="00DE4F6E"/>
    <w:rsid w:val="00DE6D13"/>
    <w:rsid w:val="00DE6ECF"/>
    <w:rsid w:val="00DE6F0B"/>
    <w:rsid w:val="00DF09A5"/>
    <w:rsid w:val="00DF0C94"/>
    <w:rsid w:val="00DF0E7D"/>
    <w:rsid w:val="00DF2EAB"/>
    <w:rsid w:val="00DF32F4"/>
    <w:rsid w:val="00DF3341"/>
    <w:rsid w:val="00DF4F29"/>
    <w:rsid w:val="00DF523A"/>
    <w:rsid w:val="00DF5B8D"/>
    <w:rsid w:val="00DF6935"/>
    <w:rsid w:val="00DF6D82"/>
    <w:rsid w:val="00DF6FEB"/>
    <w:rsid w:val="00DF7259"/>
    <w:rsid w:val="00E00D58"/>
    <w:rsid w:val="00E01BE1"/>
    <w:rsid w:val="00E02763"/>
    <w:rsid w:val="00E02844"/>
    <w:rsid w:val="00E02954"/>
    <w:rsid w:val="00E0299E"/>
    <w:rsid w:val="00E036B2"/>
    <w:rsid w:val="00E045D2"/>
    <w:rsid w:val="00E04D11"/>
    <w:rsid w:val="00E05698"/>
    <w:rsid w:val="00E05B97"/>
    <w:rsid w:val="00E05D13"/>
    <w:rsid w:val="00E05EE6"/>
    <w:rsid w:val="00E06854"/>
    <w:rsid w:val="00E0758B"/>
    <w:rsid w:val="00E10502"/>
    <w:rsid w:val="00E108AA"/>
    <w:rsid w:val="00E118D0"/>
    <w:rsid w:val="00E11AB7"/>
    <w:rsid w:val="00E12167"/>
    <w:rsid w:val="00E1515A"/>
    <w:rsid w:val="00E156D5"/>
    <w:rsid w:val="00E16798"/>
    <w:rsid w:val="00E17209"/>
    <w:rsid w:val="00E17935"/>
    <w:rsid w:val="00E2084D"/>
    <w:rsid w:val="00E213E1"/>
    <w:rsid w:val="00E217DB"/>
    <w:rsid w:val="00E218A2"/>
    <w:rsid w:val="00E23059"/>
    <w:rsid w:val="00E23885"/>
    <w:rsid w:val="00E24077"/>
    <w:rsid w:val="00E25038"/>
    <w:rsid w:val="00E267C4"/>
    <w:rsid w:val="00E26E0B"/>
    <w:rsid w:val="00E2753C"/>
    <w:rsid w:val="00E305B7"/>
    <w:rsid w:val="00E32238"/>
    <w:rsid w:val="00E32595"/>
    <w:rsid w:val="00E32DD7"/>
    <w:rsid w:val="00E334E8"/>
    <w:rsid w:val="00E35604"/>
    <w:rsid w:val="00E35846"/>
    <w:rsid w:val="00E3754E"/>
    <w:rsid w:val="00E37A59"/>
    <w:rsid w:val="00E402A0"/>
    <w:rsid w:val="00E40D37"/>
    <w:rsid w:val="00E419C2"/>
    <w:rsid w:val="00E42379"/>
    <w:rsid w:val="00E4279F"/>
    <w:rsid w:val="00E42CF5"/>
    <w:rsid w:val="00E44C7B"/>
    <w:rsid w:val="00E451A0"/>
    <w:rsid w:val="00E45B98"/>
    <w:rsid w:val="00E469E6"/>
    <w:rsid w:val="00E47B3B"/>
    <w:rsid w:val="00E50704"/>
    <w:rsid w:val="00E50B22"/>
    <w:rsid w:val="00E51E60"/>
    <w:rsid w:val="00E5258C"/>
    <w:rsid w:val="00E52763"/>
    <w:rsid w:val="00E528AB"/>
    <w:rsid w:val="00E5301B"/>
    <w:rsid w:val="00E535B5"/>
    <w:rsid w:val="00E53B8E"/>
    <w:rsid w:val="00E541E2"/>
    <w:rsid w:val="00E55213"/>
    <w:rsid w:val="00E56255"/>
    <w:rsid w:val="00E56804"/>
    <w:rsid w:val="00E56942"/>
    <w:rsid w:val="00E5757A"/>
    <w:rsid w:val="00E5796E"/>
    <w:rsid w:val="00E57CA1"/>
    <w:rsid w:val="00E60852"/>
    <w:rsid w:val="00E61170"/>
    <w:rsid w:val="00E630EA"/>
    <w:rsid w:val="00E6387D"/>
    <w:rsid w:val="00E63D73"/>
    <w:rsid w:val="00E640DC"/>
    <w:rsid w:val="00E64C1E"/>
    <w:rsid w:val="00E6600D"/>
    <w:rsid w:val="00E67131"/>
    <w:rsid w:val="00E67480"/>
    <w:rsid w:val="00E70A3A"/>
    <w:rsid w:val="00E70C15"/>
    <w:rsid w:val="00E70D7F"/>
    <w:rsid w:val="00E70FA3"/>
    <w:rsid w:val="00E72597"/>
    <w:rsid w:val="00E72ED8"/>
    <w:rsid w:val="00E7339C"/>
    <w:rsid w:val="00E7394D"/>
    <w:rsid w:val="00E74982"/>
    <w:rsid w:val="00E75782"/>
    <w:rsid w:val="00E75D35"/>
    <w:rsid w:val="00E76FAD"/>
    <w:rsid w:val="00E77CC2"/>
    <w:rsid w:val="00E77DAE"/>
    <w:rsid w:val="00E77E4D"/>
    <w:rsid w:val="00E8205E"/>
    <w:rsid w:val="00E82F6C"/>
    <w:rsid w:val="00E83161"/>
    <w:rsid w:val="00E832EA"/>
    <w:rsid w:val="00E83AAA"/>
    <w:rsid w:val="00E83FE7"/>
    <w:rsid w:val="00E8478B"/>
    <w:rsid w:val="00E84B41"/>
    <w:rsid w:val="00E85441"/>
    <w:rsid w:val="00E85E7A"/>
    <w:rsid w:val="00E86A75"/>
    <w:rsid w:val="00E86FFB"/>
    <w:rsid w:val="00E901ED"/>
    <w:rsid w:val="00E90246"/>
    <w:rsid w:val="00E90AEA"/>
    <w:rsid w:val="00E90DCF"/>
    <w:rsid w:val="00E90E5C"/>
    <w:rsid w:val="00E91777"/>
    <w:rsid w:val="00E918E8"/>
    <w:rsid w:val="00E93D22"/>
    <w:rsid w:val="00E94320"/>
    <w:rsid w:val="00E947A9"/>
    <w:rsid w:val="00EA1104"/>
    <w:rsid w:val="00EA209F"/>
    <w:rsid w:val="00EA21CE"/>
    <w:rsid w:val="00EA4516"/>
    <w:rsid w:val="00EA4882"/>
    <w:rsid w:val="00EA6571"/>
    <w:rsid w:val="00EA68A8"/>
    <w:rsid w:val="00EA73EE"/>
    <w:rsid w:val="00EA7FE0"/>
    <w:rsid w:val="00EB0A2E"/>
    <w:rsid w:val="00EB0D7E"/>
    <w:rsid w:val="00EB1226"/>
    <w:rsid w:val="00EB20CB"/>
    <w:rsid w:val="00EB23B7"/>
    <w:rsid w:val="00EB2876"/>
    <w:rsid w:val="00EB2BCA"/>
    <w:rsid w:val="00EB347D"/>
    <w:rsid w:val="00EB4D2B"/>
    <w:rsid w:val="00EB4F61"/>
    <w:rsid w:val="00EB5C5B"/>
    <w:rsid w:val="00EB5CED"/>
    <w:rsid w:val="00EB6802"/>
    <w:rsid w:val="00EB6984"/>
    <w:rsid w:val="00EB698F"/>
    <w:rsid w:val="00EB6AF2"/>
    <w:rsid w:val="00EB6BF1"/>
    <w:rsid w:val="00EB707F"/>
    <w:rsid w:val="00EB74CF"/>
    <w:rsid w:val="00EB7721"/>
    <w:rsid w:val="00EC0082"/>
    <w:rsid w:val="00EC00CD"/>
    <w:rsid w:val="00EC0D07"/>
    <w:rsid w:val="00EC1DB6"/>
    <w:rsid w:val="00EC26CB"/>
    <w:rsid w:val="00EC2DE9"/>
    <w:rsid w:val="00EC3CD6"/>
    <w:rsid w:val="00EC44C5"/>
    <w:rsid w:val="00EC5E20"/>
    <w:rsid w:val="00EC7EBE"/>
    <w:rsid w:val="00ED1610"/>
    <w:rsid w:val="00ED2AF3"/>
    <w:rsid w:val="00ED3198"/>
    <w:rsid w:val="00ED343D"/>
    <w:rsid w:val="00ED61B4"/>
    <w:rsid w:val="00ED6B9F"/>
    <w:rsid w:val="00ED6EFF"/>
    <w:rsid w:val="00ED6FA4"/>
    <w:rsid w:val="00ED7B06"/>
    <w:rsid w:val="00ED7DAC"/>
    <w:rsid w:val="00EE039C"/>
    <w:rsid w:val="00EE14D1"/>
    <w:rsid w:val="00EE2F8D"/>
    <w:rsid w:val="00EE3CE0"/>
    <w:rsid w:val="00EE3CE1"/>
    <w:rsid w:val="00EE42BB"/>
    <w:rsid w:val="00EE48A4"/>
    <w:rsid w:val="00EE4DB1"/>
    <w:rsid w:val="00EE4ED4"/>
    <w:rsid w:val="00EE5E9F"/>
    <w:rsid w:val="00EE64F3"/>
    <w:rsid w:val="00EE7368"/>
    <w:rsid w:val="00EF1D71"/>
    <w:rsid w:val="00EF1ED0"/>
    <w:rsid w:val="00EF2334"/>
    <w:rsid w:val="00EF25CD"/>
    <w:rsid w:val="00EF2B93"/>
    <w:rsid w:val="00EF2C18"/>
    <w:rsid w:val="00EF47BB"/>
    <w:rsid w:val="00EF4F4C"/>
    <w:rsid w:val="00EF5908"/>
    <w:rsid w:val="00EF7570"/>
    <w:rsid w:val="00EF75CC"/>
    <w:rsid w:val="00F00593"/>
    <w:rsid w:val="00F01168"/>
    <w:rsid w:val="00F014F7"/>
    <w:rsid w:val="00F01817"/>
    <w:rsid w:val="00F01868"/>
    <w:rsid w:val="00F01BAA"/>
    <w:rsid w:val="00F01D48"/>
    <w:rsid w:val="00F01E09"/>
    <w:rsid w:val="00F01E0A"/>
    <w:rsid w:val="00F02888"/>
    <w:rsid w:val="00F03C8E"/>
    <w:rsid w:val="00F043A8"/>
    <w:rsid w:val="00F0444F"/>
    <w:rsid w:val="00F06325"/>
    <w:rsid w:val="00F068B0"/>
    <w:rsid w:val="00F110F2"/>
    <w:rsid w:val="00F1278A"/>
    <w:rsid w:val="00F12FBB"/>
    <w:rsid w:val="00F134C0"/>
    <w:rsid w:val="00F1485E"/>
    <w:rsid w:val="00F16FD2"/>
    <w:rsid w:val="00F174C3"/>
    <w:rsid w:val="00F2060C"/>
    <w:rsid w:val="00F20758"/>
    <w:rsid w:val="00F22BE1"/>
    <w:rsid w:val="00F22E1A"/>
    <w:rsid w:val="00F237A2"/>
    <w:rsid w:val="00F2419D"/>
    <w:rsid w:val="00F26C2E"/>
    <w:rsid w:val="00F27741"/>
    <w:rsid w:val="00F30AC3"/>
    <w:rsid w:val="00F30C40"/>
    <w:rsid w:val="00F3401C"/>
    <w:rsid w:val="00F342D8"/>
    <w:rsid w:val="00F35175"/>
    <w:rsid w:val="00F36E0B"/>
    <w:rsid w:val="00F36F7F"/>
    <w:rsid w:val="00F377FA"/>
    <w:rsid w:val="00F40939"/>
    <w:rsid w:val="00F41037"/>
    <w:rsid w:val="00F42223"/>
    <w:rsid w:val="00F42474"/>
    <w:rsid w:val="00F42599"/>
    <w:rsid w:val="00F42B19"/>
    <w:rsid w:val="00F45662"/>
    <w:rsid w:val="00F45664"/>
    <w:rsid w:val="00F4612F"/>
    <w:rsid w:val="00F46819"/>
    <w:rsid w:val="00F477D5"/>
    <w:rsid w:val="00F4791E"/>
    <w:rsid w:val="00F5015E"/>
    <w:rsid w:val="00F504C5"/>
    <w:rsid w:val="00F505DF"/>
    <w:rsid w:val="00F50C6D"/>
    <w:rsid w:val="00F5134E"/>
    <w:rsid w:val="00F51EA5"/>
    <w:rsid w:val="00F528CA"/>
    <w:rsid w:val="00F529D3"/>
    <w:rsid w:val="00F53B1C"/>
    <w:rsid w:val="00F53DD1"/>
    <w:rsid w:val="00F545BF"/>
    <w:rsid w:val="00F5477A"/>
    <w:rsid w:val="00F55124"/>
    <w:rsid w:val="00F561C4"/>
    <w:rsid w:val="00F563BE"/>
    <w:rsid w:val="00F570A5"/>
    <w:rsid w:val="00F5761D"/>
    <w:rsid w:val="00F57A00"/>
    <w:rsid w:val="00F57D7A"/>
    <w:rsid w:val="00F61D8D"/>
    <w:rsid w:val="00F6231E"/>
    <w:rsid w:val="00F627DA"/>
    <w:rsid w:val="00F62987"/>
    <w:rsid w:val="00F6299F"/>
    <w:rsid w:val="00F62A09"/>
    <w:rsid w:val="00F62F63"/>
    <w:rsid w:val="00F643B7"/>
    <w:rsid w:val="00F64604"/>
    <w:rsid w:val="00F64FBA"/>
    <w:rsid w:val="00F6547A"/>
    <w:rsid w:val="00F65F5F"/>
    <w:rsid w:val="00F66EEF"/>
    <w:rsid w:val="00F67116"/>
    <w:rsid w:val="00F7088E"/>
    <w:rsid w:val="00F7130D"/>
    <w:rsid w:val="00F725A4"/>
    <w:rsid w:val="00F73AB4"/>
    <w:rsid w:val="00F73C27"/>
    <w:rsid w:val="00F74D55"/>
    <w:rsid w:val="00F7560F"/>
    <w:rsid w:val="00F75D36"/>
    <w:rsid w:val="00F769F3"/>
    <w:rsid w:val="00F76F6F"/>
    <w:rsid w:val="00F77730"/>
    <w:rsid w:val="00F77733"/>
    <w:rsid w:val="00F77E76"/>
    <w:rsid w:val="00F80732"/>
    <w:rsid w:val="00F81B38"/>
    <w:rsid w:val="00F81B59"/>
    <w:rsid w:val="00F81D83"/>
    <w:rsid w:val="00F825C2"/>
    <w:rsid w:val="00F82C51"/>
    <w:rsid w:val="00F83856"/>
    <w:rsid w:val="00F84105"/>
    <w:rsid w:val="00F879E4"/>
    <w:rsid w:val="00F9269A"/>
    <w:rsid w:val="00F9285A"/>
    <w:rsid w:val="00F94D61"/>
    <w:rsid w:val="00F9512A"/>
    <w:rsid w:val="00F97010"/>
    <w:rsid w:val="00FA0A8B"/>
    <w:rsid w:val="00FA10BF"/>
    <w:rsid w:val="00FA2C77"/>
    <w:rsid w:val="00FA4041"/>
    <w:rsid w:val="00FA41B1"/>
    <w:rsid w:val="00FA53C7"/>
    <w:rsid w:val="00FA6A27"/>
    <w:rsid w:val="00FB0065"/>
    <w:rsid w:val="00FB039D"/>
    <w:rsid w:val="00FB1717"/>
    <w:rsid w:val="00FB394E"/>
    <w:rsid w:val="00FB4826"/>
    <w:rsid w:val="00FB4D12"/>
    <w:rsid w:val="00FB50B8"/>
    <w:rsid w:val="00FB677A"/>
    <w:rsid w:val="00FB7E96"/>
    <w:rsid w:val="00FC0179"/>
    <w:rsid w:val="00FC10DD"/>
    <w:rsid w:val="00FC1E51"/>
    <w:rsid w:val="00FC2861"/>
    <w:rsid w:val="00FC307A"/>
    <w:rsid w:val="00FC3122"/>
    <w:rsid w:val="00FC394C"/>
    <w:rsid w:val="00FC45EE"/>
    <w:rsid w:val="00FC5117"/>
    <w:rsid w:val="00FC665B"/>
    <w:rsid w:val="00FC6877"/>
    <w:rsid w:val="00FC78C5"/>
    <w:rsid w:val="00FC7A75"/>
    <w:rsid w:val="00FC7D8C"/>
    <w:rsid w:val="00FC7EE5"/>
    <w:rsid w:val="00FD05AC"/>
    <w:rsid w:val="00FD1F19"/>
    <w:rsid w:val="00FD3BFA"/>
    <w:rsid w:val="00FD4A35"/>
    <w:rsid w:val="00FD519C"/>
    <w:rsid w:val="00FD5B44"/>
    <w:rsid w:val="00FD7F3E"/>
    <w:rsid w:val="00FE04C3"/>
    <w:rsid w:val="00FE1CF0"/>
    <w:rsid w:val="00FE3DFF"/>
    <w:rsid w:val="00FE43C2"/>
    <w:rsid w:val="00FE4644"/>
    <w:rsid w:val="00FE4B04"/>
    <w:rsid w:val="00FE57D5"/>
    <w:rsid w:val="00FE67CB"/>
    <w:rsid w:val="00FE696C"/>
    <w:rsid w:val="00FE6B7F"/>
    <w:rsid w:val="00FE6D79"/>
    <w:rsid w:val="00FF0C24"/>
    <w:rsid w:val="00FF214D"/>
    <w:rsid w:val="00FF2355"/>
    <w:rsid w:val="00FF3130"/>
    <w:rsid w:val="00FF4276"/>
    <w:rsid w:val="00FF5BC5"/>
    <w:rsid w:val="00FF6EC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81F9F5E"/>
  <w15:docId w15:val="{29DCD265-5DDE-49BF-B3DA-B402EBA65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qFormat="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BF4"/>
    <w:rPr>
      <w:rFonts w:ascii="Arial" w:hAnsi="Arial"/>
      <w:sz w:val="24"/>
      <w:szCs w:val="24"/>
      <w:lang w:val="en-GB" w:eastAsia="en-US"/>
    </w:rPr>
  </w:style>
  <w:style w:type="paragraph" w:styleId="Heading1">
    <w:name w:val="heading 1"/>
    <w:basedOn w:val="Normal"/>
    <w:next w:val="Normal"/>
    <w:link w:val="Heading1Char"/>
    <w:uiPriority w:val="9"/>
    <w:qFormat/>
    <w:rsid w:val="00BA5556"/>
    <w:pPr>
      <w:keepNext/>
      <w:tabs>
        <w:tab w:val="num" w:pos="432"/>
      </w:tabs>
      <w:spacing w:before="240" w:after="60"/>
      <w:ind w:left="567" w:hanging="567"/>
      <w:outlineLvl w:val="0"/>
    </w:pPr>
    <w:rPr>
      <w:rFonts w:ascii="Cambria" w:hAnsi="Cambria"/>
      <w:b/>
      <w:bCs/>
      <w:kern w:val="32"/>
      <w:sz w:val="32"/>
      <w:szCs w:val="32"/>
    </w:rPr>
  </w:style>
  <w:style w:type="paragraph" w:styleId="Heading2">
    <w:name w:val="heading 2"/>
    <w:basedOn w:val="Heading1"/>
    <w:next w:val="Normal"/>
    <w:link w:val="Heading2Char"/>
    <w:uiPriority w:val="9"/>
    <w:qFormat/>
    <w:rsid w:val="001C37A2"/>
    <w:pPr>
      <w:numPr>
        <w:ilvl w:val="1"/>
      </w:numPr>
      <w:tabs>
        <w:tab w:val="num" w:pos="432"/>
        <w:tab w:val="num" w:pos="936"/>
      </w:tabs>
      <w:ind w:left="927" w:hanging="567"/>
      <w:outlineLvl w:val="1"/>
    </w:pPr>
    <w:rPr>
      <w:i/>
      <w:iCs/>
      <w:kern w:val="0"/>
      <w:sz w:val="28"/>
      <w:szCs w:val="28"/>
    </w:rPr>
  </w:style>
  <w:style w:type="paragraph" w:styleId="Heading3">
    <w:name w:val="heading 3"/>
    <w:basedOn w:val="Heading2"/>
    <w:next w:val="Normal"/>
    <w:link w:val="Heading3Char"/>
    <w:uiPriority w:val="9"/>
    <w:qFormat/>
    <w:rsid w:val="00A153BD"/>
    <w:pPr>
      <w:numPr>
        <w:ilvl w:val="2"/>
      </w:numPr>
      <w:tabs>
        <w:tab w:val="num" w:pos="432"/>
        <w:tab w:val="num" w:pos="720"/>
      </w:tabs>
      <w:ind w:left="567" w:hanging="567"/>
      <w:outlineLvl w:val="2"/>
    </w:pPr>
    <w:rPr>
      <w:bCs w:val="0"/>
      <w:iCs w:val="0"/>
      <w:sz w:val="26"/>
      <w:szCs w:val="26"/>
    </w:rPr>
  </w:style>
  <w:style w:type="paragraph" w:styleId="Heading4">
    <w:name w:val="heading 4"/>
    <w:basedOn w:val="Heading3"/>
    <w:next w:val="Normal"/>
    <w:link w:val="Heading4Char"/>
    <w:uiPriority w:val="9"/>
    <w:qFormat/>
    <w:rsid w:val="00A153BD"/>
    <w:pPr>
      <w:numPr>
        <w:ilvl w:val="3"/>
      </w:numPr>
      <w:tabs>
        <w:tab w:val="num" w:pos="432"/>
        <w:tab w:val="num" w:pos="864"/>
      </w:tabs>
      <w:ind w:left="864" w:hanging="864"/>
      <w:outlineLvl w:val="3"/>
    </w:pPr>
    <w:rPr>
      <w:rFonts w:ascii="Calibri" w:hAnsi="Calibri"/>
      <w:iCs/>
      <w:sz w:val="28"/>
      <w:szCs w:val="28"/>
    </w:rPr>
  </w:style>
  <w:style w:type="paragraph" w:styleId="Heading5">
    <w:name w:val="heading 5"/>
    <w:basedOn w:val="Normal"/>
    <w:next w:val="Normal"/>
    <w:link w:val="Heading5Char"/>
    <w:uiPriority w:val="9"/>
    <w:qFormat/>
    <w:rsid w:val="00A153BD"/>
    <w:pPr>
      <w:numPr>
        <w:ilvl w:val="4"/>
        <w:numId w:val="1"/>
      </w:numPr>
      <w:tabs>
        <w:tab w:val="clear" w:pos="360"/>
        <w:tab w:val="num" w:pos="1008"/>
      </w:tabs>
      <w:spacing w:before="240" w:after="60"/>
      <w:ind w:left="1008" w:hanging="1008"/>
      <w:outlineLvl w:val="4"/>
    </w:pPr>
    <w:rPr>
      <w:rFonts w:ascii="Calibri" w:hAnsi="Calibri"/>
      <w:b/>
      <w:bCs/>
      <w:i/>
      <w:iCs/>
      <w:sz w:val="26"/>
      <w:szCs w:val="26"/>
    </w:rPr>
  </w:style>
  <w:style w:type="paragraph" w:styleId="Heading6">
    <w:name w:val="heading 6"/>
    <w:basedOn w:val="Normal"/>
    <w:next w:val="Normal"/>
    <w:link w:val="Heading6Char"/>
    <w:uiPriority w:val="9"/>
    <w:qFormat/>
    <w:rsid w:val="00A153BD"/>
    <w:pPr>
      <w:numPr>
        <w:ilvl w:val="5"/>
        <w:numId w:val="1"/>
      </w:numPr>
      <w:tabs>
        <w:tab w:val="clear" w:pos="360"/>
        <w:tab w:val="num" w:pos="1152"/>
      </w:tabs>
      <w:spacing w:before="240" w:after="60"/>
      <w:ind w:left="1152" w:hanging="1152"/>
      <w:outlineLvl w:val="5"/>
    </w:pPr>
    <w:rPr>
      <w:rFonts w:ascii="Calibri" w:hAnsi="Calibri"/>
      <w:b/>
      <w:bCs/>
      <w:sz w:val="20"/>
      <w:szCs w:val="20"/>
    </w:rPr>
  </w:style>
  <w:style w:type="paragraph" w:styleId="Heading7">
    <w:name w:val="heading 7"/>
    <w:basedOn w:val="Normal"/>
    <w:next w:val="Normal"/>
    <w:link w:val="Heading7Char"/>
    <w:uiPriority w:val="9"/>
    <w:qFormat/>
    <w:rsid w:val="00A153BD"/>
    <w:pPr>
      <w:numPr>
        <w:ilvl w:val="6"/>
        <w:numId w:val="1"/>
      </w:numPr>
      <w:tabs>
        <w:tab w:val="clear" w:pos="360"/>
        <w:tab w:val="num" w:pos="1296"/>
      </w:tabs>
      <w:spacing w:before="240" w:after="60"/>
      <w:ind w:left="1296" w:hanging="1296"/>
      <w:outlineLvl w:val="6"/>
    </w:pPr>
    <w:rPr>
      <w:rFonts w:ascii="Calibri" w:hAnsi="Calibri"/>
    </w:rPr>
  </w:style>
  <w:style w:type="paragraph" w:styleId="Heading8">
    <w:name w:val="heading 8"/>
    <w:basedOn w:val="Normal"/>
    <w:next w:val="Normal"/>
    <w:link w:val="Heading8Char"/>
    <w:uiPriority w:val="9"/>
    <w:qFormat/>
    <w:rsid w:val="00A153BD"/>
    <w:pPr>
      <w:numPr>
        <w:ilvl w:val="7"/>
        <w:numId w:val="1"/>
      </w:numPr>
      <w:tabs>
        <w:tab w:val="clear" w:pos="360"/>
        <w:tab w:val="num" w:pos="1440"/>
      </w:tabs>
      <w:spacing w:before="240" w:after="60"/>
      <w:ind w:left="1440" w:hanging="1440"/>
      <w:outlineLvl w:val="7"/>
    </w:pPr>
    <w:rPr>
      <w:rFonts w:ascii="Calibri" w:hAnsi="Calibri"/>
      <w:i/>
      <w:iCs/>
    </w:rPr>
  </w:style>
  <w:style w:type="paragraph" w:styleId="Heading9">
    <w:name w:val="heading 9"/>
    <w:basedOn w:val="Normal"/>
    <w:next w:val="Normal"/>
    <w:link w:val="Heading9Char"/>
    <w:uiPriority w:val="9"/>
    <w:qFormat/>
    <w:rsid w:val="00A153BD"/>
    <w:pPr>
      <w:numPr>
        <w:ilvl w:val="8"/>
        <w:numId w:val="2"/>
      </w:numPr>
      <w:tabs>
        <w:tab w:val="clear" w:pos="360"/>
        <w:tab w:val="num" w:pos="1584"/>
      </w:tabs>
      <w:spacing w:before="240" w:after="60"/>
      <w:ind w:left="1584" w:hanging="1584"/>
      <w:outlineLvl w:val="8"/>
    </w:pPr>
    <w:rPr>
      <w:rFonts w:ascii="Cambria"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43FE3"/>
    <w:rPr>
      <w:rFonts w:ascii="Cambria" w:hAnsi="Cambria" w:cs="Times New Roman"/>
      <w:b/>
      <w:kern w:val="32"/>
      <w:sz w:val="32"/>
      <w:lang w:val="en-GB" w:eastAsia="en-US"/>
    </w:rPr>
  </w:style>
  <w:style w:type="character" w:customStyle="1" w:styleId="Heading2Char">
    <w:name w:val="Heading 2 Char"/>
    <w:basedOn w:val="DefaultParagraphFont"/>
    <w:link w:val="Heading2"/>
    <w:uiPriority w:val="9"/>
    <w:locked/>
    <w:rsid w:val="00343FE3"/>
    <w:rPr>
      <w:rFonts w:ascii="Cambria" w:hAnsi="Cambria" w:cs="Times New Roman"/>
      <w:b/>
      <w:i/>
      <w:sz w:val="28"/>
      <w:lang w:val="en-GB" w:eastAsia="en-US"/>
    </w:rPr>
  </w:style>
  <w:style w:type="character" w:customStyle="1" w:styleId="Heading3Char">
    <w:name w:val="Heading 3 Char"/>
    <w:basedOn w:val="DefaultParagraphFont"/>
    <w:link w:val="Heading3"/>
    <w:uiPriority w:val="9"/>
    <w:locked/>
    <w:rsid w:val="00343FE3"/>
    <w:rPr>
      <w:rFonts w:ascii="Cambria" w:hAnsi="Cambria" w:cs="Times New Roman"/>
      <w:b/>
      <w:i/>
      <w:sz w:val="26"/>
      <w:lang w:val="en-GB" w:eastAsia="en-US"/>
    </w:rPr>
  </w:style>
  <w:style w:type="character" w:customStyle="1" w:styleId="Heading4Char">
    <w:name w:val="Heading 4 Char"/>
    <w:basedOn w:val="DefaultParagraphFont"/>
    <w:link w:val="Heading4"/>
    <w:uiPriority w:val="9"/>
    <w:locked/>
    <w:rsid w:val="00343FE3"/>
    <w:rPr>
      <w:rFonts w:ascii="Calibri" w:hAnsi="Calibri" w:cs="Times New Roman"/>
      <w:b/>
      <w:i/>
      <w:sz w:val="28"/>
      <w:lang w:val="en-GB" w:eastAsia="en-US"/>
    </w:rPr>
  </w:style>
  <w:style w:type="character" w:customStyle="1" w:styleId="Heading5Char">
    <w:name w:val="Heading 5 Char"/>
    <w:basedOn w:val="DefaultParagraphFont"/>
    <w:link w:val="Heading5"/>
    <w:uiPriority w:val="9"/>
    <w:locked/>
    <w:rsid w:val="00343FE3"/>
    <w:rPr>
      <w:rFonts w:ascii="Calibri" w:hAnsi="Calibri"/>
      <w:b/>
      <w:bCs/>
      <w:i/>
      <w:iCs/>
      <w:sz w:val="26"/>
      <w:szCs w:val="26"/>
      <w:lang w:val="en-GB" w:eastAsia="en-US"/>
    </w:rPr>
  </w:style>
  <w:style w:type="character" w:customStyle="1" w:styleId="Heading6Char">
    <w:name w:val="Heading 6 Char"/>
    <w:basedOn w:val="DefaultParagraphFont"/>
    <w:link w:val="Heading6"/>
    <w:uiPriority w:val="9"/>
    <w:locked/>
    <w:rsid w:val="00343FE3"/>
    <w:rPr>
      <w:rFonts w:ascii="Calibri" w:hAnsi="Calibri"/>
      <w:b/>
      <w:bCs/>
      <w:sz w:val="20"/>
      <w:szCs w:val="20"/>
      <w:lang w:val="en-GB" w:eastAsia="en-US"/>
    </w:rPr>
  </w:style>
  <w:style w:type="character" w:customStyle="1" w:styleId="Heading7Char">
    <w:name w:val="Heading 7 Char"/>
    <w:basedOn w:val="DefaultParagraphFont"/>
    <w:link w:val="Heading7"/>
    <w:uiPriority w:val="9"/>
    <w:locked/>
    <w:rsid w:val="00343FE3"/>
    <w:rPr>
      <w:rFonts w:ascii="Calibri" w:hAnsi="Calibri"/>
      <w:sz w:val="24"/>
      <w:szCs w:val="24"/>
      <w:lang w:val="en-GB" w:eastAsia="en-US"/>
    </w:rPr>
  </w:style>
  <w:style w:type="character" w:customStyle="1" w:styleId="Heading8Char">
    <w:name w:val="Heading 8 Char"/>
    <w:basedOn w:val="DefaultParagraphFont"/>
    <w:link w:val="Heading8"/>
    <w:uiPriority w:val="9"/>
    <w:locked/>
    <w:rsid w:val="00343FE3"/>
    <w:rPr>
      <w:rFonts w:ascii="Calibri" w:hAnsi="Calibri"/>
      <w:i/>
      <w:iCs/>
      <w:sz w:val="24"/>
      <w:szCs w:val="24"/>
      <w:lang w:val="en-GB" w:eastAsia="en-US"/>
    </w:rPr>
  </w:style>
  <w:style w:type="character" w:customStyle="1" w:styleId="Heading9Char">
    <w:name w:val="Heading 9 Char"/>
    <w:basedOn w:val="DefaultParagraphFont"/>
    <w:link w:val="Heading9"/>
    <w:uiPriority w:val="9"/>
    <w:locked/>
    <w:rsid w:val="00343FE3"/>
    <w:rPr>
      <w:rFonts w:ascii="Cambria" w:hAnsi="Cambria"/>
      <w:sz w:val="20"/>
      <w:szCs w:val="20"/>
      <w:lang w:val="en-GB" w:eastAsia="en-US"/>
    </w:rPr>
  </w:style>
  <w:style w:type="paragraph" w:styleId="Header">
    <w:name w:val="header"/>
    <w:basedOn w:val="Normal"/>
    <w:link w:val="HeaderChar"/>
    <w:uiPriority w:val="99"/>
    <w:rsid w:val="00262FFB"/>
    <w:pPr>
      <w:tabs>
        <w:tab w:val="center" w:pos="4153"/>
        <w:tab w:val="right" w:pos="8306"/>
      </w:tabs>
    </w:pPr>
    <w:rPr>
      <w:szCs w:val="20"/>
    </w:rPr>
  </w:style>
  <w:style w:type="character" w:customStyle="1" w:styleId="HeaderChar">
    <w:name w:val="Header Char"/>
    <w:basedOn w:val="DefaultParagraphFont"/>
    <w:link w:val="Header"/>
    <w:uiPriority w:val="99"/>
    <w:locked/>
    <w:rsid w:val="00C56BEA"/>
    <w:rPr>
      <w:rFonts w:ascii="Arial" w:hAnsi="Arial" w:cs="Times New Roman"/>
      <w:sz w:val="24"/>
      <w:lang w:val="en-GB" w:eastAsia="en-US"/>
    </w:rPr>
  </w:style>
  <w:style w:type="paragraph" w:styleId="Footer">
    <w:name w:val="footer"/>
    <w:basedOn w:val="Normal"/>
    <w:link w:val="FooterChar"/>
    <w:uiPriority w:val="99"/>
    <w:rsid w:val="00262FFB"/>
    <w:pPr>
      <w:tabs>
        <w:tab w:val="center" w:pos="4153"/>
        <w:tab w:val="right" w:pos="8306"/>
      </w:tabs>
    </w:pPr>
    <w:rPr>
      <w:szCs w:val="20"/>
    </w:rPr>
  </w:style>
  <w:style w:type="character" w:customStyle="1" w:styleId="FooterChar">
    <w:name w:val="Footer Char"/>
    <w:basedOn w:val="DefaultParagraphFont"/>
    <w:link w:val="Footer"/>
    <w:uiPriority w:val="99"/>
    <w:locked/>
    <w:rsid w:val="00654000"/>
    <w:rPr>
      <w:rFonts w:ascii="Arial" w:hAnsi="Arial" w:cs="Times New Roman"/>
      <w:sz w:val="24"/>
      <w:lang w:val="en-GB" w:eastAsia="en-US"/>
    </w:rPr>
  </w:style>
  <w:style w:type="character" w:styleId="PageNumber">
    <w:name w:val="page number"/>
    <w:basedOn w:val="DefaultParagraphFont"/>
    <w:uiPriority w:val="99"/>
    <w:rsid w:val="00262FFB"/>
    <w:rPr>
      <w:rFonts w:cs="Times New Roman"/>
    </w:rPr>
  </w:style>
  <w:style w:type="paragraph" w:styleId="FootnoteText">
    <w:name w:val="footnote text"/>
    <w:basedOn w:val="Normal"/>
    <w:link w:val="FootnoteTextChar"/>
    <w:uiPriority w:val="99"/>
    <w:semiHidden/>
    <w:rsid w:val="001C016D"/>
    <w:rPr>
      <w:sz w:val="20"/>
      <w:szCs w:val="20"/>
    </w:rPr>
  </w:style>
  <w:style w:type="character" w:customStyle="1" w:styleId="FootnoteTextChar">
    <w:name w:val="Footnote Text Char"/>
    <w:basedOn w:val="DefaultParagraphFont"/>
    <w:link w:val="FootnoteText"/>
    <w:uiPriority w:val="99"/>
    <w:semiHidden/>
    <w:locked/>
    <w:rsid w:val="00343FE3"/>
    <w:rPr>
      <w:rFonts w:ascii="Arial" w:hAnsi="Arial" w:cs="Times New Roman"/>
      <w:sz w:val="20"/>
      <w:lang w:val="en-GB" w:eastAsia="en-US"/>
    </w:rPr>
  </w:style>
  <w:style w:type="character" w:styleId="FootnoteReference">
    <w:name w:val="footnote reference"/>
    <w:basedOn w:val="DefaultParagraphFont"/>
    <w:uiPriority w:val="99"/>
    <w:semiHidden/>
    <w:rsid w:val="001C016D"/>
    <w:rPr>
      <w:rFonts w:cs="Times New Roman"/>
      <w:vertAlign w:val="superscript"/>
    </w:rPr>
  </w:style>
  <w:style w:type="paragraph" w:styleId="BalloonText">
    <w:name w:val="Balloon Text"/>
    <w:basedOn w:val="Normal"/>
    <w:link w:val="BalloonTextChar"/>
    <w:uiPriority w:val="99"/>
    <w:semiHidden/>
    <w:rsid w:val="007B0BF4"/>
    <w:rPr>
      <w:rFonts w:ascii="Times New Roman" w:hAnsi="Times New Roman"/>
      <w:sz w:val="16"/>
      <w:szCs w:val="20"/>
    </w:rPr>
  </w:style>
  <w:style w:type="character" w:customStyle="1" w:styleId="BalloonTextChar">
    <w:name w:val="Balloon Text Char"/>
    <w:basedOn w:val="DefaultParagraphFont"/>
    <w:link w:val="BalloonText"/>
    <w:uiPriority w:val="99"/>
    <w:semiHidden/>
    <w:locked/>
    <w:rsid w:val="007B0BF4"/>
    <w:rPr>
      <w:sz w:val="16"/>
      <w:szCs w:val="20"/>
      <w:lang w:val="en-GB" w:eastAsia="en-US"/>
    </w:rPr>
  </w:style>
  <w:style w:type="paragraph" w:customStyle="1" w:styleId="Style1">
    <w:name w:val="Style1"/>
    <w:basedOn w:val="Heading1"/>
    <w:uiPriority w:val="99"/>
    <w:rsid w:val="00BA5556"/>
  </w:style>
  <w:style w:type="paragraph" w:styleId="BodyText3">
    <w:name w:val="Body Text 3"/>
    <w:basedOn w:val="Normal"/>
    <w:link w:val="BodyText3Char"/>
    <w:uiPriority w:val="99"/>
    <w:rsid w:val="0080751E"/>
    <w:pPr>
      <w:spacing w:line="360" w:lineRule="auto"/>
      <w:jc w:val="center"/>
    </w:pPr>
    <w:rPr>
      <w:sz w:val="16"/>
      <w:szCs w:val="20"/>
    </w:rPr>
  </w:style>
  <w:style w:type="character" w:customStyle="1" w:styleId="BodyText3Char">
    <w:name w:val="Body Text 3 Char"/>
    <w:basedOn w:val="DefaultParagraphFont"/>
    <w:link w:val="BodyText3"/>
    <w:uiPriority w:val="99"/>
    <w:semiHidden/>
    <w:locked/>
    <w:rsid w:val="00343FE3"/>
    <w:rPr>
      <w:rFonts w:ascii="Arial" w:hAnsi="Arial" w:cs="Times New Roman"/>
      <w:sz w:val="16"/>
      <w:lang w:val="en-GB" w:eastAsia="en-US"/>
    </w:rPr>
  </w:style>
  <w:style w:type="paragraph" w:styleId="TOC1">
    <w:name w:val="toc 1"/>
    <w:basedOn w:val="Normal"/>
    <w:next w:val="Normal"/>
    <w:autoRedefine/>
    <w:uiPriority w:val="39"/>
    <w:rsid w:val="00C455AE"/>
    <w:pPr>
      <w:tabs>
        <w:tab w:val="left" w:pos="480"/>
        <w:tab w:val="right" w:leader="dot" w:pos="10456"/>
      </w:tabs>
      <w:spacing w:before="120" w:after="120" w:line="276" w:lineRule="auto"/>
    </w:pPr>
    <w:rPr>
      <w:rFonts w:ascii="Calibri" w:hAnsi="Calibri" w:cs="Calibri"/>
      <w:b/>
      <w:sz w:val="22"/>
      <w:szCs w:val="22"/>
      <w:lang w:val="el-GR" w:eastAsia="el-GR"/>
    </w:rPr>
  </w:style>
  <w:style w:type="paragraph" w:styleId="BodyTextIndent">
    <w:name w:val="Body Text Indent"/>
    <w:basedOn w:val="Normal"/>
    <w:link w:val="BodyTextIndentChar"/>
    <w:uiPriority w:val="99"/>
    <w:rsid w:val="00633E62"/>
    <w:pPr>
      <w:spacing w:after="120"/>
      <w:ind w:left="283"/>
    </w:pPr>
    <w:rPr>
      <w:szCs w:val="20"/>
    </w:rPr>
  </w:style>
  <w:style w:type="character" w:customStyle="1" w:styleId="BodyTextIndentChar">
    <w:name w:val="Body Text Indent Char"/>
    <w:basedOn w:val="DefaultParagraphFont"/>
    <w:link w:val="BodyTextIndent"/>
    <w:uiPriority w:val="99"/>
    <w:locked/>
    <w:rsid w:val="00343FE3"/>
    <w:rPr>
      <w:rFonts w:ascii="Arial" w:hAnsi="Arial" w:cs="Times New Roman"/>
      <w:sz w:val="24"/>
      <w:lang w:val="en-GB" w:eastAsia="en-US"/>
    </w:rPr>
  </w:style>
  <w:style w:type="paragraph" w:styleId="BodyTextIndent3">
    <w:name w:val="Body Text Indent 3"/>
    <w:basedOn w:val="Normal"/>
    <w:link w:val="BodyTextIndent3Char"/>
    <w:uiPriority w:val="99"/>
    <w:rsid w:val="00F40939"/>
    <w:pPr>
      <w:spacing w:after="120"/>
      <w:ind w:left="283"/>
    </w:pPr>
    <w:rPr>
      <w:sz w:val="16"/>
      <w:szCs w:val="20"/>
    </w:rPr>
  </w:style>
  <w:style w:type="character" w:customStyle="1" w:styleId="BodyTextIndent3Char">
    <w:name w:val="Body Text Indent 3 Char"/>
    <w:basedOn w:val="DefaultParagraphFont"/>
    <w:link w:val="BodyTextIndent3"/>
    <w:uiPriority w:val="99"/>
    <w:semiHidden/>
    <w:locked/>
    <w:rsid w:val="00343FE3"/>
    <w:rPr>
      <w:rFonts w:ascii="Arial" w:hAnsi="Arial" w:cs="Times New Roman"/>
      <w:sz w:val="16"/>
      <w:lang w:val="en-GB" w:eastAsia="en-US"/>
    </w:rPr>
  </w:style>
  <w:style w:type="paragraph" w:styleId="BodyText">
    <w:name w:val="Body Text"/>
    <w:basedOn w:val="Normal"/>
    <w:link w:val="BodyTextChar"/>
    <w:uiPriority w:val="99"/>
    <w:rsid w:val="002234D3"/>
    <w:pPr>
      <w:spacing w:after="120"/>
    </w:pPr>
    <w:rPr>
      <w:szCs w:val="20"/>
    </w:rPr>
  </w:style>
  <w:style w:type="character" w:customStyle="1" w:styleId="BodyTextChar">
    <w:name w:val="Body Text Char"/>
    <w:basedOn w:val="DefaultParagraphFont"/>
    <w:link w:val="BodyText"/>
    <w:uiPriority w:val="99"/>
    <w:semiHidden/>
    <w:locked/>
    <w:rsid w:val="00343FE3"/>
    <w:rPr>
      <w:rFonts w:ascii="Arial" w:hAnsi="Arial" w:cs="Times New Roman"/>
      <w:sz w:val="24"/>
      <w:lang w:val="en-GB" w:eastAsia="en-US"/>
    </w:rPr>
  </w:style>
  <w:style w:type="paragraph" w:customStyle="1" w:styleId="Par1">
    <w:name w:val="Par1"/>
    <w:basedOn w:val="Normal"/>
    <w:uiPriority w:val="99"/>
    <w:rsid w:val="005D187D"/>
    <w:pPr>
      <w:spacing w:line="360" w:lineRule="auto"/>
      <w:ind w:firstLine="397"/>
      <w:jc w:val="both"/>
    </w:pPr>
    <w:rPr>
      <w:sz w:val="22"/>
      <w:szCs w:val="22"/>
      <w:lang w:val="el-GR"/>
    </w:rPr>
  </w:style>
  <w:style w:type="character" w:customStyle="1" w:styleId="content">
    <w:name w:val="content"/>
    <w:uiPriority w:val="99"/>
    <w:rsid w:val="00845D2F"/>
  </w:style>
  <w:style w:type="paragraph" w:styleId="EndnoteText">
    <w:name w:val="endnote text"/>
    <w:basedOn w:val="Normal"/>
    <w:link w:val="EndnoteTextChar"/>
    <w:uiPriority w:val="99"/>
    <w:rsid w:val="00C928F1"/>
    <w:rPr>
      <w:sz w:val="20"/>
      <w:szCs w:val="20"/>
      <w:lang w:eastAsia="el-GR"/>
    </w:rPr>
  </w:style>
  <w:style w:type="character" w:customStyle="1" w:styleId="EndnoteTextChar">
    <w:name w:val="Endnote Text Char"/>
    <w:basedOn w:val="DefaultParagraphFont"/>
    <w:link w:val="EndnoteText"/>
    <w:uiPriority w:val="99"/>
    <w:locked/>
    <w:rsid w:val="00C928F1"/>
    <w:rPr>
      <w:rFonts w:ascii="Arial" w:hAnsi="Arial" w:cs="Times New Roman"/>
      <w:lang w:val="en-GB"/>
    </w:rPr>
  </w:style>
  <w:style w:type="character" w:styleId="EndnoteReference">
    <w:name w:val="endnote reference"/>
    <w:basedOn w:val="DefaultParagraphFont"/>
    <w:uiPriority w:val="99"/>
    <w:rsid w:val="00C928F1"/>
    <w:rPr>
      <w:rFonts w:cs="Times New Roman"/>
      <w:vertAlign w:val="superscript"/>
    </w:rPr>
  </w:style>
  <w:style w:type="paragraph" w:styleId="ListParagraph">
    <w:name w:val="List Paragraph"/>
    <w:aliases w:val="Bullet Number,Lettre d'introduction,List Paragraph1,List Paragraph - bullets,Bullet for Sub Section,Paragrafo elenco,1st level - Bullet List Paragraph,Medium Grid 1 - Accent 21"/>
    <w:basedOn w:val="Normal"/>
    <w:link w:val="ListParagraphChar"/>
    <w:uiPriority w:val="99"/>
    <w:qFormat/>
    <w:rsid w:val="00B72C21"/>
    <w:pPr>
      <w:ind w:left="720"/>
    </w:pPr>
  </w:style>
  <w:style w:type="paragraph" w:styleId="PlainText">
    <w:name w:val="Plain Text"/>
    <w:basedOn w:val="Normal"/>
    <w:link w:val="PlainTextChar"/>
    <w:uiPriority w:val="99"/>
    <w:rsid w:val="00723DF4"/>
    <w:rPr>
      <w:rFonts w:ascii="Calibri" w:hAnsi="Calibri"/>
      <w:sz w:val="21"/>
      <w:szCs w:val="20"/>
      <w:lang w:val="el-GR"/>
    </w:rPr>
  </w:style>
  <w:style w:type="character" w:customStyle="1" w:styleId="PlainTextChar">
    <w:name w:val="Plain Text Char"/>
    <w:basedOn w:val="DefaultParagraphFont"/>
    <w:link w:val="PlainText"/>
    <w:uiPriority w:val="99"/>
    <w:locked/>
    <w:rsid w:val="00723DF4"/>
    <w:rPr>
      <w:rFonts w:ascii="Calibri" w:hAnsi="Calibri" w:cs="Times New Roman"/>
      <w:sz w:val="21"/>
      <w:lang w:eastAsia="en-US"/>
    </w:rPr>
  </w:style>
  <w:style w:type="character" w:styleId="CommentReference">
    <w:name w:val="annotation reference"/>
    <w:basedOn w:val="DefaultParagraphFont"/>
    <w:uiPriority w:val="99"/>
    <w:rsid w:val="00EB6984"/>
    <w:rPr>
      <w:rFonts w:cs="Times New Roman"/>
      <w:sz w:val="16"/>
    </w:rPr>
  </w:style>
  <w:style w:type="paragraph" w:styleId="CommentText">
    <w:name w:val="annotation text"/>
    <w:basedOn w:val="Normal"/>
    <w:link w:val="CommentTextChar"/>
    <w:uiPriority w:val="99"/>
    <w:rsid w:val="00EB6984"/>
    <w:rPr>
      <w:sz w:val="20"/>
      <w:szCs w:val="20"/>
      <w:lang w:eastAsia="el-GR"/>
    </w:rPr>
  </w:style>
  <w:style w:type="character" w:customStyle="1" w:styleId="CommentTextChar">
    <w:name w:val="Comment Text Char"/>
    <w:basedOn w:val="DefaultParagraphFont"/>
    <w:link w:val="CommentText"/>
    <w:uiPriority w:val="99"/>
    <w:locked/>
    <w:rsid w:val="00EB6984"/>
    <w:rPr>
      <w:rFonts w:ascii="Arial" w:hAnsi="Arial" w:cs="Times New Roman"/>
      <w:lang w:val="en-GB"/>
    </w:rPr>
  </w:style>
  <w:style w:type="paragraph" w:styleId="CommentSubject">
    <w:name w:val="annotation subject"/>
    <w:basedOn w:val="CommentText"/>
    <w:next w:val="CommentText"/>
    <w:link w:val="CommentSubjectChar"/>
    <w:uiPriority w:val="99"/>
    <w:rsid w:val="00EB6984"/>
    <w:rPr>
      <w:b/>
    </w:rPr>
  </w:style>
  <w:style w:type="character" w:customStyle="1" w:styleId="CommentSubjectChar">
    <w:name w:val="Comment Subject Char"/>
    <w:basedOn w:val="CommentTextChar"/>
    <w:link w:val="CommentSubject"/>
    <w:uiPriority w:val="99"/>
    <w:locked/>
    <w:rsid w:val="00EB6984"/>
    <w:rPr>
      <w:rFonts w:ascii="Arial" w:hAnsi="Arial" w:cs="Times New Roman"/>
      <w:b/>
      <w:lang w:val="en-GB"/>
    </w:rPr>
  </w:style>
  <w:style w:type="paragraph" w:styleId="Title">
    <w:name w:val="Title"/>
    <w:basedOn w:val="Normal"/>
    <w:link w:val="TitleChar"/>
    <w:uiPriority w:val="10"/>
    <w:qFormat/>
    <w:rsid w:val="006A174C"/>
    <w:pPr>
      <w:jc w:val="center"/>
    </w:pPr>
    <w:rPr>
      <w:rFonts w:ascii="Cambria" w:hAnsi="Cambria"/>
      <w:b/>
      <w:kern w:val="28"/>
      <w:sz w:val="32"/>
      <w:szCs w:val="20"/>
    </w:rPr>
  </w:style>
  <w:style w:type="character" w:customStyle="1" w:styleId="TitleChar">
    <w:name w:val="Title Char"/>
    <w:basedOn w:val="DefaultParagraphFont"/>
    <w:link w:val="Title"/>
    <w:uiPriority w:val="10"/>
    <w:locked/>
    <w:rsid w:val="00343FE3"/>
    <w:rPr>
      <w:rFonts w:ascii="Cambria" w:hAnsi="Cambria" w:cs="Times New Roman"/>
      <w:b/>
      <w:kern w:val="28"/>
      <w:sz w:val="32"/>
      <w:lang w:val="en-GB" w:eastAsia="en-US"/>
    </w:rPr>
  </w:style>
  <w:style w:type="paragraph" w:styleId="BodyText2">
    <w:name w:val="Body Text 2"/>
    <w:basedOn w:val="Normal"/>
    <w:link w:val="BodyText2Char"/>
    <w:rsid w:val="006A174C"/>
    <w:pPr>
      <w:spacing w:after="120" w:line="480" w:lineRule="auto"/>
    </w:pPr>
    <w:rPr>
      <w:szCs w:val="20"/>
    </w:rPr>
  </w:style>
  <w:style w:type="character" w:customStyle="1" w:styleId="BodyText2Char">
    <w:name w:val="Body Text 2 Char"/>
    <w:basedOn w:val="DefaultParagraphFont"/>
    <w:link w:val="BodyText2"/>
    <w:locked/>
    <w:rsid w:val="0066064A"/>
    <w:rPr>
      <w:rFonts w:ascii="Arial" w:hAnsi="Arial" w:cs="Times New Roman"/>
      <w:sz w:val="24"/>
      <w:lang w:val="en-GB" w:eastAsia="en-US"/>
    </w:rPr>
  </w:style>
  <w:style w:type="paragraph" w:customStyle="1" w:styleId="Default">
    <w:name w:val="Default"/>
    <w:rsid w:val="001A153F"/>
    <w:pPr>
      <w:autoSpaceDE w:val="0"/>
      <w:autoSpaceDN w:val="0"/>
      <w:adjustRightInd w:val="0"/>
    </w:pPr>
    <w:rPr>
      <w:rFonts w:ascii="Arial" w:hAnsi="Arial"/>
      <w:color w:val="000000"/>
      <w:sz w:val="24"/>
      <w:szCs w:val="24"/>
    </w:rPr>
  </w:style>
  <w:style w:type="paragraph" w:customStyle="1" w:styleId="1">
    <w:name w:val="....... 1"/>
    <w:basedOn w:val="Default"/>
    <w:next w:val="Default"/>
    <w:uiPriority w:val="99"/>
    <w:rsid w:val="001A153F"/>
    <w:rPr>
      <w:color w:val="auto"/>
    </w:rPr>
  </w:style>
  <w:style w:type="paragraph" w:styleId="Subtitle">
    <w:name w:val="Subtitle"/>
    <w:basedOn w:val="Default"/>
    <w:next w:val="Default"/>
    <w:link w:val="SubtitleChar"/>
    <w:uiPriority w:val="11"/>
    <w:qFormat/>
    <w:rsid w:val="000229C7"/>
    <w:rPr>
      <w:rFonts w:ascii="Cambria" w:hAnsi="Cambria"/>
      <w:color w:val="auto"/>
      <w:szCs w:val="20"/>
      <w:lang w:val="en-GB" w:eastAsia="en-US"/>
    </w:rPr>
  </w:style>
  <w:style w:type="character" w:customStyle="1" w:styleId="SubtitleChar">
    <w:name w:val="Subtitle Char"/>
    <w:basedOn w:val="DefaultParagraphFont"/>
    <w:link w:val="Subtitle"/>
    <w:uiPriority w:val="11"/>
    <w:locked/>
    <w:rsid w:val="00343FE3"/>
    <w:rPr>
      <w:rFonts w:ascii="Cambria" w:hAnsi="Cambria" w:cs="Times New Roman"/>
      <w:sz w:val="24"/>
      <w:lang w:val="en-GB" w:eastAsia="en-US"/>
    </w:rPr>
  </w:style>
  <w:style w:type="paragraph" w:styleId="ListNumber">
    <w:name w:val="List Number"/>
    <w:basedOn w:val="Normal"/>
    <w:uiPriority w:val="99"/>
    <w:locked/>
    <w:rsid w:val="000D0A14"/>
    <w:pPr>
      <w:tabs>
        <w:tab w:val="num" w:pos="720"/>
      </w:tabs>
      <w:spacing w:after="240" w:line="360" w:lineRule="auto"/>
      <w:ind w:left="360" w:hanging="360"/>
      <w:jc w:val="both"/>
    </w:pPr>
    <w:rPr>
      <w:color w:val="000000"/>
      <w:kern w:val="28"/>
      <w:sz w:val="22"/>
      <w:szCs w:val="22"/>
      <w:lang w:val="el-GR" w:eastAsia="el-GR"/>
    </w:rPr>
  </w:style>
  <w:style w:type="character" w:customStyle="1" w:styleId="Bodytext11pt">
    <w:name w:val="Body text + 11 pt"/>
    <w:aliases w:val="Italic"/>
    <w:uiPriority w:val="99"/>
    <w:rsid w:val="008A0A25"/>
    <w:rPr>
      <w:rFonts w:ascii="Arial Unicode MS" w:eastAsia="Arial Unicode MS" w:hAnsi="Arial Unicode MS"/>
      <w:i/>
      <w:color w:val="000000"/>
      <w:spacing w:val="0"/>
      <w:w w:val="100"/>
      <w:position w:val="0"/>
      <w:sz w:val="22"/>
      <w:u w:val="none"/>
      <w:lang w:val="el-GR"/>
    </w:rPr>
  </w:style>
  <w:style w:type="character" w:customStyle="1" w:styleId="BodyText1">
    <w:name w:val="Body Text1"/>
    <w:uiPriority w:val="99"/>
    <w:rsid w:val="008A0A25"/>
    <w:rPr>
      <w:rFonts w:ascii="Arial Unicode MS" w:eastAsia="Arial Unicode MS" w:hAnsi="Arial Unicode MS"/>
      <w:color w:val="000000"/>
      <w:spacing w:val="0"/>
      <w:w w:val="100"/>
      <w:position w:val="0"/>
      <w:sz w:val="23"/>
      <w:u w:val="none"/>
      <w:lang w:val="el-GR"/>
    </w:rPr>
  </w:style>
  <w:style w:type="character" w:styleId="Hyperlink">
    <w:name w:val="Hyperlink"/>
    <w:basedOn w:val="DefaultParagraphFont"/>
    <w:uiPriority w:val="99"/>
    <w:locked/>
    <w:rsid w:val="00A76C70"/>
    <w:rPr>
      <w:rFonts w:cs="Times New Roman"/>
      <w:color w:val="0000FF"/>
      <w:u w:val="single"/>
    </w:rPr>
  </w:style>
  <w:style w:type="table" w:styleId="TableGrid">
    <w:name w:val="Table Grid"/>
    <w:basedOn w:val="TableNormal"/>
    <w:uiPriority w:val="99"/>
    <w:locked/>
    <w:rsid w:val="00B27AC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320B2"/>
    <w:rPr>
      <w:rFonts w:ascii="Arial" w:hAnsi="Arial"/>
      <w:sz w:val="24"/>
      <w:szCs w:val="24"/>
      <w:lang w:val="en-GB" w:eastAsia="en-US"/>
    </w:rPr>
  </w:style>
  <w:style w:type="character" w:customStyle="1" w:styleId="Bodytext0">
    <w:name w:val="Body text_"/>
    <w:link w:val="BodyText20"/>
    <w:rsid w:val="00C42941"/>
    <w:rPr>
      <w:rFonts w:ascii="Arial" w:eastAsia="Arial" w:hAnsi="Arial" w:cs="Arial"/>
      <w:sz w:val="21"/>
      <w:szCs w:val="21"/>
      <w:shd w:val="clear" w:color="auto" w:fill="FFFFFF"/>
    </w:rPr>
  </w:style>
  <w:style w:type="paragraph" w:customStyle="1" w:styleId="BodyText20">
    <w:name w:val="Body Text2"/>
    <w:basedOn w:val="Normal"/>
    <w:link w:val="Bodytext0"/>
    <w:rsid w:val="00C42941"/>
    <w:pPr>
      <w:widowControl w:val="0"/>
      <w:shd w:val="clear" w:color="auto" w:fill="FFFFFF"/>
      <w:spacing w:before="180" w:after="60" w:line="259" w:lineRule="exact"/>
      <w:ind w:hanging="580"/>
      <w:jc w:val="both"/>
    </w:pPr>
    <w:rPr>
      <w:rFonts w:eastAsia="Arial" w:cs="Arial"/>
      <w:sz w:val="21"/>
      <w:szCs w:val="21"/>
      <w:lang w:val="el-GR" w:eastAsia="el-GR"/>
    </w:rPr>
  </w:style>
  <w:style w:type="paragraph" w:customStyle="1" w:styleId="HeadingBase">
    <w:name w:val="Heading Base"/>
    <w:basedOn w:val="BodyText"/>
    <w:next w:val="BodyText"/>
    <w:rsid w:val="00852306"/>
    <w:pPr>
      <w:keepNext/>
      <w:keepLines/>
      <w:spacing w:after="0" w:line="180" w:lineRule="atLeast"/>
    </w:pPr>
    <w:rPr>
      <w:rFonts w:ascii="Arial Black" w:hAnsi="Arial Black"/>
      <w:spacing w:val="-10"/>
      <w:kern w:val="28"/>
      <w:sz w:val="20"/>
      <w:lang w:val="el-GR" w:eastAsia="el-GR"/>
    </w:rPr>
  </w:style>
  <w:style w:type="character" w:customStyle="1" w:styleId="ListParagraphChar">
    <w:name w:val="List Paragraph Char"/>
    <w:aliases w:val="Bullet Number Char,Lettre d'introduction Char,List Paragraph1 Char,List Paragraph - bullets Char,Bullet for Sub Section Char,Paragrafo elenco Char,1st level - Bullet List Paragraph Char,Medium Grid 1 - Accent 21 Char"/>
    <w:basedOn w:val="DefaultParagraphFont"/>
    <w:link w:val="ListParagraph"/>
    <w:uiPriority w:val="99"/>
    <w:qFormat/>
    <w:locked/>
    <w:rsid w:val="00987EE5"/>
    <w:rPr>
      <w:rFonts w:ascii="Arial" w:hAnsi="Arial"/>
      <w:sz w:val="24"/>
      <w:szCs w:val="24"/>
      <w:lang w:val="en-GB" w:eastAsia="en-US"/>
    </w:rPr>
  </w:style>
  <w:style w:type="table" w:customStyle="1" w:styleId="TableGrid2">
    <w:name w:val="Table Grid2"/>
    <w:basedOn w:val="TableNormal"/>
    <w:next w:val="TableGrid"/>
    <w:rsid w:val="00960E8D"/>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D04A47"/>
  </w:style>
  <w:style w:type="character" w:styleId="Strong">
    <w:name w:val="Strong"/>
    <w:basedOn w:val="DefaultParagraphFont"/>
    <w:uiPriority w:val="22"/>
    <w:qFormat/>
    <w:rsid w:val="00D04A47"/>
    <w:rPr>
      <w:b/>
      <w:bCs/>
    </w:rPr>
  </w:style>
  <w:style w:type="paragraph" w:styleId="NoSpacing">
    <w:name w:val="No Spacing"/>
    <w:uiPriority w:val="1"/>
    <w:qFormat/>
    <w:rsid w:val="00D04A47"/>
    <w:pPr>
      <w:jc w:val="both"/>
    </w:pPr>
    <w:rPr>
      <w:rFonts w:ascii="Calibri" w:eastAsia="Calibri" w:hAnsi="Calibri"/>
      <w:lang w:eastAsia="en-US"/>
    </w:rPr>
  </w:style>
  <w:style w:type="paragraph" w:styleId="Date">
    <w:name w:val="Date"/>
    <w:basedOn w:val="Normal"/>
    <w:next w:val="Normal"/>
    <w:link w:val="DateChar"/>
    <w:autoRedefine/>
    <w:uiPriority w:val="99"/>
    <w:unhideWhenUsed/>
    <w:qFormat/>
    <w:locked/>
    <w:rsid w:val="00D04A47"/>
    <w:pPr>
      <w:spacing w:after="160" w:line="259" w:lineRule="auto"/>
      <w:jc w:val="center"/>
    </w:pPr>
    <w:rPr>
      <w:rFonts w:ascii="Calibri" w:eastAsia="Calibri" w:hAnsi="Calibri"/>
      <w:sz w:val="22"/>
      <w:szCs w:val="22"/>
      <w:lang w:val="el-GR"/>
    </w:rPr>
  </w:style>
  <w:style w:type="character" w:customStyle="1" w:styleId="DateChar">
    <w:name w:val="Date Char"/>
    <w:basedOn w:val="DefaultParagraphFont"/>
    <w:link w:val="Date"/>
    <w:uiPriority w:val="99"/>
    <w:rsid w:val="00D04A47"/>
    <w:rPr>
      <w:rFonts w:ascii="Calibri" w:eastAsia="Calibri" w:hAnsi="Calibri"/>
      <w:lang w:eastAsia="en-US"/>
    </w:rPr>
  </w:style>
  <w:style w:type="paragraph" w:customStyle="1" w:styleId="a">
    <w:name w:val="ΔΔΤΥ"/>
    <w:basedOn w:val="NoSpacing"/>
    <w:autoRedefine/>
    <w:qFormat/>
    <w:rsid w:val="00D04A47"/>
    <w:rPr>
      <w:rFonts w:ascii="Calibri Light" w:hAnsi="Calibri Light" w:cs="Calibri Light"/>
      <w:b/>
      <w:caps/>
      <w:sz w:val="32"/>
    </w:rPr>
  </w:style>
  <w:style w:type="paragraph" w:customStyle="1" w:styleId="a0">
    <w:name w:val="ΤΜΗΜΑ"/>
    <w:basedOn w:val="NoSpacing"/>
    <w:autoRedefine/>
    <w:qFormat/>
    <w:rsid w:val="00D04A47"/>
    <w:rPr>
      <w:rFonts w:ascii="Calibri Light" w:hAnsi="Calibri Light" w:cs="Calibri Light"/>
      <w:smallCaps/>
      <w:sz w:val="28"/>
    </w:rPr>
  </w:style>
  <w:style w:type="character" w:styleId="PlaceholderText">
    <w:name w:val="Placeholder Text"/>
    <w:basedOn w:val="DefaultParagraphFont"/>
    <w:uiPriority w:val="99"/>
    <w:semiHidden/>
    <w:rsid w:val="00D04A47"/>
    <w:rPr>
      <w:color w:val="808080"/>
    </w:rPr>
  </w:style>
  <w:style w:type="table" w:customStyle="1" w:styleId="GridTable1Light1">
    <w:name w:val="Grid Table 1 Light1"/>
    <w:basedOn w:val="TableNormal"/>
    <w:next w:val="GridTable1Light"/>
    <w:uiPriority w:val="46"/>
    <w:rsid w:val="00D04A47"/>
    <w:rPr>
      <w:rFonts w:ascii="Calibri" w:eastAsia="Calibri" w:hAnsi="Calibri"/>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Caption1">
    <w:name w:val="Caption1"/>
    <w:basedOn w:val="Normal"/>
    <w:next w:val="Normal"/>
    <w:autoRedefine/>
    <w:uiPriority w:val="35"/>
    <w:unhideWhenUsed/>
    <w:qFormat/>
    <w:rsid w:val="00D04A47"/>
    <w:pPr>
      <w:spacing w:after="200"/>
      <w:jc w:val="center"/>
    </w:pPr>
    <w:rPr>
      <w:rFonts w:ascii="Calibri" w:eastAsia="Calibri" w:hAnsi="Calibri"/>
      <w:i/>
      <w:iCs/>
      <w:color w:val="44546A"/>
      <w:sz w:val="18"/>
      <w:szCs w:val="18"/>
      <w:lang w:val="el-GR"/>
    </w:rPr>
  </w:style>
  <w:style w:type="table" w:customStyle="1" w:styleId="TableGrid1">
    <w:name w:val="Table Grid1"/>
    <w:basedOn w:val="TableNormal"/>
    <w:next w:val="TableGrid"/>
    <w:uiPriority w:val="59"/>
    <w:rsid w:val="00D04A47"/>
    <w:rPr>
      <w:rFonts w:ascii="Calibri" w:eastAsia="SimSun"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1">
    <w:name w:val="Medium Shading 1 - Accent 11"/>
    <w:basedOn w:val="TableNormal"/>
    <w:next w:val="MediumShading1-Accent1"/>
    <w:uiPriority w:val="63"/>
    <w:rsid w:val="00D04A47"/>
    <w:rPr>
      <w:rFonts w:ascii="Calibri" w:eastAsia="Calibri" w:hAnsi="Calibri"/>
      <w:lang w:eastAsia="en-US"/>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paragraph" w:styleId="NormalWeb">
    <w:name w:val="Normal (Web)"/>
    <w:basedOn w:val="Normal"/>
    <w:uiPriority w:val="99"/>
    <w:semiHidden/>
    <w:unhideWhenUsed/>
    <w:locked/>
    <w:rsid w:val="00D04A47"/>
    <w:pPr>
      <w:spacing w:before="100" w:beforeAutospacing="1" w:after="100" w:afterAutospacing="1"/>
    </w:pPr>
    <w:rPr>
      <w:rFonts w:ascii="Times New Roman" w:hAnsi="Times New Roman"/>
      <w:lang w:val="el-GR" w:eastAsia="el-GR"/>
    </w:rPr>
  </w:style>
  <w:style w:type="table" w:styleId="GridTable1Light">
    <w:name w:val="Grid Table 1 Light"/>
    <w:basedOn w:val="TableNormal"/>
    <w:uiPriority w:val="46"/>
    <w:rsid w:val="00D04A4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MediumShading1-Accent1">
    <w:name w:val="Medium Shading 1 Accent 1"/>
    <w:basedOn w:val="TableNormal"/>
    <w:uiPriority w:val="63"/>
    <w:semiHidden/>
    <w:unhideWhenUsed/>
    <w:rsid w:val="00D04A4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OC2">
    <w:name w:val="toc 2"/>
    <w:basedOn w:val="Normal"/>
    <w:next w:val="Normal"/>
    <w:autoRedefine/>
    <w:uiPriority w:val="39"/>
    <w:unhideWhenUsed/>
    <w:rsid w:val="00EB5CED"/>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EB5CED"/>
    <w:pPr>
      <w:ind w:left="480"/>
    </w:pPr>
    <w:rPr>
      <w:rFonts w:asciiTheme="minorHAnsi" w:hAnsiTheme="minorHAnsi" w:cstheme="minorHAnsi"/>
      <w:sz w:val="20"/>
      <w:szCs w:val="20"/>
    </w:rPr>
  </w:style>
  <w:style w:type="paragraph" w:styleId="TOC4">
    <w:name w:val="toc 4"/>
    <w:basedOn w:val="Normal"/>
    <w:next w:val="Normal"/>
    <w:autoRedefine/>
    <w:unhideWhenUsed/>
    <w:rsid w:val="00EB5CED"/>
    <w:pPr>
      <w:ind w:left="720"/>
    </w:pPr>
    <w:rPr>
      <w:rFonts w:asciiTheme="minorHAnsi" w:hAnsiTheme="minorHAnsi" w:cstheme="minorHAnsi"/>
      <w:sz w:val="20"/>
      <w:szCs w:val="20"/>
    </w:rPr>
  </w:style>
  <w:style w:type="paragraph" w:styleId="TOC5">
    <w:name w:val="toc 5"/>
    <w:basedOn w:val="Normal"/>
    <w:next w:val="Normal"/>
    <w:autoRedefine/>
    <w:unhideWhenUsed/>
    <w:rsid w:val="00EB5CED"/>
    <w:pPr>
      <w:ind w:left="960"/>
    </w:pPr>
    <w:rPr>
      <w:rFonts w:asciiTheme="minorHAnsi" w:hAnsiTheme="minorHAnsi" w:cstheme="minorHAnsi"/>
      <w:sz w:val="20"/>
      <w:szCs w:val="20"/>
    </w:rPr>
  </w:style>
  <w:style w:type="paragraph" w:styleId="TOC6">
    <w:name w:val="toc 6"/>
    <w:basedOn w:val="Normal"/>
    <w:next w:val="Normal"/>
    <w:autoRedefine/>
    <w:unhideWhenUsed/>
    <w:rsid w:val="00EB5CED"/>
    <w:pPr>
      <w:ind w:left="1200"/>
    </w:pPr>
    <w:rPr>
      <w:rFonts w:asciiTheme="minorHAnsi" w:hAnsiTheme="minorHAnsi" w:cstheme="minorHAnsi"/>
      <w:sz w:val="20"/>
      <w:szCs w:val="20"/>
    </w:rPr>
  </w:style>
  <w:style w:type="paragraph" w:styleId="TOC7">
    <w:name w:val="toc 7"/>
    <w:basedOn w:val="Normal"/>
    <w:next w:val="Normal"/>
    <w:autoRedefine/>
    <w:unhideWhenUsed/>
    <w:rsid w:val="00EB5CED"/>
    <w:pPr>
      <w:ind w:left="1440"/>
    </w:pPr>
    <w:rPr>
      <w:rFonts w:asciiTheme="minorHAnsi" w:hAnsiTheme="minorHAnsi" w:cstheme="minorHAnsi"/>
      <w:sz w:val="20"/>
      <w:szCs w:val="20"/>
    </w:rPr>
  </w:style>
  <w:style w:type="paragraph" w:styleId="TOC8">
    <w:name w:val="toc 8"/>
    <w:basedOn w:val="Normal"/>
    <w:next w:val="Normal"/>
    <w:autoRedefine/>
    <w:unhideWhenUsed/>
    <w:rsid w:val="00EB5CED"/>
    <w:pPr>
      <w:ind w:left="1680"/>
    </w:pPr>
    <w:rPr>
      <w:rFonts w:asciiTheme="minorHAnsi" w:hAnsiTheme="minorHAnsi" w:cstheme="minorHAnsi"/>
      <w:sz w:val="20"/>
      <w:szCs w:val="20"/>
    </w:rPr>
  </w:style>
  <w:style w:type="paragraph" w:styleId="TOC9">
    <w:name w:val="toc 9"/>
    <w:basedOn w:val="Normal"/>
    <w:next w:val="Normal"/>
    <w:autoRedefine/>
    <w:unhideWhenUsed/>
    <w:rsid w:val="00EB5CED"/>
    <w:pPr>
      <w:ind w:left="1920"/>
    </w:pPr>
    <w:rPr>
      <w:rFonts w:asciiTheme="minorHAnsi" w:hAnsiTheme="minorHAnsi" w:cstheme="minorHAnsi"/>
      <w:sz w:val="20"/>
      <w:szCs w:val="20"/>
    </w:rPr>
  </w:style>
  <w:style w:type="character" w:styleId="UnresolvedMention">
    <w:name w:val="Unresolved Mention"/>
    <w:basedOn w:val="DefaultParagraphFont"/>
    <w:uiPriority w:val="99"/>
    <w:semiHidden/>
    <w:unhideWhenUsed/>
    <w:rsid w:val="00567694"/>
    <w:rPr>
      <w:color w:val="605E5C"/>
      <w:shd w:val="clear" w:color="auto" w:fill="E1DFDD"/>
    </w:rPr>
  </w:style>
  <w:style w:type="character" w:styleId="FollowedHyperlink">
    <w:name w:val="FollowedHyperlink"/>
    <w:basedOn w:val="DefaultParagraphFont"/>
    <w:uiPriority w:val="99"/>
    <w:semiHidden/>
    <w:unhideWhenUsed/>
    <w:locked/>
    <w:rsid w:val="00AA5263"/>
    <w:rPr>
      <w:color w:val="800080" w:themeColor="followedHyperlink"/>
      <w:u w:val="single"/>
    </w:rPr>
  </w:style>
  <w:style w:type="paragraph" w:customStyle="1" w:styleId="TableParagraph">
    <w:name w:val="Table Paragraph"/>
    <w:basedOn w:val="Normal"/>
    <w:uiPriority w:val="1"/>
    <w:qFormat/>
    <w:rsid w:val="009E54A8"/>
    <w:pPr>
      <w:widowControl w:val="0"/>
    </w:pPr>
    <w:rPr>
      <w:rFonts w:asciiTheme="minorHAnsi" w:eastAsia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95817">
      <w:bodyDiv w:val="1"/>
      <w:marLeft w:val="0"/>
      <w:marRight w:val="0"/>
      <w:marTop w:val="0"/>
      <w:marBottom w:val="0"/>
      <w:divBdr>
        <w:top w:val="none" w:sz="0" w:space="0" w:color="auto"/>
        <w:left w:val="none" w:sz="0" w:space="0" w:color="auto"/>
        <w:bottom w:val="none" w:sz="0" w:space="0" w:color="auto"/>
        <w:right w:val="none" w:sz="0" w:space="0" w:color="auto"/>
      </w:divBdr>
    </w:div>
    <w:div w:id="210459834">
      <w:bodyDiv w:val="1"/>
      <w:marLeft w:val="0"/>
      <w:marRight w:val="0"/>
      <w:marTop w:val="0"/>
      <w:marBottom w:val="0"/>
      <w:divBdr>
        <w:top w:val="none" w:sz="0" w:space="0" w:color="auto"/>
        <w:left w:val="none" w:sz="0" w:space="0" w:color="auto"/>
        <w:bottom w:val="none" w:sz="0" w:space="0" w:color="auto"/>
        <w:right w:val="none" w:sz="0" w:space="0" w:color="auto"/>
      </w:divBdr>
    </w:div>
    <w:div w:id="427698853">
      <w:bodyDiv w:val="1"/>
      <w:marLeft w:val="0"/>
      <w:marRight w:val="0"/>
      <w:marTop w:val="0"/>
      <w:marBottom w:val="0"/>
      <w:divBdr>
        <w:top w:val="none" w:sz="0" w:space="0" w:color="auto"/>
        <w:left w:val="none" w:sz="0" w:space="0" w:color="auto"/>
        <w:bottom w:val="none" w:sz="0" w:space="0" w:color="auto"/>
        <w:right w:val="none" w:sz="0" w:space="0" w:color="auto"/>
      </w:divBdr>
    </w:div>
    <w:div w:id="467286035">
      <w:bodyDiv w:val="1"/>
      <w:marLeft w:val="0"/>
      <w:marRight w:val="0"/>
      <w:marTop w:val="0"/>
      <w:marBottom w:val="0"/>
      <w:divBdr>
        <w:top w:val="none" w:sz="0" w:space="0" w:color="auto"/>
        <w:left w:val="none" w:sz="0" w:space="0" w:color="auto"/>
        <w:bottom w:val="none" w:sz="0" w:space="0" w:color="auto"/>
        <w:right w:val="none" w:sz="0" w:space="0" w:color="auto"/>
      </w:divBdr>
    </w:div>
    <w:div w:id="585842520">
      <w:bodyDiv w:val="1"/>
      <w:marLeft w:val="0"/>
      <w:marRight w:val="0"/>
      <w:marTop w:val="0"/>
      <w:marBottom w:val="0"/>
      <w:divBdr>
        <w:top w:val="none" w:sz="0" w:space="0" w:color="auto"/>
        <w:left w:val="none" w:sz="0" w:space="0" w:color="auto"/>
        <w:bottom w:val="none" w:sz="0" w:space="0" w:color="auto"/>
        <w:right w:val="none" w:sz="0" w:space="0" w:color="auto"/>
      </w:divBdr>
    </w:div>
    <w:div w:id="609821250">
      <w:marLeft w:val="0"/>
      <w:marRight w:val="0"/>
      <w:marTop w:val="0"/>
      <w:marBottom w:val="0"/>
      <w:divBdr>
        <w:top w:val="none" w:sz="0" w:space="0" w:color="auto"/>
        <w:left w:val="none" w:sz="0" w:space="0" w:color="auto"/>
        <w:bottom w:val="none" w:sz="0" w:space="0" w:color="auto"/>
        <w:right w:val="none" w:sz="0" w:space="0" w:color="auto"/>
      </w:divBdr>
    </w:div>
    <w:div w:id="609821251">
      <w:marLeft w:val="0"/>
      <w:marRight w:val="0"/>
      <w:marTop w:val="0"/>
      <w:marBottom w:val="0"/>
      <w:divBdr>
        <w:top w:val="none" w:sz="0" w:space="0" w:color="auto"/>
        <w:left w:val="none" w:sz="0" w:space="0" w:color="auto"/>
        <w:bottom w:val="none" w:sz="0" w:space="0" w:color="auto"/>
        <w:right w:val="none" w:sz="0" w:space="0" w:color="auto"/>
      </w:divBdr>
    </w:div>
    <w:div w:id="609821252">
      <w:marLeft w:val="0"/>
      <w:marRight w:val="0"/>
      <w:marTop w:val="0"/>
      <w:marBottom w:val="0"/>
      <w:divBdr>
        <w:top w:val="none" w:sz="0" w:space="0" w:color="auto"/>
        <w:left w:val="none" w:sz="0" w:space="0" w:color="auto"/>
        <w:bottom w:val="none" w:sz="0" w:space="0" w:color="auto"/>
        <w:right w:val="none" w:sz="0" w:space="0" w:color="auto"/>
      </w:divBdr>
    </w:div>
    <w:div w:id="609821253">
      <w:marLeft w:val="0"/>
      <w:marRight w:val="0"/>
      <w:marTop w:val="0"/>
      <w:marBottom w:val="0"/>
      <w:divBdr>
        <w:top w:val="none" w:sz="0" w:space="0" w:color="auto"/>
        <w:left w:val="none" w:sz="0" w:space="0" w:color="auto"/>
        <w:bottom w:val="none" w:sz="0" w:space="0" w:color="auto"/>
        <w:right w:val="none" w:sz="0" w:space="0" w:color="auto"/>
      </w:divBdr>
    </w:div>
    <w:div w:id="609821254">
      <w:marLeft w:val="0"/>
      <w:marRight w:val="0"/>
      <w:marTop w:val="0"/>
      <w:marBottom w:val="0"/>
      <w:divBdr>
        <w:top w:val="none" w:sz="0" w:space="0" w:color="auto"/>
        <w:left w:val="none" w:sz="0" w:space="0" w:color="auto"/>
        <w:bottom w:val="none" w:sz="0" w:space="0" w:color="auto"/>
        <w:right w:val="none" w:sz="0" w:space="0" w:color="auto"/>
      </w:divBdr>
    </w:div>
    <w:div w:id="609821255">
      <w:marLeft w:val="0"/>
      <w:marRight w:val="0"/>
      <w:marTop w:val="0"/>
      <w:marBottom w:val="0"/>
      <w:divBdr>
        <w:top w:val="none" w:sz="0" w:space="0" w:color="auto"/>
        <w:left w:val="none" w:sz="0" w:space="0" w:color="auto"/>
        <w:bottom w:val="none" w:sz="0" w:space="0" w:color="auto"/>
        <w:right w:val="none" w:sz="0" w:space="0" w:color="auto"/>
      </w:divBdr>
    </w:div>
    <w:div w:id="609821256">
      <w:marLeft w:val="0"/>
      <w:marRight w:val="0"/>
      <w:marTop w:val="0"/>
      <w:marBottom w:val="0"/>
      <w:divBdr>
        <w:top w:val="none" w:sz="0" w:space="0" w:color="auto"/>
        <w:left w:val="none" w:sz="0" w:space="0" w:color="auto"/>
        <w:bottom w:val="none" w:sz="0" w:space="0" w:color="auto"/>
        <w:right w:val="none" w:sz="0" w:space="0" w:color="auto"/>
      </w:divBdr>
    </w:div>
    <w:div w:id="609821257">
      <w:marLeft w:val="0"/>
      <w:marRight w:val="0"/>
      <w:marTop w:val="0"/>
      <w:marBottom w:val="0"/>
      <w:divBdr>
        <w:top w:val="none" w:sz="0" w:space="0" w:color="auto"/>
        <w:left w:val="none" w:sz="0" w:space="0" w:color="auto"/>
        <w:bottom w:val="none" w:sz="0" w:space="0" w:color="auto"/>
        <w:right w:val="none" w:sz="0" w:space="0" w:color="auto"/>
      </w:divBdr>
    </w:div>
    <w:div w:id="609821258">
      <w:marLeft w:val="0"/>
      <w:marRight w:val="0"/>
      <w:marTop w:val="0"/>
      <w:marBottom w:val="0"/>
      <w:divBdr>
        <w:top w:val="none" w:sz="0" w:space="0" w:color="auto"/>
        <w:left w:val="none" w:sz="0" w:space="0" w:color="auto"/>
        <w:bottom w:val="none" w:sz="0" w:space="0" w:color="auto"/>
        <w:right w:val="none" w:sz="0" w:space="0" w:color="auto"/>
      </w:divBdr>
    </w:div>
    <w:div w:id="609821259">
      <w:marLeft w:val="0"/>
      <w:marRight w:val="0"/>
      <w:marTop w:val="0"/>
      <w:marBottom w:val="0"/>
      <w:divBdr>
        <w:top w:val="none" w:sz="0" w:space="0" w:color="auto"/>
        <w:left w:val="none" w:sz="0" w:space="0" w:color="auto"/>
        <w:bottom w:val="none" w:sz="0" w:space="0" w:color="auto"/>
        <w:right w:val="none" w:sz="0" w:space="0" w:color="auto"/>
      </w:divBdr>
    </w:div>
    <w:div w:id="609821260">
      <w:marLeft w:val="0"/>
      <w:marRight w:val="0"/>
      <w:marTop w:val="0"/>
      <w:marBottom w:val="0"/>
      <w:divBdr>
        <w:top w:val="none" w:sz="0" w:space="0" w:color="auto"/>
        <w:left w:val="none" w:sz="0" w:space="0" w:color="auto"/>
        <w:bottom w:val="none" w:sz="0" w:space="0" w:color="auto"/>
        <w:right w:val="none" w:sz="0" w:space="0" w:color="auto"/>
      </w:divBdr>
    </w:div>
    <w:div w:id="609821261">
      <w:marLeft w:val="0"/>
      <w:marRight w:val="0"/>
      <w:marTop w:val="0"/>
      <w:marBottom w:val="0"/>
      <w:divBdr>
        <w:top w:val="none" w:sz="0" w:space="0" w:color="auto"/>
        <w:left w:val="none" w:sz="0" w:space="0" w:color="auto"/>
        <w:bottom w:val="none" w:sz="0" w:space="0" w:color="auto"/>
        <w:right w:val="none" w:sz="0" w:space="0" w:color="auto"/>
      </w:divBdr>
    </w:div>
    <w:div w:id="609821262">
      <w:marLeft w:val="0"/>
      <w:marRight w:val="0"/>
      <w:marTop w:val="0"/>
      <w:marBottom w:val="0"/>
      <w:divBdr>
        <w:top w:val="none" w:sz="0" w:space="0" w:color="auto"/>
        <w:left w:val="none" w:sz="0" w:space="0" w:color="auto"/>
        <w:bottom w:val="none" w:sz="0" w:space="0" w:color="auto"/>
        <w:right w:val="none" w:sz="0" w:space="0" w:color="auto"/>
      </w:divBdr>
    </w:div>
    <w:div w:id="609821263">
      <w:marLeft w:val="0"/>
      <w:marRight w:val="0"/>
      <w:marTop w:val="0"/>
      <w:marBottom w:val="0"/>
      <w:divBdr>
        <w:top w:val="none" w:sz="0" w:space="0" w:color="auto"/>
        <w:left w:val="none" w:sz="0" w:space="0" w:color="auto"/>
        <w:bottom w:val="none" w:sz="0" w:space="0" w:color="auto"/>
        <w:right w:val="none" w:sz="0" w:space="0" w:color="auto"/>
      </w:divBdr>
    </w:div>
    <w:div w:id="609821264">
      <w:marLeft w:val="0"/>
      <w:marRight w:val="0"/>
      <w:marTop w:val="0"/>
      <w:marBottom w:val="0"/>
      <w:divBdr>
        <w:top w:val="none" w:sz="0" w:space="0" w:color="auto"/>
        <w:left w:val="none" w:sz="0" w:space="0" w:color="auto"/>
        <w:bottom w:val="none" w:sz="0" w:space="0" w:color="auto"/>
        <w:right w:val="none" w:sz="0" w:space="0" w:color="auto"/>
      </w:divBdr>
    </w:div>
    <w:div w:id="609821265">
      <w:marLeft w:val="0"/>
      <w:marRight w:val="0"/>
      <w:marTop w:val="0"/>
      <w:marBottom w:val="0"/>
      <w:divBdr>
        <w:top w:val="none" w:sz="0" w:space="0" w:color="auto"/>
        <w:left w:val="none" w:sz="0" w:space="0" w:color="auto"/>
        <w:bottom w:val="none" w:sz="0" w:space="0" w:color="auto"/>
        <w:right w:val="none" w:sz="0" w:space="0" w:color="auto"/>
      </w:divBdr>
    </w:div>
    <w:div w:id="609821266">
      <w:marLeft w:val="0"/>
      <w:marRight w:val="0"/>
      <w:marTop w:val="0"/>
      <w:marBottom w:val="0"/>
      <w:divBdr>
        <w:top w:val="none" w:sz="0" w:space="0" w:color="auto"/>
        <w:left w:val="none" w:sz="0" w:space="0" w:color="auto"/>
        <w:bottom w:val="none" w:sz="0" w:space="0" w:color="auto"/>
        <w:right w:val="none" w:sz="0" w:space="0" w:color="auto"/>
      </w:divBdr>
    </w:div>
    <w:div w:id="609821267">
      <w:marLeft w:val="0"/>
      <w:marRight w:val="0"/>
      <w:marTop w:val="0"/>
      <w:marBottom w:val="0"/>
      <w:divBdr>
        <w:top w:val="none" w:sz="0" w:space="0" w:color="auto"/>
        <w:left w:val="none" w:sz="0" w:space="0" w:color="auto"/>
        <w:bottom w:val="none" w:sz="0" w:space="0" w:color="auto"/>
        <w:right w:val="none" w:sz="0" w:space="0" w:color="auto"/>
      </w:divBdr>
    </w:div>
    <w:div w:id="609821268">
      <w:marLeft w:val="0"/>
      <w:marRight w:val="0"/>
      <w:marTop w:val="0"/>
      <w:marBottom w:val="0"/>
      <w:divBdr>
        <w:top w:val="none" w:sz="0" w:space="0" w:color="auto"/>
        <w:left w:val="none" w:sz="0" w:space="0" w:color="auto"/>
        <w:bottom w:val="none" w:sz="0" w:space="0" w:color="auto"/>
        <w:right w:val="none" w:sz="0" w:space="0" w:color="auto"/>
      </w:divBdr>
    </w:div>
    <w:div w:id="609821269">
      <w:marLeft w:val="0"/>
      <w:marRight w:val="0"/>
      <w:marTop w:val="0"/>
      <w:marBottom w:val="0"/>
      <w:divBdr>
        <w:top w:val="none" w:sz="0" w:space="0" w:color="auto"/>
        <w:left w:val="none" w:sz="0" w:space="0" w:color="auto"/>
        <w:bottom w:val="none" w:sz="0" w:space="0" w:color="auto"/>
        <w:right w:val="none" w:sz="0" w:space="0" w:color="auto"/>
      </w:divBdr>
    </w:div>
    <w:div w:id="609821270">
      <w:marLeft w:val="0"/>
      <w:marRight w:val="0"/>
      <w:marTop w:val="0"/>
      <w:marBottom w:val="0"/>
      <w:divBdr>
        <w:top w:val="none" w:sz="0" w:space="0" w:color="auto"/>
        <w:left w:val="none" w:sz="0" w:space="0" w:color="auto"/>
        <w:bottom w:val="none" w:sz="0" w:space="0" w:color="auto"/>
        <w:right w:val="none" w:sz="0" w:space="0" w:color="auto"/>
      </w:divBdr>
    </w:div>
    <w:div w:id="609821271">
      <w:marLeft w:val="0"/>
      <w:marRight w:val="0"/>
      <w:marTop w:val="0"/>
      <w:marBottom w:val="0"/>
      <w:divBdr>
        <w:top w:val="none" w:sz="0" w:space="0" w:color="auto"/>
        <w:left w:val="none" w:sz="0" w:space="0" w:color="auto"/>
        <w:bottom w:val="none" w:sz="0" w:space="0" w:color="auto"/>
        <w:right w:val="none" w:sz="0" w:space="0" w:color="auto"/>
      </w:divBdr>
    </w:div>
    <w:div w:id="609821272">
      <w:marLeft w:val="0"/>
      <w:marRight w:val="0"/>
      <w:marTop w:val="0"/>
      <w:marBottom w:val="0"/>
      <w:divBdr>
        <w:top w:val="none" w:sz="0" w:space="0" w:color="auto"/>
        <w:left w:val="none" w:sz="0" w:space="0" w:color="auto"/>
        <w:bottom w:val="none" w:sz="0" w:space="0" w:color="auto"/>
        <w:right w:val="none" w:sz="0" w:space="0" w:color="auto"/>
      </w:divBdr>
    </w:div>
    <w:div w:id="609821273">
      <w:marLeft w:val="0"/>
      <w:marRight w:val="0"/>
      <w:marTop w:val="0"/>
      <w:marBottom w:val="0"/>
      <w:divBdr>
        <w:top w:val="none" w:sz="0" w:space="0" w:color="auto"/>
        <w:left w:val="none" w:sz="0" w:space="0" w:color="auto"/>
        <w:bottom w:val="none" w:sz="0" w:space="0" w:color="auto"/>
        <w:right w:val="none" w:sz="0" w:space="0" w:color="auto"/>
      </w:divBdr>
    </w:div>
    <w:div w:id="609821274">
      <w:marLeft w:val="0"/>
      <w:marRight w:val="0"/>
      <w:marTop w:val="0"/>
      <w:marBottom w:val="0"/>
      <w:divBdr>
        <w:top w:val="none" w:sz="0" w:space="0" w:color="auto"/>
        <w:left w:val="none" w:sz="0" w:space="0" w:color="auto"/>
        <w:bottom w:val="none" w:sz="0" w:space="0" w:color="auto"/>
        <w:right w:val="none" w:sz="0" w:space="0" w:color="auto"/>
      </w:divBdr>
    </w:div>
    <w:div w:id="609821275">
      <w:marLeft w:val="0"/>
      <w:marRight w:val="0"/>
      <w:marTop w:val="0"/>
      <w:marBottom w:val="0"/>
      <w:divBdr>
        <w:top w:val="none" w:sz="0" w:space="0" w:color="auto"/>
        <w:left w:val="none" w:sz="0" w:space="0" w:color="auto"/>
        <w:bottom w:val="none" w:sz="0" w:space="0" w:color="auto"/>
        <w:right w:val="none" w:sz="0" w:space="0" w:color="auto"/>
      </w:divBdr>
    </w:div>
    <w:div w:id="609821276">
      <w:marLeft w:val="0"/>
      <w:marRight w:val="0"/>
      <w:marTop w:val="0"/>
      <w:marBottom w:val="0"/>
      <w:divBdr>
        <w:top w:val="none" w:sz="0" w:space="0" w:color="auto"/>
        <w:left w:val="none" w:sz="0" w:space="0" w:color="auto"/>
        <w:bottom w:val="none" w:sz="0" w:space="0" w:color="auto"/>
        <w:right w:val="none" w:sz="0" w:space="0" w:color="auto"/>
      </w:divBdr>
    </w:div>
    <w:div w:id="609821277">
      <w:marLeft w:val="0"/>
      <w:marRight w:val="0"/>
      <w:marTop w:val="0"/>
      <w:marBottom w:val="0"/>
      <w:divBdr>
        <w:top w:val="none" w:sz="0" w:space="0" w:color="auto"/>
        <w:left w:val="none" w:sz="0" w:space="0" w:color="auto"/>
        <w:bottom w:val="none" w:sz="0" w:space="0" w:color="auto"/>
        <w:right w:val="none" w:sz="0" w:space="0" w:color="auto"/>
      </w:divBdr>
    </w:div>
    <w:div w:id="609821278">
      <w:marLeft w:val="0"/>
      <w:marRight w:val="0"/>
      <w:marTop w:val="0"/>
      <w:marBottom w:val="0"/>
      <w:divBdr>
        <w:top w:val="none" w:sz="0" w:space="0" w:color="auto"/>
        <w:left w:val="none" w:sz="0" w:space="0" w:color="auto"/>
        <w:bottom w:val="none" w:sz="0" w:space="0" w:color="auto"/>
        <w:right w:val="none" w:sz="0" w:space="0" w:color="auto"/>
      </w:divBdr>
    </w:div>
    <w:div w:id="609821279">
      <w:marLeft w:val="0"/>
      <w:marRight w:val="0"/>
      <w:marTop w:val="0"/>
      <w:marBottom w:val="0"/>
      <w:divBdr>
        <w:top w:val="none" w:sz="0" w:space="0" w:color="auto"/>
        <w:left w:val="none" w:sz="0" w:space="0" w:color="auto"/>
        <w:bottom w:val="none" w:sz="0" w:space="0" w:color="auto"/>
        <w:right w:val="none" w:sz="0" w:space="0" w:color="auto"/>
      </w:divBdr>
    </w:div>
    <w:div w:id="609821280">
      <w:marLeft w:val="0"/>
      <w:marRight w:val="0"/>
      <w:marTop w:val="0"/>
      <w:marBottom w:val="0"/>
      <w:divBdr>
        <w:top w:val="none" w:sz="0" w:space="0" w:color="auto"/>
        <w:left w:val="none" w:sz="0" w:space="0" w:color="auto"/>
        <w:bottom w:val="none" w:sz="0" w:space="0" w:color="auto"/>
        <w:right w:val="none" w:sz="0" w:space="0" w:color="auto"/>
      </w:divBdr>
    </w:div>
    <w:div w:id="609821281">
      <w:marLeft w:val="0"/>
      <w:marRight w:val="0"/>
      <w:marTop w:val="0"/>
      <w:marBottom w:val="0"/>
      <w:divBdr>
        <w:top w:val="none" w:sz="0" w:space="0" w:color="auto"/>
        <w:left w:val="none" w:sz="0" w:space="0" w:color="auto"/>
        <w:bottom w:val="none" w:sz="0" w:space="0" w:color="auto"/>
        <w:right w:val="none" w:sz="0" w:space="0" w:color="auto"/>
      </w:divBdr>
    </w:div>
    <w:div w:id="609821282">
      <w:marLeft w:val="0"/>
      <w:marRight w:val="0"/>
      <w:marTop w:val="0"/>
      <w:marBottom w:val="0"/>
      <w:divBdr>
        <w:top w:val="none" w:sz="0" w:space="0" w:color="auto"/>
        <w:left w:val="none" w:sz="0" w:space="0" w:color="auto"/>
        <w:bottom w:val="none" w:sz="0" w:space="0" w:color="auto"/>
        <w:right w:val="none" w:sz="0" w:space="0" w:color="auto"/>
      </w:divBdr>
    </w:div>
    <w:div w:id="609821283">
      <w:marLeft w:val="0"/>
      <w:marRight w:val="0"/>
      <w:marTop w:val="0"/>
      <w:marBottom w:val="0"/>
      <w:divBdr>
        <w:top w:val="none" w:sz="0" w:space="0" w:color="auto"/>
        <w:left w:val="none" w:sz="0" w:space="0" w:color="auto"/>
        <w:bottom w:val="none" w:sz="0" w:space="0" w:color="auto"/>
        <w:right w:val="none" w:sz="0" w:space="0" w:color="auto"/>
      </w:divBdr>
    </w:div>
    <w:div w:id="609821284">
      <w:marLeft w:val="0"/>
      <w:marRight w:val="0"/>
      <w:marTop w:val="0"/>
      <w:marBottom w:val="0"/>
      <w:divBdr>
        <w:top w:val="none" w:sz="0" w:space="0" w:color="auto"/>
        <w:left w:val="none" w:sz="0" w:space="0" w:color="auto"/>
        <w:bottom w:val="none" w:sz="0" w:space="0" w:color="auto"/>
        <w:right w:val="none" w:sz="0" w:space="0" w:color="auto"/>
      </w:divBdr>
    </w:div>
    <w:div w:id="609821285">
      <w:marLeft w:val="0"/>
      <w:marRight w:val="0"/>
      <w:marTop w:val="0"/>
      <w:marBottom w:val="0"/>
      <w:divBdr>
        <w:top w:val="none" w:sz="0" w:space="0" w:color="auto"/>
        <w:left w:val="none" w:sz="0" w:space="0" w:color="auto"/>
        <w:bottom w:val="none" w:sz="0" w:space="0" w:color="auto"/>
        <w:right w:val="none" w:sz="0" w:space="0" w:color="auto"/>
      </w:divBdr>
    </w:div>
    <w:div w:id="609821286">
      <w:marLeft w:val="0"/>
      <w:marRight w:val="0"/>
      <w:marTop w:val="0"/>
      <w:marBottom w:val="0"/>
      <w:divBdr>
        <w:top w:val="none" w:sz="0" w:space="0" w:color="auto"/>
        <w:left w:val="none" w:sz="0" w:space="0" w:color="auto"/>
        <w:bottom w:val="none" w:sz="0" w:space="0" w:color="auto"/>
        <w:right w:val="none" w:sz="0" w:space="0" w:color="auto"/>
      </w:divBdr>
    </w:div>
    <w:div w:id="609821287">
      <w:marLeft w:val="0"/>
      <w:marRight w:val="0"/>
      <w:marTop w:val="0"/>
      <w:marBottom w:val="0"/>
      <w:divBdr>
        <w:top w:val="none" w:sz="0" w:space="0" w:color="auto"/>
        <w:left w:val="none" w:sz="0" w:space="0" w:color="auto"/>
        <w:bottom w:val="none" w:sz="0" w:space="0" w:color="auto"/>
        <w:right w:val="none" w:sz="0" w:space="0" w:color="auto"/>
      </w:divBdr>
    </w:div>
    <w:div w:id="609821288">
      <w:marLeft w:val="0"/>
      <w:marRight w:val="0"/>
      <w:marTop w:val="0"/>
      <w:marBottom w:val="0"/>
      <w:divBdr>
        <w:top w:val="none" w:sz="0" w:space="0" w:color="auto"/>
        <w:left w:val="none" w:sz="0" w:space="0" w:color="auto"/>
        <w:bottom w:val="none" w:sz="0" w:space="0" w:color="auto"/>
        <w:right w:val="none" w:sz="0" w:space="0" w:color="auto"/>
      </w:divBdr>
    </w:div>
    <w:div w:id="609821289">
      <w:marLeft w:val="0"/>
      <w:marRight w:val="0"/>
      <w:marTop w:val="0"/>
      <w:marBottom w:val="0"/>
      <w:divBdr>
        <w:top w:val="none" w:sz="0" w:space="0" w:color="auto"/>
        <w:left w:val="none" w:sz="0" w:space="0" w:color="auto"/>
        <w:bottom w:val="none" w:sz="0" w:space="0" w:color="auto"/>
        <w:right w:val="none" w:sz="0" w:space="0" w:color="auto"/>
      </w:divBdr>
    </w:div>
    <w:div w:id="609821290">
      <w:marLeft w:val="0"/>
      <w:marRight w:val="0"/>
      <w:marTop w:val="0"/>
      <w:marBottom w:val="0"/>
      <w:divBdr>
        <w:top w:val="none" w:sz="0" w:space="0" w:color="auto"/>
        <w:left w:val="none" w:sz="0" w:space="0" w:color="auto"/>
        <w:bottom w:val="none" w:sz="0" w:space="0" w:color="auto"/>
        <w:right w:val="none" w:sz="0" w:space="0" w:color="auto"/>
      </w:divBdr>
    </w:div>
    <w:div w:id="609821291">
      <w:marLeft w:val="0"/>
      <w:marRight w:val="0"/>
      <w:marTop w:val="0"/>
      <w:marBottom w:val="0"/>
      <w:divBdr>
        <w:top w:val="none" w:sz="0" w:space="0" w:color="auto"/>
        <w:left w:val="none" w:sz="0" w:space="0" w:color="auto"/>
        <w:bottom w:val="none" w:sz="0" w:space="0" w:color="auto"/>
        <w:right w:val="none" w:sz="0" w:space="0" w:color="auto"/>
      </w:divBdr>
    </w:div>
    <w:div w:id="609821292">
      <w:marLeft w:val="0"/>
      <w:marRight w:val="0"/>
      <w:marTop w:val="0"/>
      <w:marBottom w:val="0"/>
      <w:divBdr>
        <w:top w:val="none" w:sz="0" w:space="0" w:color="auto"/>
        <w:left w:val="none" w:sz="0" w:space="0" w:color="auto"/>
        <w:bottom w:val="none" w:sz="0" w:space="0" w:color="auto"/>
        <w:right w:val="none" w:sz="0" w:space="0" w:color="auto"/>
      </w:divBdr>
    </w:div>
    <w:div w:id="609821293">
      <w:marLeft w:val="0"/>
      <w:marRight w:val="0"/>
      <w:marTop w:val="0"/>
      <w:marBottom w:val="0"/>
      <w:divBdr>
        <w:top w:val="none" w:sz="0" w:space="0" w:color="auto"/>
        <w:left w:val="none" w:sz="0" w:space="0" w:color="auto"/>
        <w:bottom w:val="none" w:sz="0" w:space="0" w:color="auto"/>
        <w:right w:val="none" w:sz="0" w:space="0" w:color="auto"/>
      </w:divBdr>
    </w:div>
    <w:div w:id="609821294">
      <w:marLeft w:val="0"/>
      <w:marRight w:val="0"/>
      <w:marTop w:val="0"/>
      <w:marBottom w:val="0"/>
      <w:divBdr>
        <w:top w:val="none" w:sz="0" w:space="0" w:color="auto"/>
        <w:left w:val="none" w:sz="0" w:space="0" w:color="auto"/>
        <w:bottom w:val="none" w:sz="0" w:space="0" w:color="auto"/>
        <w:right w:val="none" w:sz="0" w:space="0" w:color="auto"/>
      </w:divBdr>
    </w:div>
    <w:div w:id="609821295">
      <w:marLeft w:val="0"/>
      <w:marRight w:val="0"/>
      <w:marTop w:val="0"/>
      <w:marBottom w:val="0"/>
      <w:divBdr>
        <w:top w:val="none" w:sz="0" w:space="0" w:color="auto"/>
        <w:left w:val="none" w:sz="0" w:space="0" w:color="auto"/>
        <w:bottom w:val="none" w:sz="0" w:space="0" w:color="auto"/>
        <w:right w:val="none" w:sz="0" w:space="0" w:color="auto"/>
      </w:divBdr>
    </w:div>
    <w:div w:id="609821296">
      <w:marLeft w:val="0"/>
      <w:marRight w:val="0"/>
      <w:marTop w:val="0"/>
      <w:marBottom w:val="0"/>
      <w:divBdr>
        <w:top w:val="none" w:sz="0" w:space="0" w:color="auto"/>
        <w:left w:val="none" w:sz="0" w:space="0" w:color="auto"/>
        <w:bottom w:val="none" w:sz="0" w:space="0" w:color="auto"/>
        <w:right w:val="none" w:sz="0" w:space="0" w:color="auto"/>
      </w:divBdr>
    </w:div>
    <w:div w:id="609821297">
      <w:marLeft w:val="0"/>
      <w:marRight w:val="0"/>
      <w:marTop w:val="0"/>
      <w:marBottom w:val="0"/>
      <w:divBdr>
        <w:top w:val="none" w:sz="0" w:space="0" w:color="auto"/>
        <w:left w:val="none" w:sz="0" w:space="0" w:color="auto"/>
        <w:bottom w:val="none" w:sz="0" w:space="0" w:color="auto"/>
        <w:right w:val="none" w:sz="0" w:space="0" w:color="auto"/>
      </w:divBdr>
    </w:div>
    <w:div w:id="609821298">
      <w:marLeft w:val="0"/>
      <w:marRight w:val="0"/>
      <w:marTop w:val="0"/>
      <w:marBottom w:val="0"/>
      <w:divBdr>
        <w:top w:val="none" w:sz="0" w:space="0" w:color="auto"/>
        <w:left w:val="none" w:sz="0" w:space="0" w:color="auto"/>
        <w:bottom w:val="none" w:sz="0" w:space="0" w:color="auto"/>
        <w:right w:val="none" w:sz="0" w:space="0" w:color="auto"/>
      </w:divBdr>
    </w:div>
    <w:div w:id="609821299">
      <w:marLeft w:val="0"/>
      <w:marRight w:val="0"/>
      <w:marTop w:val="0"/>
      <w:marBottom w:val="0"/>
      <w:divBdr>
        <w:top w:val="none" w:sz="0" w:space="0" w:color="auto"/>
        <w:left w:val="none" w:sz="0" w:space="0" w:color="auto"/>
        <w:bottom w:val="none" w:sz="0" w:space="0" w:color="auto"/>
        <w:right w:val="none" w:sz="0" w:space="0" w:color="auto"/>
      </w:divBdr>
    </w:div>
    <w:div w:id="618679919">
      <w:bodyDiv w:val="1"/>
      <w:marLeft w:val="0"/>
      <w:marRight w:val="0"/>
      <w:marTop w:val="0"/>
      <w:marBottom w:val="0"/>
      <w:divBdr>
        <w:top w:val="none" w:sz="0" w:space="0" w:color="auto"/>
        <w:left w:val="none" w:sz="0" w:space="0" w:color="auto"/>
        <w:bottom w:val="none" w:sz="0" w:space="0" w:color="auto"/>
        <w:right w:val="none" w:sz="0" w:space="0" w:color="auto"/>
      </w:divBdr>
    </w:div>
    <w:div w:id="816994237">
      <w:bodyDiv w:val="1"/>
      <w:marLeft w:val="0"/>
      <w:marRight w:val="0"/>
      <w:marTop w:val="0"/>
      <w:marBottom w:val="0"/>
      <w:divBdr>
        <w:top w:val="none" w:sz="0" w:space="0" w:color="auto"/>
        <w:left w:val="none" w:sz="0" w:space="0" w:color="auto"/>
        <w:bottom w:val="none" w:sz="0" w:space="0" w:color="auto"/>
        <w:right w:val="none" w:sz="0" w:space="0" w:color="auto"/>
      </w:divBdr>
    </w:div>
    <w:div w:id="885338541">
      <w:bodyDiv w:val="1"/>
      <w:marLeft w:val="0"/>
      <w:marRight w:val="0"/>
      <w:marTop w:val="0"/>
      <w:marBottom w:val="0"/>
      <w:divBdr>
        <w:top w:val="none" w:sz="0" w:space="0" w:color="auto"/>
        <w:left w:val="none" w:sz="0" w:space="0" w:color="auto"/>
        <w:bottom w:val="none" w:sz="0" w:space="0" w:color="auto"/>
        <w:right w:val="none" w:sz="0" w:space="0" w:color="auto"/>
      </w:divBdr>
    </w:div>
    <w:div w:id="1544058801">
      <w:bodyDiv w:val="1"/>
      <w:marLeft w:val="0"/>
      <w:marRight w:val="0"/>
      <w:marTop w:val="0"/>
      <w:marBottom w:val="0"/>
      <w:divBdr>
        <w:top w:val="none" w:sz="0" w:space="0" w:color="auto"/>
        <w:left w:val="none" w:sz="0" w:space="0" w:color="auto"/>
        <w:bottom w:val="none" w:sz="0" w:space="0" w:color="auto"/>
        <w:right w:val="none" w:sz="0" w:space="0" w:color="auto"/>
      </w:divBdr>
    </w:div>
    <w:div w:id="1603417022">
      <w:bodyDiv w:val="1"/>
      <w:marLeft w:val="0"/>
      <w:marRight w:val="0"/>
      <w:marTop w:val="0"/>
      <w:marBottom w:val="0"/>
      <w:divBdr>
        <w:top w:val="none" w:sz="0" w:space="0" w:color="auto"/>
        <w:left w:val="none" w:sz="0" w:space="0" w:color="auto"/>
        <w:bottom w:val="none" w:sz="0" w:space="0" w:color="auto"/>
        <w:right w:val="none" w:sz="0" w:space="0" w:color="auto"/>
      </w:divBdr>
    </w:div>
    <w:div w:id="1632393584">
      <w:bodyDiv w:val="1"/>
      <w:marLeft w:val="0"/>
      <w:marRight w:val="0"/>
      <w:marTop w:val="0"/>
      <w:marBottom w:val="0"/>
      <w:divBdr>
        <w:top w:val="none" w:sz="0" w:space="0" w:color="auto"/>
        <w:left w:val="none" w:sz="0" w:space="0" w:color="auto"/>
        <w:bottom w:val="none" w:sz="0" w:space="0" w:color="auto"/>
        <w:right w:val="none" w:sz="0" w:space="0" w:color="auto"/>
      </w:divBdr>
    </w:div>
    <w:div w:id="1866672170">
      <w:bodyDiv w:val="1"/>
      <w:marLeft w:val="0"/>
      <w:marRight w:val="0"/>
      <w:marTop w:val="0"/>
      <w:marBottom w:val="0"/>
      <w:divBdr>
        <w:top w:val="none" w:sz="0" w:space="0" w:color="auto"/>
        <w:left w:val="none" w:sz="0" w:space="0" w:color="auto"/>
        <w:bottom w:val="none" w:sz="0" w:space="0" w:color="auto"/>
        <w:right w:val="none" w:sz="0" w:space="0" w:color="auto"/>
      </w:divBdr>
    </w:div>
    <w:div w:id="2082485711">
      <w:bodyDiv w:val="1"/>
      <w:marLeft w:val="0"/>
      <w:marRight w:val="0"/>
      <w:marTop w:val="0"/>
      <w:marBottom w:val="0"/>
      <w:divBdr>
        <w:top w:val="none" w:sz="0" w:space="0" w:color="auto"/>
        <w:left w:val="none" w:sz="0" w:space="0" w:color="auto"/>
        <w:bottom w:val="none" w:sz="0" w:space="0" w:color="auto"/>
        <w:right w:val="none" w:sz="0" w:space="0" w:color="auto"/>
      </w:divBdr>
    </w:div>
    <w:div w:id="2091155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gov.g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4" Type="http://schemas.openxmlformats.org/officeDocument/2006/relationships/footer" Target="footer1.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outingEnabled xmlns="http://schemas.microsoft.com/sharepoint/v3">true</RoutingEnabled>
    <URL xmlns="http://schemas.microsoft.com/sharepoint/v3">
      <Url xsi:nil="true"/>
      <Description xsi:nil="true"/>
    </URL>
    <LanguageRef xmlns="a029a951-197a-4454-90a0-4e8ba8bb2239">
      <Value>1</Value>
    </LanguageRef>
    <Image xmlns="a029a951-197a-4454-90a0-4e8ba8bb2239">
      <Url xsi:nil="true"/>
      <Description xsi:nil="true"/>
    </Image>
    <TitleBackup xmlns="8e878111-5d44-4ac0-8d7d-001e9b3d0fd0">ΜΠ.2026.48Α_Παραρτήματα</TitleBackup>
    <AlternateText xmlns="a029a951-197a-4454-90a0-4e8ba8bb2239">ΜΠ.2026.48Α_Παραρτήματα</AlternateText>
    <RelatedEntity xmlns="8e878111-5d44-4ac0-8d7d-001e9b3d0fd0" xsi:nil="true"/>
    <CEID xmlns="a029a951-197a-4454-90a0-4e8ba8bb2239">d1d80fb3-32f1-41c3-8efc-34a63ccf8012</CEID>
    <ParentEntity xmlns="8e878111-5d44-4ac0-8d7d-001e9b3d0fd0" xsi:nil="true"/>
    <TitleEn xmlns="a029a951-197a-4454-90a0-4e8ba8bb2239" xsi:nil="true"/>
    <ItemOrder xmlns="a029a951-197a-4454-90a0-4e8ba8bb2239" xsi:nil="true"/>
    <DisplayTitle xmlns="8e878111-5d44-4ac0-8d7d-001e9b3d0fd0">ΜΠ.2026.48Α_Παραρτήματα</DisplayTitle>
    <ContentDate xmlns="a029a951-197a-4454-90a0-4e8ba8bb2239">2026-08-31T21:00:00+00:00</ContentDate>
    <OrganizationalUnit xmlns="8e878111-5d44-4ac0-8d7d-001e9b3d0fd0">71</OrganizationalUnit>
    <ShowInContentGroups xmlns="a029a951-197a-4454-90a0-4e8ba8bb2239"/>
    <Topic xmlns="8e878111-5d44-4ac0-8d7d-001e9b3d0fd0">91</Topic>
    <Source xmlns="8e878111-5d44-4ac0-8d7d-001e9b3d0fd0" xsi:nil="true"/>
    <AModifiedBy xmlns="a029a951-197a-4454-90a0-4e8ba8bb2239">Papacharalampous Maria Eleni</AModifiedBy>
    <AModified xmlns="a029a951-197a-4454-90a0-4e8ba8bb2239">2026-09-01T15:26:51+00:00</AModified>
    <AID xmlns="a029a951-197a-4454-90a0-4e8ba8bb2239">38528</AID>
    <ACreated xmlns="a029a951-197a-4454-90a0-4e8ba8bb2239">2026-09-01T14:39:06+00:00</ACreated>
    <ACreatedBy xmlns="a029a951-197a-4454-90a0-4e8ba8bb2239">Papacharalampous Maria Eleni</ACreatedBy>
    <AVersion xmlns="a029a951-197a-4454-90a0-4e8ba8bb2239">1.0</AVers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3601B49B0E2D040A8C43F46F2DDC68B" ma:contentTypeVersion="2" ma:contentTypeDescription="Create a new document." ma:contentTypeScope="" ma:versionID="4419f8ad936ebca68084d8b78c365c07">
  <xsd:schema xmlns:xsd="http://www.w3.org/2001/XMLSchema" xmlns:xs="http://www.w3.org/2001/XMLSchema" xmlns:p="http://schemas.microsoft.com/office/2006/metadata/properties" xmlns:ns2="e53027b5-c737-4427-a453-b4182f3c1bdd" xmlns:ns3="bd463c63-4f47-4207-8eee-9c4d681bddea" targetNamespace="http://schemas.microsoft.com/office/2006/metadata/properties" ma:root="true" ma:fieldsID="8bafe43588c6dcf357891c8ce5581768" ns2:_="" ns3:_="">
    <xsd:import namespace="e53027b5-c737-4427-a453-b4182f3c1bdd"/>
    <xsd:import namespace="bd463c63-4f47-4207-8eee-9c4d681bddea"/>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027b5-c737-4427-a453-b4182f3c1bd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d463c63-4f47-4207-8eee-9c4d681bdde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CommonInGroups" ma:contentTypeID="0x010100C99F32645853284EB835B50D610223A1010100A120E579C51EAB44A46ECBD0880E5BC6" ma:contentTypeVersion="21" ma:contentTypeDescription="" ma:contentTypeScope="" ma:versionID="a403141326c204125f9099c96dd1bf69">
  <xsd:schema xmlns:xsd="http://www.w3.org/2001/XMLSchema" xmlns:xs="http://www.w3.org/2001/XMLSchema" xmlns:p="http://schemas.microsoft.com/office/2006/metadata/properties" xmlns:ns1="http://schemas.microsoft.com/sharepoint/v3" xmlns:ns2="a029a951-197a-4454-90a0-4e8ba8bb2239" xmlns:ns3="8e878111-5d44-4ac0-8d7d-001e9b3d0fd0" xmlns:ns4="a2c98312-a1a7-4c30-9dfa-e35e7a09d1f3" targetNamespace="http://schemas.microsoft.com/office/2006/metadata/properties" ma:root="true" ma:fieldsID="22e3c47b957e00e859a4f7030aca4564" ns1:_="" ns2:_="" ns3:_="" ns4:_="">
    <xsd:import namespace="http://schemas.microsoft.com/sharepoint/v3"/>
    <xsd:import namespace="a029a951-197a-4454-90a0-4e8ba8bb2239"/>
    <xsd:import namespace="8e878111-5d44-4ac0-8d7d-001e9b3d0fd0"/>
    <xsd:import namespace="a2c98312-a1a7-4c30-9dfa-e35e7a09d1f3"/>
    <xsd:element name="properties">
      <xsd:complexType>
        <xsd:sequence>
          <xsd:element name="documentManagement">
            <xsd:complexType>
              <xsd:all>
                <xsd:element ref="ns2:ACreated" minOccurs="0"/>
                <xsd:element ref="ns2:ACreatedBy" minOccurs="0"/>
                <xsd:element ref="ns2:AID" minOccurs="0"/>
                <xsd:element ref="ns2:AModified" minOccurs="0"/>
                <xsd:element ref="ns2:AModifiedBy" minOccurs="0"/>
                <xsd:element ref="ns2:AVersion" minOccurs="0"/>
                <xsd:element ref="ns2:CEID" minOccurs="0"/>
                <xsd:element ref="ns1:RoutingEnabled"/>
                <xsd:element ref="ns2:LanguageRef" minOccurs="0"/>
                <xsd:element ref="ns1:URL" minOccurs="0"/>
                <xsd:element ref="ns2:AlternateText" minOccurs="0"/>
                <xsd:element ref="ns2:ShowInContentGroups" minOccurs="0"/>
                <xsd:element ref="ns3:SharedWithUsers" minOccurs="0"/>
                <xsd:element ref="ns2:ItemOrder" minOccurs="0"/>
                <xsd:element ref="ns2:ContentDate" minOccurs="0"/>
                <xsd:element ref="ns2:Image" minOccurs="0"/>
                <xsd:element ref="ns3:ParentEntity" minOccurs="0"/>
                <xsd:element ref="ns3:RelatedEntity" minOccurs="0"/>
                <xsd:element ref="ns3:Source" minOccurs="0"/>
                <xsd:element ref="ns2:TitleEn" minOccurs="0"/>
                <xsd:element ref="ns4:SharedWithUsers" minOccurs="0"/>
                <xsd:element ref="ns3:OrganizationalUnit" minOccurs="0"/>
                <xsd:element ref="ns3:Topic" minOccurs="0"/>
                <xsd:element ref="ns3:TitleBackup" minOccurs="0"/>
                <xsd:element ref="ns3:DisplayTit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Enabled" ma:index="15" ma:displayName="Active" ma:description="" ma:internalName="RoutingEnabled">
      <xsd:simpleType>
        <xsd:restriction base="dms:Boolean"/>
      </xsd:simpleType>
    </xsd:element>
    <xsd:element name="URL" ma:index="18"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29a951-197a-4454-90a0-4e8ba8bb2239" elementFormDefault="qualified">
    <xsd:import namespace="http://schemas.microsoft.com/office/2006/documentManagement/types"/>
    <xsd:import namespace="http://schemas.microsoft.com/office/infopath/2007/PartnerControls"/>
    <xsd:element name="ACreated" ma:index="8" nillable="true" ma:displayName="ACreated" ma:format="DateTime" ma:internalName="ACreated">
      <xsd:simpleType>
        <xsd:restriction base="dms:DateTime"/>
      </xsd:simpleType>
    </xsd:element>
    <xsd:element name="ACreatedBy" ma:index="9" nillable="true" ma:displayName="ACreatedBy" ma:internalName="ACreatedBy">
      <xsd:simpleType>
        <xsd:restriction base="dms:Text">
          <xsd:maxLength value="255"/>
        </xsd:restriction>
      </xsd:simpleType>
    </xsd:element>
    <xsd:element name="AID" ma:index="10" nillable="true" ma:displayName="AID" ma:indexed="true" ma:internalName="AID" ma:percentage="FALSE">
      <xsd:simpleType>
        <xsd:restriction base="dms:Number"/>
      </xsd:simpleType>
    </xsd:element>
    <xsd:element name="AModified" ma:index="11" nillable="true" ma:displayName="AModified" ma:format="DateTime" ma:internalName="AModified">
      <xsd:simpleType>
        <xsd:restriction base="dms:DateTime"/>
      </xsd:simpleType>
    </xsd:element>
    <xsd:element name="AModifiedBy" ma:index="12" nillable="true" ma:displayName="AModifiedBy" ma:internalName="AModifiedBy">
      <xsd:simpleType>
        <xsd:restriction base="dms:Text">
          <xsd:maxLength value="255"/>
        </xsd:restriction>
      </xsd:simpleType>
    </xsd:element>
    <xsd:element name="AVersion" ma:index="13" nillable="true" ma:displayName="AVersion" ma:internalName="AVersion">
      <xsd:simpleType>
        <xsd:restriction base="dms:Text">
          <xsd:maxLength value="255"/>
        </xsd:restriction>
      </xsd:simpleType>
    </xsd:element>
    <xsd:element name="CEID" ma:index="14" nillable="true" ma:displayName="CEID" ma:internalName="CEID">
      <xsd:simpleType>
        <xsd:restriction base="dms:Text">
          <xsd:maxLength value="255"/>
        </xsd:restriction>
      </xsd:simpleType>
    </xsd:element>
    <xsd:element name="LanguageRef" ma:index="17" nillable="true" ma:displayName="LanguageRef" ma:list="{90f227ea-5920-45a7-a23d-c88bdf4e0005}" ma:internalName="LanguageRef" ma:showField="Title" ma:web="a029a951-197a-4454-90a0-4e8ba8bb2239">
      <xsd:complexType>
        <xsd:complexContent>
          <xsd:extension base="dms:MultiChoiceLookup">
            <xsd:sequence>
              <xsd:element name="Value" type="dms:Lookup" maxOccurs="unbounded" minOccurs="0" nillable="true"/>
            </xsd:sequence>
          </xsd:extension>
        </xsd:complexContent>
      </xsd:complexType>
    </xsd:element>
    <xsd:element name="AlternateText" ma:index="19" nillable="true" ma:displayName="AlternateText" ma:internalName="AlternateText">
      <xsd:simpleType>
        <xsd:restriction base="dms:Text">
          <xsd:maxLength value="255"/>
        </xsd:restriction>
      </xsd:simpleType>
    </xsd:element>
    <xsd:element name="ShowInContentGroups" ma:index="20" nillable="true" ma:displayName="ShowInContentGroups" ma:list="{d322c509-0e61-4df0-aa83-640ea2811344}" ma:internalName="ShowInContentGroups" ma:showField="Title" ma:web="a029a951-197a-4454-90a0-4e8ba8bb2239">
      <xsd:complexType>
        <xsd:complexContent>
          <xsd:extension base="dms:MultiChoiceLookup">
            <xsd:sequence>
              <xsd:element name="Value" type="dms:Lookup" maxOccurs="unbounded" minOccurs="0" nillable="true"/>
            </xsd:sequence>
          </xsd:extension>
        </xsd:complexContent>
      </xsd:complexType>
    </xsd:element>
    <xsd:element name="ItemOrder" ma:index="22" nillable="true" ma:displayName="ItemOrder" ma:internalName="ItemOrder">
      <xsd:simpleType>
        <xsd:restriction base="dms:Number"/>
      </xsd:simpleType>
    </xsd:element>
    <xsd:element name="ContentDate" ma:index="23" nillable="true" ma:displayName="ContentDate" ma:format="DateTime" ma:internalName="ContentDate">
      <xsd:simpleType>
        <xsd:restriction base="dms:DateTime"/>
      </xsd:simpleType>
    </xsd:element>
    <xsd:element name="Image" ma:index="25" nillable="true" ma:displayName="Image" ma:format="Image"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TitleEn" ma:index="29" nillable="true" ma:displayName="TitleEn" ma:default="" ma:internalName="TitleE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878111-5d44-4ac0-8d7d-001e9b3d0fd0" elementFormDefault="qualified">
    <xsd:import namespace="http://schemas.microsoft.com/office/2006/documentManagement/types"/>
    <xsd:import namespace="http://schemas.microsoft.com/office/infopath/2007/PartnerControls"/>
    <xsd:element name="SharedWithUsers" ma:index="21" nillable="true" ma:displayName="Shared With" ma:defaul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arentEntity" ma:index="26" nillable="true" ma:displayName="ParentEntity" ma:list="{8e878111-5d44-4ac0-8d7d-001e9b3d0fd0}" ma:internalName="ParentEntity" ma:showField="Title">
      <xsd:simpleType>
        <xsd:restriction base="dms:Lookup"/>
      </xsd:simpleType>
    </xsd:element>
    <xsd:element name="RelatedEntity" ma:index="27" nillable="true" ma:displayName="RelatedEntity" ma:list="{8e878111-5d44-4ac0-8d7d-001e9b3d0fd0}" ma:internalName="RelatedEntity" ma:showField="Title">
      <xsd:simpleType>
        <xsd:restriction base="dms:Lookup"/>
      </xsd:simpleType>
    </xsd:element>
    <xsd:element name="Source" ma:index="28" nillable="true" ma:displayName="Source" ma:internalName="Source">
      <xsd:simpleType>
        <xsd:restriction base="dms:Text">
          <xsd:maxLength value="255"/>
        </xsd:restriction>
      </xsd:simpleType>
    </xsd:element>
    <xsd:element name="OrganizationalUnit" ma:index="31" nillable="true" ma:displayName="OrganizationalUnit" ma:list="{8cbccf00-dc01-452b-a0bb-21ad49d2c4da}" ma:internalName="OrganizationalUnit" ma:showField="Title">
      <xsd:simpleType>
        <xsd:restriction base="dms:Lookup"/>
      </xsd:simpleType>
    </xsd:element>
    <xsd:element name="Topic" ma:index="32" nillable="true" ma:displayName="Topic" ma:list="{38e0a57e-bf71-4fb7-8687-2e938e45e10e}" ma:internalName="Topic" ma:showField="Title">
      <xsd:simpleType>
        <xsd:restriction base="dms:Lookup"/>
      </xsd:simpleType>
    </xsd:element>
    <xsd:element name="TitleBackup" ma:index="33" nillable="true" ma:displayName="TitleBackup" ma:internalName="TitleBackup">
      <xsd:simpleType>
        <xsd:restriction base="dms:Text">
          <xsd:maxLength value="255"/>
        </xsd:restriction>
      </xsd:simpleType>
    </xsd:element>
    <xsd:element name="DisplayTitle" ma:index="34" nillable="true" ma:displayName="DisplayTitle" ma:internalName="DisplayTitl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c98312-a1a7-4c30-9dfa-e35e7a09d1f3" elementFormDefault="qualified">
    <xsd:import namespace="http://schemas.microsoft.com/office/2006/documentManagement/types"/>
    <xsd:import namespace="http://schemas.microsoft.com/office/infopath/2007/PartnerControls"/>
    <xsd:element name="SharedWithUsers" ma:index="30" nillable="true" ma:displayName="Shared With" ma:description="" ma:internalName="SharedWithUsers0"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EDBCEF-87F2-43E8-B7E6-E88927DFE793}"/>
</file>

<file path=customXml/itemProps2.xml><?xml version="1.0" encoding="utf-8"?>
<ds:datastoreItem xmlns:ds="http://schemas.openxmlformats.org/officeDocument/2006/customXml" ds:itemID="{7152B5E2-FE01-4088-AF11-C9D993DE373D}"/>
</file>

<file path=customXml/itemProps3.xml><?xml version="1.0" encoding="utf-8"?>
<ds:datastoreItem xmlns:ds="http://schemas.openxmlformats.org/officeDocument/2006/customXml" ds:itemID="{583D62D7-EE5D-43B5-9B26-4E70F5155654}"/>
</file>

<file path=customXml/itemProps4.xml><?xml version="1.0" encoding="utf-8"?>
<ds:datastoreItem xmlns:ds="http://schemas.openxmlformats.org/officeDocument/2006/customXml" ds:itemID="{18BF2710-5F99-47DA-8C66-34DDEFFCC2AF}"/>
</file>

<file path=customXml/itemProps5.xml><?xml version="1.0" encoding="utf-8"?>
<ds:datastoreItem xmlns:ds="http://schemas.openxmlformats.org/officeDocument/2006/customXml" ds:itemID="{2BBD4E59-741F-4CAC-9E2E-E85861060245}"/>
</file>

<file path=docProps/app.xml><?xml version="1.0" encoding="utf-8"?>
<Properties xmlns="http://schemas.openxmlformats.org/officeDocument/2006/extended-properties" xmlns:vt="http://schemas.openxmlformats.org/officeDocument/2006/docPropsVTypes">
  <Template>Normal</Template>
  <TotalTime>1</TotalTime>
  <Pages>5</Pages>
  <Words>1704</Words>
  <Characters>9207</Characters>
  <Application>Microsoft Office Word</Application>
  <DocSecurity>0</DocSecurity>
  <Lines>76</Lines>
  <Paragraphs>21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ΜΠ.2026.48Α</vt:lpstr>
      <vt:lpstr>1</vt:lpstr>
    </vt:vector>
  </TitlesOfParts>
  <Company>Bank of Greece</Company>
  <LinksUpToDate>false</LinksUpToDate>
  <CharactersWithSpaces>10890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ΜΠ.2026.48Α_Παραρτήματα</dc:title>
  <dc:subject/>
  <dc:creator>IKandias@bankofgreece.gr</dc:creator>
  <cp:keywords>ΜΠ.2026.48Α_Παραρτήματα</cp:keywords>
  <dc:description/>
  <cp:lastModifiedBy>KANDIAS, Ioannis</cp:lastModifiedBy>
  <cp:revision>4</cp:revision>
  <cp:lastPrinted>2026-04-14T10:16:00Z</cp:lastPrinted>
  <dcterms:created xsi:type="dcterms:W3CDTF">2026-09-01T07:32:00Z</dcterms:created>
  <dcterms:modified xsi:type="dcterms:W3CDTF">2026-09-01T07:33:00Z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0x010100C99F32645853284EB835B50D610223A1010100A120E579C51EAB44A46ECBD0880E5BC6</vt:lpwstr>
  </property>
  <property fmtid="{D5CDD505-2E9C-101B-9397-08002B2CF9AE}" pid="3" name="_dlc_DocIdItemGuid">
    <vt:lpwstr>a8501e31-af41-4988-a7c9-7bbb750bd6c8</vt:lpwstr>
  </property>
  <property fmtid="{D5CDD505-2E9C-101B-9397-08002B2CF9AE}" pid="4" name="DLPManualFileClassification">
    <vt:lpwstr>{1A067545-A4E2-4FA1-8094-0D7902669705}</vt:lpwstr>
  </property>
  <property fmtid="{D5CDD505-2E9C-101B-9397-08002B2CF9AE}" pid="5" name="DLPManualFileClassificationLastModifiedBy">
    <vt:lpwstr>BOGNET\pbardi</vt:lpwstr>
  </property>
  <property fmtid="{D5CDD505-2E9C-101B-9397-08002B2CF9AE}" pid="6" name="DLPManualFileClassificationLastModificationDate">
    <vt:lpwstr>1651220205</vt:lpwstr>
  </property>
  <property fmtid="{D5CDD505-2E9C-101B-9397-08002B2CF9AE}" pid="7" name="DLPManualFileClassificationVersion">
    <vt:lpwstr>11.4.200.18</vt:lpwstr>
  </property>
  <property fmtid="{D5CDD505-2E9C-101B-9397-08002B2CF9AE}" pid="8" name="SecurityClassification">
    <vt:lpwstr>ΠΕΡΙΟΡΙΣΜΕΝΗΣ ΕΣΩΤΕΡΙΚΗΣ ΔΙΑΝΟΜΗΣ</vt:lpwstr>
  </property>
  <property fmtid="{D5CDD505-2E9C-101B-9397-08002B2CF9AE}" pid="9" name="GDPRClassification">
    <vt:lpwstr>Μη Προσωπικά Δεδομένα</vt:lpwstr>
  </property>
  <property fmtid="{D5CDD505-2E9C-101B-9397-08002B2CF9AE}" pid="10" name="RetentionPeriod">
    <vt:lpwstr>Μη Ορισμένη</vt:lpwstr>
  </property>
  <property fmtid="{D5CDD505-2E9C-101B-9397-08002B2CF9AE}" pid="11" name="ClassificationContentMarkingHeaderShapeIds">
    <vt:lpwstr>3f335dae,4ef5b0d0,2879e448,2c277824,6bb14d53</vt:lpwstr>
  </property>
  <property fmtid="{D5CDD505-2E9C-101B-9397-08002B2CF9AE}" pid="12" name="ClassificationContentMarkingHeaderFontProps">
    <vt:lpwstr>#000000,10,Aptos</vt:lpwstr>
  </property>
  <property fmtid="{D5CDD505-2E9C-101B-9397-08002B2CF9AE}" pid="13" name="ClassificationContentMarkingHeaderText">
    <vt:lpwstr>ΠΕΡΙΟΡΙΣΜΕΝΗΣ ΕΣΩΤΕΡΙΚΗΣ ΔΙΑΝΟΜΗΣ           </vt:lpwstr>
  </property>
  <property fmtid="{D5CDD505-2E9C-101B-9397-08002B2CF9AE}" pid="14" name="MSIP_Label_8666ca18-1a45-4cba-8d0e-5e071d9cfdfd_Enabled">
    <vt:lpwstr>true</vt:lpwstr>
  </property>
  <property fmtid="{D5CDD505-2E9C-101B-9397-08002B2CF9AE}" pid="15" name="MSIP_Label_8666ca18-1a45-4cba-8d0e-5e071d9cfdfd_SetDate">
    <vt:lpwstr>2026-04-14T12:16:16Z</vt:lpwstr>
  </property>
  <property fmtid="{D5CDD505-2E9C-101B-9397-08002B2CF9AE}" pid="16" name="MSIP_Label_8666ca18-1a45-4cba-8d0e-5e071d9cfdfd_Method">
    <vt:lpwstr>Privileged</vt:lpwstr>
  </property>
  <property fmtid="{D5CDD505-2E9C-101B-9397-08002B2CF9AE}" pid="17" name="MSIP_Label_8666ca18-1a45-4cba-8d0e-5e071d9cfdfd_Name">
    <vt:lpwstr>ΠΕΡΙΟΡΙΣΜΕΝΗΣ ΕΣΩΤΕΡΙΚΗΣ ΔΙΑΝΟΜΗΣ</vt:lpwstr>
  </property>
  <property fmtid="{D5CDD505-2E9C-101B-9397-08002B2CF9AE}" pid="18" name="MSIP_Label_8666ca18-1a45-4cba-8d0e-5e071d9cfdfd_SiteId">
    <vt:lpwstr>dabae695-3d3b-4e5d-ab49-009605ba5c68</vt:lpwstr>
  </property>
  <property fmtid="{D5CDD505-2E9C-101B-9397-08002B2CF9AE}" pid="19" name="MSIP_Label_8666ca18-1a45-4cba-8d0e-5e071d9cfdfd_ActionId">
    <vt:lpwstr>ffe28d62-b3ca-4e48-acfb-4c2c1f78ff02</vt:lpwstr>
  </property>
  <property fmtid="{D5CDD505-2E9C-101B-9397-08002B2CF9AE}" pid="20" name="MSIP_Label_8666ca18-1a45-4cba-8d0e-5e071d9cfdfd_ContentBits">
    <vt:lpwstr>1</vt:lpwstr>
  </property>
  <property fmtid="{D5CDD505-2E9C-101B-9397-08002B2CF9AE}" pid="21" name="MSIP_Label_8666ca18-1a45-4cba-8d0e-5e071d9cfdfd_Tag">
    <vt:lpwstr>10, 2, 1, 1</vt:lpwstr>
  </property>
  <property fmtid="{D5CDD505-2E9C-101B-9397-08002B2CF9AE}" pid="22" name="Order">
    <vt:r8>3852800</vt:r8>
  </property>
  <property fmtid="{D5CDD505-2E9C-101B-9397-08002B2CF9AE}" pid="23" name="xd_ProgID">
    <vt:lpwstr/>
  </property>
  <property fmtid="{D5CDD505-2E9C-101B-9397-08002B2CF9AE}" pid="24" name="_SourceUrl">
    <vt:lpwstr/>
  </property>
  <property fmtid="{D5CDD505-2E9C-101B-9397-08002B2CF9AE}" pid="25" name="_SharedFileIndex">
    <vt:lpwstr/>
  </property>
  <property fmtid="{D5CDD505-2E9C-101B-9397-08002B2CF9AE}" pid="26" name="TemplateUrl">
    <vt:lpwstr/>
  </property>
</Properties>
</file>